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34" w:rsidRDefault="00A63734" w:rsidP="00A63734">
      <w:pPr>
        <w:pStyle w:val="1"/>
      </w:pPr>
      <w:bookmarkStart w:id="0" w:name="sub_1500"/>
      <w:r>
        <w:t>Порядок</w:t>
      </w:r>
      <w:r>
        <w:br/>
        <w:t>предоставления из бюджета Республики Татарстан в 2017 году субсидий гражданам, ведущим личное подсобное хозяйство, на возмещение части затрат на приобретение кормов для содержания кобыл старше трех лет</w:t>
      </w:r>
      <w:r>
        <w:br/>
        <w:t xml:space="preserve">(утв. </w:t>
      </w:r>
      <w:hyperlink w:anchor="sub_1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10 февраля 2017 г. N 78)</w:t>
      </w:r>
    </w:p>
    <w:bookmarkEnd w:id="0"/>
    <w:p w:rsidR="00A63734" w:rsidRDefault="00A63734" w:rsidP="00A63734"/>
    <w:p w:rsidR="00A63734" w:rsidRDefault="00A63734" w:rsidP="00A63734">
      <w:bookmarkStart w:id="1" w:name="sub_1501"/>
      <w:r>
        <w:t>1. Настоящий Порядок определяет механизм предоставления из бюджета Республики Татарстан в 2017 году субсидий гражданам, ведущим личное подсобное хозяйство, на возмещение части затрат на приобретение кормов для содержания кобыл старше трех лет (далее - субсидии, личное подсобное хозяйство).</w:t>
      </w:r>
    </w:p>
    <w:p w:rsidR="00A63734" w:rsidRDefault="00A63734" w:rsidP="00A63734">
      <w:bookmarkStart w:id="2" w:name="sub_1502"/>
      <w:bookmarkEnd w:id="1"/>
      <w:r>
        <w:t>2. </w:t>
      </w:r>
      <w:proofErr w:type="gramStart"/>
      <w:r>
        <w:t xml:space="preserve">Предоставление субсидий осуществляется в пределах бюджетных ассигнований, предусмотренных в </w:t>
      </w:r>
      <w:hyperlink r:id="rId5" w:history="1">
        <w:r>
          <w:rPr>
            <w:rStyle w:val="a3"/>
          </w:rPr>
          <w:t>Законе</w:t>
        </w:r>
      </w:hyperlink>
      <w:r>
        <w:t xml:space="preserve"> Республики Татарстан от 28 ноября 2016 года N 93-ЗРТ "О бюджете Республики Татарстан на 2017 год и на плановый период 2018 и 2019 годов", сводной бюджетной росписи бюджета Республики Татарстан на 2017 год и на плановый период 2018 и 2019 годов и лимитов бюджетных обязательств, утвержденных Министерству сельского хозяйства и</w:t>
      </w:r>
      <w:proofErr w:type="gramEnd"/>
      <w:r>
        <w:t xml:space="preserve"> продовольствия Республики Татарстан (далее - Министерство), на цели, указанные в </w:t>
      </w:r>
      <w:hyperlink w:anchor="sub_1501" w:history="1">
        <w:proofErr w:type="gramStart"/>
        <w:r>
          <w:rPr>
            <w:rStyle w:val="a3"/>
          </w:rPr>
          <w:t>пункте</w:t>
        </w:r>
        <w:proofErr w:type="gramEnd"/>
        <w:r>
          <w:rPr>
            <w:rStyle w:val="a3"/>
          </w:rPr>
          <w:t xml:space="preserve"> 1</w:t>
        </w:r>
      </w:hyperlink>
      <w:r>
        <w:t xml:space="preserve"> настоящего Порядка.</w:t>
      </w:r>
    </w:p>
    <w:p w:rsidR="00A63734" w:rsidRDefault="00A63734" w:rsidP="00A63734">
      <w:bookmarkStart w:id="3" w:name="sub_1503"/>
      <w:bookmarkEnd w:id="2"/>
      <w:r>
        <w:t>3. Критериями отбора личного подсобного хозяйства на получение субсидии являются:</w:t>
      </w:r>
    </w:p>
    <w:bookmarkEnd w:id="3"/>
    <w:p w:rsidR="00A63734" w:rsidRDefault="00A63734" w:rsidP="00A63734">
      <w:r>
        <w:t>наличие земельного участка, предоставленного или приобретенного для ведения личного подсобного хозяйства, согласно классификатору видов разрешенного использования земельных участков;</w:t>
      </w:r>
    </w:p>
    <w:p w:rsidR="00A63734" w:rsidRDefault="00A63734" w:rsidP="00A63734">
      <w:r>
        <w:t>размер общей площади земельных участков, которые находятся одновременно на праве собственности и (или) ином праве, не должен превышать двух гектаров, в том числе в границах населенного пункта - одного гектара;</w:t>
      </w:r>
    </w:p>
    <w:p w:rsidR="00A63734" w:rsidRDefault="00A63734" w:rsidP="00A63734">
      <w:r>
        <w:t>наличие поголовья кобыл согласно записи в похозяйственных книгах учета личных подсобных хозяйств по состоянию на 1 января 2017 года;</w:t>
      </w:r>
    </w:p>
    <w:p w:rsidR="00A63734" w:rsidRDefault="00A63734" w:rsidP="00A63734">
      <w:r>
        <w:t>осуществление в 2017 году затрат на содержание кобыл старше трех лет в части приобретения грубых кормов (сена, соломы), концентрированных кормов (овса, ячменя, отрубей, кукурузы), премиксов, отнесенных к затратам на содержание кобыл (далее - корма).</w:t>
      </w:r>
    </w:p>
    <w:p w:rsidR="00A63734" w:rsidRDefault="00A63734" w:rsidP="00A63734">
      <w:bookmarkStart w:id="4" w:name="sub_1504"/>
      <w:r>
        <w:t>4. Субсидия предоставляется при условии соответствия личного подсобного хозяйства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bookmarkEnd w:id="4"/>
    <w:p w:rsidR="00A63734" w:rsidRDefault="00A63734" w:rsidP="00A63734">
      <w:r>
        <w:t>зарегистрировано в похозяйственной книге учета в установленном законодательством порядке и осуществляет деятельность на территории Республики Татарстан;</w:t>
      </w:r>
    </w:p>
    <w:p w:rsidR="00A63734" w:rsidRDefault="00A63734" w:rsidP="00A63734">
      <w:r>
        <w:t xml:space="preserve">не находится в </w:t>
      </w:r>
      <w:proofErr w:type="gramStart"/>
      <w:r>
        <w:t>процессе</w:t>
      </w:r>
      <w:proofErr w:type="gramEnd"/>
      <w:r>
        <w:t xml:space="preserve"> банкротства;</w:t>
      </w:r>
    </w:p>
    <w:p w:rsidR="00A63734" w:rsidRDefault="00A63734" w:rsidP="00A63734">
      <w:r>
        <w:t xml:space="preserve">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sub_1501" w:history="1">
        <w:r>
          <w:rPr>
            <w:rStyle w:val="a3"/>
          </w:rPr>
          <w:t>пункте 1</w:t>
        </w:r>
      </w:hyperlink>
      <w:r>
        <w:t xml:space="preserve"> настоящего Порядка.</w:t>
      </w:r>
    </w:p>
    <w:p w:rsidR="00A63734" w:rsidRDefault="00A63734" w:rsidP="00A63734">
      <w:bookmarkStart w:id="5" w:name="sub_1505"/>
      <w:r>
        <w:t>5. Субсидия личному подсобному хозяйству предоставляется из расчета 3,0 тыс. рублей на 1 голову кобылы, но не более 70 процентов затрат от стоимости приобретенных кормов без учета транспортных расходов.</w:t>
      </w:r>
    </w:p>
    <w:p w:rsidR="00A63734" w:rsidRDefault="00A63734" w:rsidP="00A63734">
      <w:bookmarkStart w:id="6" w:name="sub_1506"/>
      <w:bookmarkEnd w:id="5"/>
      <w:r>
        <w:t>6. Для получения субсидии личное подсобное хозяйство представляет в исполнительный комитет сельского или городского поселения (далее - исполнительный комитет) следующие документы:</w:t>
      </w:r>
    </w:p>
    <w:bookmarkEnd w:id="6"/>
    <w:p w:rsidR="00A63734" w:rsidRDefault="00A63734" w:rsidP="00A63734">
      <w:r>
        <w:t>заявление о предоставлении субсидии по форме, утвержденной приказом Министерства, с указанием своих платежных реквизитов, почтового адреса, обязательства сохранения поголовья кобыл до 31 декабря 2017 года, содержащее в том числе информацию о том, что:</w:t>
      </w:r>
    </w:p>
    <w:p w:rsidR="00A63734" w:rsidRDefault="00A63734" w:rsidP="00A63734">
      <w:r>
        <w:lastRenderedPageBreak/>
        <w:t xml:space="preserve">гражданин, ведущий личное подсобное хозяйство, не находится в </w:t>
      </w:r>
      <w:proofErr w:type="gramStart"/>
      <w:r>
        <w:t>процессе</w:t>
      </w:r>
      <w:proofErr w:type="gramEnd"/>
      <w:r>
        <w:t xml:space="preserve"> банкротства,</w:t>
      </w:r>
    </w:p>
    <w:p w:rsidR="00A63734" w:rsidRDefault="00A63734" w:rsidP="00A63734">
      <w:r>
        <w:t xml:space="preserve">личное подсобное хозяйство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sub_1501" w:history="1">
        <w:r>
          <w:rPr>
            <w:rStyle w:val="a3"/>
          </w:rPr>
          <w:t>пункте 1</w:t>
        </w:r>
      </w:hyperlink>
      <w:r>
        <w:t xml:space="preserve"> настоящего Порядка,</w:t>
      </w:r>
    </w:p>
    <w:p w:rsidR="00A63734" w:rsidRDefault="00A63734" w:rsidP="00A63734">
      <w:r>
        <w:t>гражданин, ведущий личное подсобное хозяйство, дает согласие на обработку информации, относящейся к персональным данным, которая представлена на получение субсидии и доступа к ней лиц, участвующих в рассмотрении документов на предоставление субсидии;</w:t>
      </w:r>
    </w:p>
    <w:p w:rsidR="00A63734" w:rsidRDefault="00A63734" w:rsidP="00A63734">
      <w:r>
        <w:t>копию правоустанавливающего документа на земельный участок (свидетельство), используемый для ведения личного подсобного хозяйства, либо выписку из Единого государственного реестра недвижимости;</w:t>
      </w:r>
    </w:p>
    <w:p w:rsidR="00A63734" w:rsidRDefault="00A63734" w:rsidP="00A63734">
      <w:r>
        <w:t>документы, подтверждающие затраты на приобретение в 2017 году кормов (оригиналы и копии договоров купли-продажи, акты приема-передачи кормов, товарных накладных, платежных документов). После сверки оригиналы возвращаются заявителю, а копии заверяются руководителем исполнительного комитета сельского или городского поселений;</w:t>
      </w:r>
    </w:p>
    <w:p w:rsidR="00A63734" w:rsidRDefault="00A63734" w:rsidP="00A63734">
      <w:r>
        <w:t>выписку из похозяйственной книги учета личных подсобных хозяйств, подтверждающую факт наличия кобыл, по форме, утвержденной Министерством.</w:t>
      </w:r>
    </w:p>
    <w:p w:rsidR="00A63734" w:rsidRDefault="00A63734" w:rsidP="00A63734">
      <w:r>
        <w:t xml:space="preserve">В </w:t>
      </w:r>
      <w:proofErr w:type="gramStart"/>
      <w:r>
        <w:t>целях</w:t>
      </w:r>
      <w:proofErr w:type="gramEnd"/>
      <w:r>
        <w:t xml:space="preserve"> контроля Министерство правомочно формировать отчет по личным подсобным хозяйствам-получателям субсидий из электронной похозяйственной книги о наличии скота на дату перечисления субсидий.</w:t>
      </w:r>
    </w:p>
    <w:p w:rsidR="00A63734" w:rsidRDefault="00A63734" w:rsidP="00A63734">
      <w:proofErr w:type="gramStart"/>
      <w:r>
        <w:t>В случае падежа или вынужденного забоя кобыл в результате болезни до истечения срока принятого обязательства о сохранении поголовья личные подсобные хозяйства представляют в исполнительные комитеты ветеринарные справки и акты выбраковки скота в установленном порядке.</w:t>
      </w:r>
      <w:proofErr w:type="gramEnd"/>
    </w:p>
    <w:p w:rsidR="00A63734" w:rsidRDefault="00A63734" w:rsidP="00A63734">
      <w:r>
        <w:t>Копии представленных документов заверяются получателями.</w:t>
      </w:r>
    </w:p>
    <w:p w:rsidR="00A63734" w:rsidRDefault="00A63734" w:rsidP="00A63734">
      <w:bookmarkStart w:id="7" w:name="sub_1507"/>
      <w:r>
        <w:t>7. Исполнительный комитет (по согласованию):</w:t>
      </w:r>
    </w:p>
    <w:bookmarkEnd w:id="7"/>
    <w:p w:rsidR="00A63734" w:rsidRDefault="00A63734" w:rsidP="00A63734">
      <w:r>
        <w:t xml:space="preserve">регистрирует заявление личного подсобного хозяйства о предоставлении субсидий в день его поступления в журнале, который должен быть пронумерован, </w:t>
      </w:r>
      <w:proofErr w:type="gramStart"/>
      <w:r>
        <w:t>прошнурован и скреплен</w:t>
      </w:r>
      <w:proofErr w:type="gramEnd"/>
      <w:r>
        <w:t xml:space="preserve"> печатью;</w:t>
      </w:r>
    </w:p>
    <w:p w:rsidR="00A63734" w:rsidRDefault="00A63734" w:rsidP="00A63734">
      <w:r>
        <w:t>в 10-дневный срок, исчисляемый в рабочих днях, со дня регистрации заявления:</w:t>
      </w:r>
    </w:p>
    <w:p w:rsidR="00A63734" w:rsidRDefault="00A63734" w:rsidP="00A63734">
      <w:r>
        <w:t xml:space="preserve">рассматривает представленные документы на соответствие </w:t>
      </w:r>
      <w:hyperlink w:anchor="sub_1506" w:history="1">
        <w:r>
          <w:rPr>
            <w:rStyle w:val="a3"/>
          </w:rPr>
          <w:t>пункту 6</w:t>
        </w:r>
      </w:hyperlink>
      <w:r>
        <w:t xml:space="preserve"> настоящего Порядка;</w:t>
      </w:r>
    </w:p>
    <w:p w:rsidR="00A63734" w:rsidRDefault="00A63734" w:rsidP="00A63734">
      <w:r>
        <w:t>заверяет выписку из похозяйственной книги учета личных подсобных хозяйств, подтверждающую наличие кобыл старше трех лет в личном подсобном хозяйстве, копию правоустанавливающего документа на земельный участок (свидетельство), используемый для ведения личного подсобного хозяйства;</w:t>
      </w:r>
    </w:p>
    <w:p w:rsidR="00A63734" w:rsidRDefault="00A63734" w:rsidP="00A63734">
      <w:r>
        <w:t>оформляет справку-расчет о причитающихся личному подсобному хозяйству субсидиях по форме, утвержденной Министерством;</w:t>
      </w:r>
    </w:p>
    <w:p w:rsidR="00A63734" w:rsidRDefault="00A63734" w:rsidP="00A63734">
      <w:r>
        <w:t xml:space="preserve">направляет представленные документы в управление сельского хозяйства и продовольствия Министерства в муниципальных </w:t>
      </w:r>
      <w:proofErr w:type="gramStart"/>
      <w:r>
        <w:t>районах</w:t>
      </w:r>
      <w:proofErr w:type="gramEnd"/>
      <w:r>
        <w:t xml:space="preserve"> (далее - Управление).</w:t>
      </w:r>
    </w:p>
    <w:p w:rsidR="00A63734" w:rsidRDefault="00A63734" w:rsidP="00A63734">
      <w:r>
        <w:t xml:space="preserve">Основаниями для отказа в </w:t>
      </w:r>
      <w:proofErr w:type="gramStart"/>
      <w:r>
        <w:t>приеме</w:t>
      </w:r>
      <w:proofErr w:type="gramEnd"/>
      <w:r>
        <w:t xml:space="preserve"> документов на получение субсидий являются:</w:t>
      </w:r>
    </w:p>
    <w:p w:rsidR="00A63734" w:rsidRDefault="00A63734" w:rsidP="00A63734">
      <w:r>
        <w:t>представление неполного комплекта документов;</w:t>
      </w:r>
    </w:p>
    <w:p w:rsidR="00A63734" w:rsidRDefault="00A63734" w:rsidP="00A63734">
      <w:r>
        <w:t>несоответствие личного подсобного хозяйства условиям настоящего Порядка.</w:t>
      </w:r>
    </w:p>
    <w:p w:rsidR="00A63734" w:rsidRDefault="00A63734" w:rsidP="00A63734">
      <w:bookmarkStart w:id="8" w:name="sub_1508"/>
      <w:r>
        <w:t>8. Управление:</w:t>
      </w:r>
    </w:p>
    <w:p w:rsidR="00A63734" w:rsidRDefault="00A63734" w:rsidP="00A63734">
      <w:bookmarkStart w:id="9" w:name="sub_1582"/>
      <w:bookmarkEnd w:id="8"/>
      <w:r>
        <w:t xml:space="preserve">в 10-дневный срок, исчисляемый в рабочих днях, со дня получения от исполнительного комитета документов, указанных в </w:t>
      </w:r>
      <w:hyperlink w:anchor="sub_1507" w:history="1">
        <w:r>
          <w:rPr>
            <w:rStyle w:val="a3"/>
          </w:rPr>
          <w:t>пункте 7</w:t>
        </w:r>
      </w:hyperlink>
      <w:r>
        <w:t xml:space="preserve"> настоящего Порядка:</w:t>
      </w:r>
    </w:p>
    <w:bookmarkEnd w:id="9"/>
    <w:p w:rsidR="00A63734" w:rsidRDefault="00A63734" w:rsidP="00A63734">
      <w:proofErr w:type="gramStart"/>
      <w:r>
        <w:t xml:space="preserve">рассматривает представленные документы на соответствие </w:t>
      </w:r>
      <w:hyperlink w:anchor="sub_1506" w:history="1">
        <w:r>
          <w:rPr>
            <w:rStyle w:val="a3"/>
          </w:rPr>
          <w:t>пунктам 6-7</w:t>
        </w:r>
      </w:hyperlink>
      <w:r>
        <w:t xml:space="preserve"> настоящего Порядка и принимает</w:t>
      </w:r>
      <w:proofErr w:type="gramEnd"/>
      <w:r>
        <w:t xml:space="preserve"> решение о предоставлении субсидий или об отказе в предоставлении субсидий;</w:t>
      </w:r>
    </w:p>
    <w:p w:rsidR="00A63734" w:rsidRDefault="00A63734" w:rsidP="00A63734">
      <w:r>
        <w:lastRenderedPageBreak/>
        <w:t>на основании указанных документов составляет по форме, утвержденной Министерством, и представляет в двухдневный срок, исчисляемый в рабочих днях, со дня принятия решения о предоставлении субсидии в Министерство сводные справки-расчеты о причитающихся субсидиях по муниципальному району Республики Татарстан;</w:t>
      </w:r>
    </w:p>
    <w:p w:rsidR="00A63734" w:rsidRDefault="00A63734" w:rsidP="00A63734">
      <w:r>
        <w:t xml:space="preserve">заключает с личным подсобным хозяйством соглашение о предоставлении субсидии по форме и в сроки, утвержденные Министерством, в соответствии с типовой формой, установленной Министерством финансов Республики Татарстан. В </w:t>
      </w:r>
      <w:proofErr w:type="gramStart"/>
      <w:r>
        <w:t>соглашении</w:t>
      </w:r>
      <w:proofErr w:type="gramEnd"/>
      <w:r>
        <w:t xml:space="preserve"> о предоставлении субсидии предусматриваются показатели результативности предоставления субсидии, порядки, форма и сроки представления отчетности о достижении показателей результативности предоставления субсидии. Перечень показателей результативности предоставления субсидии утверждается Министерством.</w:t>
      </w:r>
    </w:p>
    <w:p w:rsidR="00A63734" w:rsidRDefault="00A63734" w:rsidP="00A63734">
      <w:r>
        <w:t xml:space="preserve">Основаниями для отказа в </w:t>
      </w:r>
      <w:proofErr w:type="gramStart"/>
      <w:r>
        <w:t>предоставлении</w:t>
      </w:r>
      <w:proofErr w:type="gramEnd"/>
      <w:r>
        <w:t xml:space="preserve"> субсидий являются:</w:t>
      </w:r>
    </w:p>
    <w:p w:rsidR="00A63734" w:rsidRDefault="00A63734" w:rsidP="00A63734">
      <w:r>
        <w:t>представление неполного комплекта документов или их несоответствие требованиям настоящего Порядка;</w:t>
      </w:r>
    </w:p>
    <w:p w:rsidR="00A63734" w:rsidRDefault="00A63734" w:rsidP="00A63734">
      <w:r>
        <w:t>недостоверность представленной получателем субсидии информации;</w:t>
      </w:r>
    </w:p>
    <w:p w:rsidR="00A63734" w:rsidRDefault="00A63734" w:rsidP="00A63734">
      <w:r>
        <w:t>отсутствие лимита бюджетных обязательств.</w:t>
      </w:r>
    </w:p>
    <w:p w:rsidR="00A63734" w:rsidRDefault="00A63734" w:rsidP="00A63734">
      <w:r>
        <w:t xml:space="preserve">В </w:t>
      </w:r>
      <w:proofErr w:type="gramStart"/>
      <w:r>
        <w:t>случае</w:t>
      </w:r>
      <w:proofErr w:type="gramEnd"/>
      <w:r>
        <w:t xml:space="preserve"> недостаточности лимита бюджетных обязательств субсидии предоставляются в порядке очередности подачи заявлений.</w:t>
      </w:r>
    </w:p>
    <w:p w:rsidR="00A63734" w:rsidRDefault="00A63734" w:rsidP="00A63734">
      <w:r>
        <w:t xml:space="preserve">В </w:t>
      </w:r>
      <w:proofErr w:type="gramStart"/>
      <w:r>
        <w:t>случае</w:t>
      </w:r>
      <w:proofErr w:type="gramEnd"/>
      <w:r>
        <w:t xml:space="preserve"> отказа в предоставлении субсидий Управление в пятидневный срок, исчисляемый в рабочих днях, по истечении срока, указанного в </w:t>
      </w:r>
      <w:hyperlink w:anchor="sub_1582" w:history="1">
        <w:r>
          <w:rPr>
            <w:rStyle w:val="a3"/>
          </w:rPr>
          <w:t>абзаце втором</w:t>
        </w:r>
      </w:hyperlink>
      <w:r>
        <w:t xml:space="preserve"> настоящего пункта, направляет личному подсобному хозяйству уведомление об этом.</w:t>
      </w:r>
    </w:p>
    <w:p w:rsidR="00A63734" w:rsidRDefault="00A63734" w:rsidP="00A63734">
      <w:bookmarkStart w:id="10" w:name="sub_1509"/>
      <w:r>
        <w:t>9. </w:t>
      </w:r>
      <w:proofErr w:type="gramStart"/>
      <w:r>
        <w:t>Министерство является главным распорядителем средств бюджета Республики Татарстан и осуществляет перечисление денежных средств в трехдневный срок, исчисляемый в рабочих днях, со дня представления Управлениями сводных справок-расчетов о причитающихся субсидиях по муниципальному району Республики Татарстан со своего лицевого счета, открытого в Департаменте казначейства Министерства финансов Республики Татарстан, на лицевые счета Управлений, открытые в территориальных отделениях Департамента казначейства Министерства финансов Республики Татарстан</w:t>
      </w:r>
      <w:proofErr w:type="gramEnd"/>
      <w:r>
        <w:t>.</w:t>
      </w:r>
    </w:p>
    <w:bookmarkEnd w:id="10"/>
    <w:p w:rsidR="00A63734" w:rsidRDefault="00A63734" w:rsidP="00A63734">
      <w:r>
        <w:t>Основанием для перечисления субсидий являются представленные Управлениями в Министерство сводные справки-расчеты о причитающихся субсидиях по муниципальному району Республики Татарстан. Управления в двухдневный срок, исчисляемый в рабочих днях, со дня получения бюджетных средств на свой лицевой счет перечисляют субсидии на лицевые счета личных подсобных хозяйств, открытые в кредитных организациях.</w:t>
      </w:r>
    </w:p>
    <w:p w:rsidR="00A63734" w:rsidRDefault="00A63734" w:rsidP="00A63734">
      <w:bookmarkStart w:id="11" w:name="sub_1510"/>
      <w:r>
        <w:t>10. Предоставленные субсидии подлежат возврату в доход бюджета Республики Татарстан в соответствии с бюджетным законодательством в 60-дневный срок со дня получения соответствующего требования Управления в случае выявления фактов нарушения порядка и условий их предоставления, установленных настоящим Порядком и соглашением о предоставлении субсидий.</w:t>
      </w:r>
    </w:p>
    <w:p w:rsidR="00A63734" w:rsidRDefault="00A63734" w:rsidP="00A63734">
      <w:bookmarkStart w:id="12" w:name="sub_1511"/>
      <w:bookmarkEnd w:id="11"/>
      <w:r>
        <w:t xml:space="preserve">11. В </w:t>
      </w:r>
      <w:proofErr w:type="gramStart"/>
      <w:r>
        <w:t>случае</w:t>
      </w:r>
      <w:proofErr w:type="gramEnd"/>
      <w:r>
        <w:t xml:space="preserve"> отказа от добровольного возврата в доход бюджета Республики Татарстан средств, указанных в </w:t>
      </w:r>
      <w:hyperlink w:anchor="sub_1510" w:history="1">
        <w:r>
          <w:rPr>
            <w:rStyle w:val="a3"/>
          </w:rPr>
          <w:t>пункте 10</w:t>
        </w:r>
      </w:hyperlink>
      <w:r>
        <w:t xml:space="preserve"> настоящего Порядка, они подлежат взысканию в принудительном порядке в соответствии с законодательством.</w:t>
      </w:r>
    </w:p>
    <w:p w:rsidR="00A63734" w:rsidRDefault="00A63734" w:rsidP="00A63734">
      <w:bookmarkStart w:id="13" w:name="sub_1512"/>
      <w:bookmarkEnd w:id="12"/>
      <w:r>
        <w:t xml:space="preserve">12. В </w:t>
      </w:r>
      <w:proofErr w:type="gramStart"/>
      <w:r>
        <w:t>соответствии</w:t>
      </w:r>
      <w:proofErr w:type="gramEnd"/>
      <w:r>
        <w:t xml:space="preserve"> с законодательством Министерство и органы государственного финансового контроля осуществляют проверку соблюдения получателем условий и порядка предоставления субсидий.</w:t>
      </w:r>
    </w:p>
    <w:p w:rsidR="00A63734" w:rsidRDefault="00A63734" w:rsidP="00A63734">
      <w:bookmarkStart w:id="14" w:name="sub_1513"/>
      <w:bookmarkEnd w:id="13"/>
      <w:r>
        <w:t>13. Ответственность за достоверность документов, представляемых исполнительными комитетами в Управление, Управлениями - в Министерство и личным подсобным хозяйством - в исполнительный комитет, возлагается на соответствующих должностных лиц, руководителей и граждан, ведущих личное подсобное хозяйство.</w:t>
      </w:r>
    </w:p>
    <w:p w:rsidR="00A63734" w:rsidRDefault="00A63734" w:rsidP="00A63734">
      <w:bookmarkStart w:id="15" w:name="sub_1514"/>
      <w:bookmarkEnd w:id="14"/>
      <w:r>
        <w:t>14. </w:t>
      </w:r>
      <w:proofErr w:type="gramStart"/>
      <w:r>
        <w:t>Контроль за</w:t>
      </w:r>
      <w:proofErr w:type="gramEnd"/>
      <w:r>
        <w:t xml:space="preserve"> использованием бюджетных средств осуществляет Министерство.</w:t>
      </w:r>
    </w:p>
    <w:p w:rsidR="007358DA" w:rsidRDefault="007358DA">
      <w:bookmarkStart w:id="16" w:name="_GoBack"/>
      <w:bookmarkEnd w:id="15"/>
      <w:bookmarkEnd w:id="16"/>
    </w:p>
    <w:sectPr w:rsidR="007358DA" w:rsidSect="00A6373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0B"/>
    <w:rsid w:val="007358DA"/>
    <w:rsid w:val="007C120B"/>
    <w:rsid w:val="00A6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373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37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373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373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37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37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24499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1535</Words>
  <Characters>8751</Characters>
  <Application>Microsoft Office Word</Application>
  <DocSecurity>0</DocSecurity>
  <Lines>72</Lines>
  <Paragraphs>20</Paragraphs>
  <ScaleCrop>false</ScaleCrop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2</cp:revision>
  <dcterms:created xsi:type="dcterms:W3CDTF">2017-04-14T04:08:00Z</dcterms:created>
  <dcterms:modified xsi:type="dcterms:W3CDTF">2017-04-14T04:08:00Z</dcterms:modified>
</cp:coreProperties>
</file>