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A0" w:rsidRDefault="003512A0" w:rsidP="003512A0">
      <w:pPr>
        <w:pStyle w:val="1"/>
      </w:pPr>
      <w:bookmarkStart w:id="0" w:name="sub_1200"/>
      <w:r>
        <w:t>Порядок</w:t>
      </w:r>
      <w:r>
        <w:br/>
        <w:t>предоставления из бюджета Республики Татарстан в 2017 году субсидий гражданам, ведущим личное подсобное хозяйство, на возмещение части затрат на строительство мини-ферм молочного направления</w:t>
      </w:r>
      <w:r>
        <w:br/>
        <w:t xml:space="preserve">(утв. </w:t>
      </w:r>
      <w:hyperlink w:anchor="sub_1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КМ РТ от 10 февраля 2017 г. N 78)</w:t>
      </w:r>
    </w:p>
    <w:bookmarkEnd w:id="0"/>
    <w:p w:rsidR="003512A0" w:rsidRDefault="003512A0" w:rsidP="003512A0"/>
    <w:p w:rsidR="003512A0" w:rsidRDefault="003512A0" w:rsidP="003512A0">
      <w:bookmarkStart w:id="1" w:name="sub_1201"/>
      <w:r>
        <w:t>1. Настоящий Порядок определяет механизм предоставления из бюджета Республики Татарстан в 2017 году субсидий гражданам, ведущим личное подсобное хозяйство, на возмещение части затрат на строительство мини-ферм молочного направления (далее - субсидии, личное подсобное хозяйство, получатели).</w:t>
      </w:r>
    </w:p>
    <w:bookmarkEnd w:id="1"/>
    <w:p w:rsidR="003512A0" w:rsidRDefault="003512A0" w:rsidP="003512A0">
      <w:r>
        <w:t>Под мини-фермой понимается отдельно стоящее животноводческое помещение, предназначенное для содержания, кормления и обслуживания коров, выполненное с использованием новых строительных материалов, на ленточном фундаменте с отдельной крышей и стенами (далее - мини-ферма).</w:t>
      </w:r>
    </w:p>
    <w:p w:rsidR="003512A0" w:rsidRDefault="003512A0" w:rsidP="003512A0">
      <w:bookmarkStart w:id="2" w:name="sub_1202"/>
      <w:r>
        <w:t>2. </w:t>
      </w:r>
      <w:proofErr w:type="gramStart"/>
      <w:r>
        <w:t xml:space="preserve">Предоставление субсидий осуществляется в пределах бюджетных ассигнований, предусмотренных в </w:t>
      </w:r>
      <w:hyperlink r:id="rId5" w:history="1">
        <w:r>
          <w:rPr>
            <w:rStyle w:val="a4"/>
          </w:rPr>
          <w:t>Законе</w:t>
        </w:r>
      </w:hyperlink>
      <w:r>
        <w:t xml:space="preserve"> Республики Татарстан от 28 ноября 2016 года N 93-ЗРТ "О бюджете Республики Татарстан на 2017 год и на плановый период 2018 и 2019 годов", сводной бюджетной росписи бюджета Республики Татарстан на 2017 год и на плановый период 2018 и 2019 годов и лимитов бюджетных обязательств, утвержденных Министерству сельского хозяйства и</w:t>
      </w:r>
      <w:proofErr w:type="gramEnd"/>
      <w:r>
        <w:t xml:space="preserve"> продовольствия Республики Татарстан (далее - Министерство), на цели, указанные в </w:t>
      </w:r>
      <w:hyperlink w:anchor="sub_1201" w:history="1">
        <w:proofErr w:type="gramStart"/>
        <w:r>
          <w:rPr>
            <w:rStyle w:val="a4"/>
          </w:rPr>
          <w:t>пункте</w:t>
        </w:r>
        <w:proofErr w:type="gramEnd"/>
        <w:r>
          <w:rPr>
            <w:rStyle w:val="a4"/>
          </w:rPr>
          <w:t xml:space="preserve"> 1</w:t>
        </w:r>
      </w:hyperlink>
      <w:r>
        <w:t xml:space="preserve"> настоящего Порядка.</w:t>
      </w:r>
    </w:p>
    <w:p w:rsidR="003512A0" w:rsidRDefault="003512A0" w:rsidP="003512A0">
      <w:bookmarkStart w:id="3" w:name="sub_1203"/>
      <w:bookmarkEnd w:id="2"/>
      <w:r>
        <w:t>3. Критериями отбора личного подсобного хозяйства на получение субсидии являются:</w:t>
      </w:r>
    </w:p>
    <w:bookmarkEnd w:id="3"/>
    <w:p w:rsidR="003512A0" w:rsidRDefault="003512A0" w:rsidP="003512A0">
      <w:r>
        <w:t>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участков;</w:t>
      </w:r>
    </w:p>
    <w:p w:rsidR="003512A0" w:rsidRDefault="003512A0" w:rsidP="003512A0">
      <w:proofErr w:type="gramStart"/>
      <w:r>
        <w:t>общая площадь земельных участков, которые находятся одновременно на праве собственности и (или) ином праве, не должна превышать двух гектаров, в том числе в границах населенного пункта - одного гектара;</w:t>
      </w:r>
      <w:proofErr w:type="gramEnd"/>
    </w:p>
    <w:p w:rsidR="003512A0" w:rsidRDefault="003512A0" w:rsidP="003512A0">
      <w:r>
        <w:t>наличие построенной или находящейся в стадии не менее 50-процентной готовности мини-фермы (завершен каркас (фундамент, стены), выполнены полы) с началом строительства не ранее 2016 года;</w:t>
      </w:r>
    </w:p>
    <w:p w:rsidR="003512A0" w:rsidRDefault="003512A0" w:rsidP="003512A0">
      <w:r>
        <w:t xml:space="preserve">наличие в личном подсобном </w:t>
      </w:r>
      <w:proofErr w:type="gramStart"/>
      <w:r>
        <w:t>хозяйстве</w:t>
      </w:r>
      <w:proofErr w:type="gramEnd"/>
      <w:r>
        <w:t xml:space="preserve"> поголовья коров, сведения о которых отражены в похозяйственных книгах учета личных подсобных хозяйств по состоянию на 1 января 2017 года:</w:t>
      </w:r>
    </w:p>
    <w:p w:rsidR="003512A0" w:rsidRDefault="003512A0" w:rsidP="003512A0">
      <w:r>
        <w:t>для мини-ферм по содержанию не менее 8 коров - не менее 3 голов коров;</w:t>
      </w:r>
    </w:p>
    <w:p w:rsidR="003512A0" w:rsidRDefault="003512A0" w:rsidP="003512A0">
      <w:r>
        <w:t>для мини-ферм по содержанию не менее 5 коров - не менее 2 голов коров;</w:t>
      </w:r>
    </w:p>
    <w:p w:rsidR="003512A0" w:rsidRDefault="003512A0" w:rsidP="003512A0">
      <w:bookmarkStart w:id="4" w:name="sub_1238"/>
      <w:r>
        <w:t>обязательство личного подсобного хозяйства завершить строительство мини-фермы и ввести ее в эксплуатацию в течение шести месяцев со дня получения субсидий (днем получения субсидий является поступление денежных средств на банковский счет личного подсобного хозяйства), в течение следующих шести месяцев укомплектовать:</w:t>
      </w:r>
    </w:p>
    <w:bookmarkEnd w:id="4"/>
    <w:p w:rsidR="003512A0" w:rsidRDefault="003512A0" w:rsidP="003512A0">
      <w:r>
        <w:t>мини-ферму по содержанию не менее 8 коров - дополнительно 5 головами коров;</w:t>
      </w:r>
    </w:p>
    <w:p w:rsidR="003512A0" w:rsidRDefault="003512A0" w:rsidP="003512A0">
      <w:r>
        <w:t>мини-ферму по содержанию не менее 5 коров - дополнительно 3 головами коров;</w:t>
      </w:r>
    </w:p>
    <w:p w:rsidR="003512A0" w:rsidRDefault="003512A0" w:rsidP="003512A0">
      <w:r>
        <w:t xml:space="preserve">обязательство личного подсобного хозяйства сохранить имеющееся поголовье в течение пяти лет с даты укомплектования фермы поголовьем коров в соответствии с </w:t>
      </w:r>
      <w:hyperlink w:anchor="sub_1238" w:history="1">
        <w:r>
          <w:rPr>
            <w:rStyle w:val="a4"/>
          </w:rPr>
          <w:t>абзацем восьмым</w:t>
        </w:r>
      </w:hyperlink>
      <w:r>
        <w:t xml:space="preserve"> настоящего пункта.</w:t>
      </w:r>
    </w:p>
    <w:p w:rsidR="003512A0" w:rsidRDefault="003512A0" w:rsidP="003512A0">
      <w:r>
        <w:t xml:space="preserve">Проектная мощность мини-фермы указывается в </w:t>
      </w:r>
      <w:proofErr w:type="gramStart"/>
      <w:r>
        <w:t>сводном</w:t>
      </w:r>
      <w:proofErr w:type="gramEnd"/>
      <w:r>
        <w:t xml:space="preserve"> и локальном сметных расчетах.</w:t>
      </w:r>
    </w:p>
    <w:p w:rsidR="003512A0" w:rsidRDefault="003512A0" w:rsidP="003512A0">
      <w:bookmarkStart w:id="5" w:name="sub_1204"/>
      <w:r>
        <w:t>4. Субсидия предоставляется при условии соответствия личного подсобного хозяйства на первое число месяца, в котором планируется заключение соглашения, следующим требованиям:</w:t>
      </w:r>
    </w:p>
    <w:bookmarkEnd w:id="5"/>
    <w:p w:rsidR="003512A0" w:rsidRDefault="003512A0" w:rsidP="003512A0">
      <w:r>
        <w:t xml:space="preserve">наличие регистрации в похозяйственной книге учета в установленном законодательством порядке и осуществление деятельности на территории Республики </w:t>
      </w:r>
      <w:r>
        <w:lastRenderedPageBreak/>
        <w:t>Татарстан;</w:t>
      </w:r>
    </w:p>
    <w:p w:rsidR="003512A0" w:rsidRDefault="003512A0" w:rsidP="003512A0">
      <w:proofErr w:type="gramStart"/>
      <w:r>
        <w:t>не находится в процессе банкротства;</w:t>
      </w:r>
      <w:proofErr w:type="gramEnd"/>
    </w:p>
    <w:p w:rsidR="003512A0" w:rsidRDefault="003512A0" w:rsidP="003512A0">
      <w:r>
        <w:t xml:space="preserve">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sub_1201" w:history="1">
        <w:r>
          <w:rPr>
            <w:rStyle w:val="a4"/>
          </w:rPr>
          <w:t>пункте 1</w:t>
        </w:r>
      </w:hyperlink>
      <w:r>
        <w:t xml:space="preserve"> настоящего Порядка;</w:t>
      </w:r>
    </w:p>
    <w:p w:rsidR="003512A0" w:rsidRDefault="003512A0" w:rsidP="003512A0">
      <w:bookmarkStart w:id="6" w:name="sub_1205"/>
      <w:r>
        <w:t xml:space="preserve">5. </w:t>
      </w:r>
      <w:proofErr w:type="gramStart"/>
      <w:r>
        <w:t>Субсидия предоставляется личному подсобному хозяйству однократно на возмещение части затрат, связанных со строительством мини-фермы, осуществленным подрядным способом или собственными силами хозяйства, не более чем на один объект и одно личное подсобное хозяйство и не более 70 процентов от сметной стоимости строительства, предусмотренной сводным и локальным сметными расчетами, и установленного предельного размера субсидии.</w:t>
      </w:r>
      <w:proofErr w:type="gramEnd"/>
    </w:p>
    <w:bookmarkEnd w:id="6"/>
    <w:p w:rsidR="003512A0" w:rsidRDefault="003512A0" w:rsidP="003512A0">
      <w:r>
        <w:t>Предельный размер субсидии составляет:</w:t>
      </w:r>
    </w:p>
    <w:p w:rsidR="003512A0" w:rsidRDefault="003512A0" w:rsidP="003512A0">
      <w:r>
        <w:t>для мини-фермы по содержанию не менее 8 коров - 200,0 тыс. рублей;</w:t>
      </w:r>
    </w:p>
    <w:p w:rsidR="003512A0" w:rsidRDefault="003512A0" w:rsidP="003512A0">
      <w:r>
        <w:t>для мини-фермы по содержанию не менее 5 коров - 120,0 тыс. рублей.</w:t>
      </w:r>
    </w:p>
    <w:p w:rsidR="003512A0" w:rsidRDefault="003512A0" w:rsidP="003512A0">
      <w:bookmarkStart w:id="7" w:name="sub_1206"/>
      <w:r>
        <w:t xml:space="preserve">6. Лимиты финансирования на предоставление в 2017 году субсидий на возмещение части затрат на строительство мини-ферм молочного направления по муниципальным районам Республики Татарстан распределяются согласно </w:t>
      </w:r>
      <w:hyperlink w:anchor="sub_12001" w:history="1">
        <w:r>
          <w:rPr>
            <w:rStyle w:val="a4"/>
          </w:rPr>
          <w:t>приложению</w:t>
        </w:r>
      </w:hyperlink>
      <w:r>
        <w:t xml:space="preserve"> к настоящему Порядку.</w:t>
      </w:r>
    </w:p>
    <w:p w:rsidR="003512A0" w:rsidRDefault="003512A0" w:rsidP="003512A0">
      <w:bookmarkStart w:id="8" w:name="sub_1207"/>
      <w:bookmarkEnd w:id="7"/>
      <w:r>
        <w:t>7. Для получения субсидии личное подсобное хозяйство представляет в исполнительный комитет сельского или городского поселения (далее - исполнительный комитет) следующие документы:</w:t>
      </w:r>
    </w:p>
    <w:bookmarkEnd w:id="8"/>
    <w:p w:rsidR="003512A0" w:rsidRDefault="003512A0" w:rsidP="003512A0">
      <w:r>
        <w:t>заявление о предоставлении субсидии по форме, утвержденной приказом Министерства, с указанием своих платежных реквизитов, почтового адреса, обязательства сохранения поголовья коров в течение пяти лет с даты укомплектования фермы поголовьем коров, содержащее в том числе информацию о том, что:</w:t>
      </w:r>
    </w:p>
    <w:p w:rsidR="003512A0" w:rsidRDefault="003512A0" w:rsidP="003512A0">
      <w:r>
        <w:t xml:space="preserve">гражданин, ведущий личное подсобное хозяйство, не находится в </w:t>
      </w:r>
      <w:proofErr w:type="gramStart"/>
      <w:r>
        <w:t>процессе</w:t>
      </w:r>
      <w:proofErr w:type="gramEnd"/>
      <w:r>
        <w:t xml:space="preserve"> банкротства;</w:t>
      </w:r>
    </w:p>
    <w:p w:rsidR="003512A0" w:rsidRDefault="003512A0" w:rsidP="003512A0">
      <w:r>
        <w:t xml:space="preserve">личное подсобное хозяйство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sub_1201" w:history="1">
        <w:r>
          <w:rPr>
            <w:rStyle w:val="a4"/>
          </w:rPr>
          <w:t>пункте 1</w:t>
        </w:r>
      </w:hyperlink>
      <w:r>
        <w:t xml:space="preserve"> настоящего Порядка;</w:t>
      </w:r>
    </w:p>
    <w:p w:rsidR="003512A0" w:rsidRDefault="003512A0" w:rsidP="003512A0">
      <w:r>
        <w:t>гражданин, ведущий личное подсобное хозяйство, дает согласие на обработку информации, относящейся к персональным данным, которая представлена на получение субсидии и доступа к ней лиц, участвующих в рассмотрении документов на предоставление субсидии;</w:t>
      </w:r>
    </w:p>
    <w:p w:rsidR="003512A0" w:rsidRDefault="003512A0" w:rsidP="003512A0">
      <w:r>
        <w:t>копию паспорта главы личного подсобного хозяйства (разделы общих данных и места жительства);</w:t>
      </w:r>
    </w:p>
    <w:p w:rsidR="003512A0" w:rsidRDefault="003512A0" w:rsidP="003512A0">
      <w:r>
        <w:t xml:space="preserve">копию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недвижимости, </w:t>
      </w:r>
      <w:proofErr w:type="gramStart"/>
      <w:r>
        <w:t>полученных</w:t>
      </w:r>
      <w:proofErr w:type="gramEnd"/>
      <w:r>
        <w:t xml:space="preserve"> через Управление </w:t>
      </w:r>
      <w:proofErr w:type="spellStart"/>
      <w:r>
        <w:t>Росреестра</w:t>
      </w:r>
      <w:proofErr w:type="spellEnd"/>
      <w:r>
        <w:t xml:space="preserve"> не ранее текущего года;</w:t>
      </w:r>
    </w:p>
    <w:p w:rsidR="003512A0" w:rsidRDefault="003512A0" w:rsidP="003512A0">
      <w:r>
        <w:t>выписку из похозяйственной книги учета личных подсобных хозяйств по форме, утвержденной Министерством, по состоянию на 1 января 2017 года, подтверждающую наличие:</w:t>
      </w:r>
    </w:p>
    <w:p w:rsidR="003512A0" w:rsidRDefault="003512A0" w:rsidP="003512A0">
      <w:r>
        <w:t xml:space="preserve">не менее 3 дойных коров в </w:t>
      </w:r>
      <w:proofErr w:type="gramStart"/>
      <w:r>
        <w:t>хозяйстве</w:t>
      </w:r>
      <w:proofErr w:type="gramEnd"/>
      <w:r>
        <w:t xml:space="preserve"> для получения субсидии на строительство мини-фермы по содержанию не менее 8 коров;</w:t>
      </w:r>
    </w:p>
    <w:p w:rsidR="003512A0" w:rsidRDefault="003512A0" w:rsidP="003512A0">
      <w:r>
        <w:t xml:space="preserve">не менее 2 дойных коров в </w:t>
      </w:r>
      <w:proofErr w:type="gramStart"/>
      <w:r>
        <w:t>хозяйстве</w:t>
      </w:r>
      <w:proofErr w:type="gramEnd"/>
      <w:r>
        <w:t xml:space="preserve"> - для мини-фермы по содержанию не менее 5 коров;</w:t>
      </w:r>
    </w:p>
    <w:p w:rsidR="003512A0" w:rsidRDefault="003512A0" w:rsidP="003512A0">
      <w:r>
        <w:t>сводный и локальный сметные расчеты строительства мини-фермы, составленные организацией, имеющей свидетельство о допуске к работам по подготовке проектной документации;</w:t>
      </w:r>
    </w:p>
    <w:p w:rsidR="003512A0" w:rsidRDefault="003512A0" w:rsidP="003512A0">
      <w:r>
        <w:t>градостроительный план земельного участка с указанием размещения объектов недвижимости, расположенных на земельном участке до постройки мини-фермы и после;</w:t>
      </w:r>
    </w:p>
    <w:p w:rsidR="003512A0" w:rsidRDefault="003512A0" w:rsidP="003512A0">
      <w:r>
        <w:lastRenderedPageBreak/>
        <w:t xml:space="preserve">В </w:t>
      </w:r>
      <w:proofErr w:type="gramStart"/>
      <w:r>
        <w:t>целях</w:t>
      </w:r>
      <w:proofErr w:type="gramEnd"/>
      <w:r>
        <w:t xml:space="preserve"> контроля Министерство правомочно формировать отчет по личному подсобному хозяйству из электронной похозяйственной книги о наличии скота на дату перечисления субсидий.</w:t>
      </w:r>
    </w:p>
    <w:p w:rsidR="003512A0" w:rsidRDefault="003512A0" w:rsidP="003512A0">
      <w:r>
        <w:t>Копии представленных документов заверяются получателями.</w:t>
      </w:r>
    </w:p>
    <w:p w:rsidR="003512A0" w:rsidRDefault="003512A0" w:rsidP="003512A0">
      <w:bookmarkStart w:id="9" w:name="sub_1208"/>
      <w:r>
        <w:t>8. Исполнительный комитет (по согласованию):</w:t>
      </w:r>
    </w:p>
    <w:bookmarkEnd w:id="9"/>
    <w:p w:rsidR="003512A0" w:rsidRDefault="003512A0" w:rsidP="003512A0">
      <w:r>
        <w:t xml:space="preserve">регистрирует заявления личных подсобных хозяйств о предоставлении субсидии в день их поступления в журнале, который должен быть пронумерован, </w:t>
      </w:r>
      <w:proofErr w:type="gramStart"/>
      <w:r>
        <w:t>прошнурован и скреплен</w:t>
      </w:r>
      <w:proofErr w:type="gramEnd"/>
      <w:r>
        <w:t xml:space="preserve"> печатью;</w:t>
      </w:r>
    </w:p>
    <w:p w:rsidR="003512A0" w:rsidRDefault="003512A0" w:rsidP="003512A0">
      <w:r>
        <w:t>в 10-дневный срок, исчисляемый в рабочих днях, со дня регистрации заявления:</w:t>
      </w:r>
    </w:p>
    <w:p w:rsidR="003512A0" w:rsidRDefault="003512A0" w:rsidP="003512A0">
      <w:r>
        <w:t xml:space="preserve">рассматривает представленные документы на соответствие </w:t>
      </w:r>
      <w:hyperlink w:anchor="sub_1207" w:history="1">
        <w:r>
          <w:rPr>
            <w:rStyle w:val="a4"/>
          </w:rPr>
          <w:t>пункту 7</w:t>
        </w:r>
      </w:hyperlink>
      <w:r>
        <w:t xml:space="preserve"> настоящего Порядка;</w:t>
      </w:r>
    </w:p>
    <w:p w:rsidR="003512A0" w:rsidRDefault="003512A0" w:rsidP="003512A0">
      <w:r>
        <w:t>заверяет выписку из похозяйственной книги учета личных подсобных хозяйств по состоянию на 1 января 2017 года, подтверждающую наличие дойных коров в хозяйстве, копию правоустанавливающего документа на земельный участок (свидетельство), используемый для ведения личного подсобного хозяйства;</w:t>
      </w:r>
    </w:p>
    <w:p w:rsidR="003512A0" w:rsidRDefault="003512A0" w:rsidP="003512A0">
      <w:r>
        <w:t xml:space="preserve">заключает трехстороннее соглашение с личным подсобным хозяйством и управлением сельского хозяйства и продовольствия Министерства в муниципальном </w:t>
      </w:r>
      <w:proofErr w:type="gramStart"/>
      <w:r>
        <w:t>районе</w:t>
      </w:r>
      <w:proofErr w:type="gramEnd"/>
      <w:r>
        <w:t xml:space="preserve"> (далее - Управление) в целях реализации мероприятий, связанных со строительством мини-фермы, по форме, утвержденной Министерством;</w:t>
      </w:r>
    </w:p>
    <w:p w:rsidR="003512A0" w:rsidRDefault="003512A0" w:rsidP="003512A0">
      <w:proofErr w:type="gramStart"/>
      <w:r>
        <w:t>в пятидневный срок со дня регистрации указанного заявления с выездом на место совместно с комиссией, созданной в исполнительном комитете соответствующего муниципального района, составляет протокол по факту выездной проверки, акт о наличии и фактическом состоянии построенной или находящейся в стадии не менее 50-процентной готовности мини-фермы;</w:t>
      </w:r>
      <w:proofErr w:type="gramEnd"/>
    </w:p>
    <w:p w:rsidR="003512A0" w:rsidRDefault="003512A0" w:rsidP="003512A0">
      <w:r>
        <w:t>оформляет справку-расчет о причитающихся личному подсобному хозяйству субсидиях по форме, утвержденной Министерством;</w:t>
      </w:r>
    </w:p>
    <w:p w:rsidR="003512A0" w:rsidRDefault="003512A0" w:rsidP="003512A0">
      <w:r>
        <w:t>направляет представленные документы в Управление.</w:t>
      </w:r>
    </w:p>
    <w:p w:rsidR="003512A0" w:rsidRDefault="003512A0" w:rsidP="003512A0">
      <w:r>
        <w:t xml:space="preserve">Основаниями для отказа в </w:t>
      </w:r>
      <w:proofErr w:type="gramStart"/>
      <w:r>
        <w:t>приеме</w:t>
      </w:r>
      <w:proofErr w:type="gramEnd"/>
      <w:r>
        <w:t xml:space="preserve"> документов на получение субсидий являются:</w:t>
      </w:r>
    </w:p>
    <w:p w:rsidR="003512A0" w:rsidRDefault="003512A0" w:rsidP="003512A0">
      <w:r>
        <w:t>представление неполного комплекта документов;</w:t>
      </w:r>
    </w:p>
    <w:p w:rsidR="003512A0" w:rsidRDefault="003512A0" w:rsidP="003512A0">
      <w:r>
        <w:t>несоответствие личного подсобного хозяйства условиям настоящего Порядка.</w:t>
      </w:r>
    </w:p>
    <w:p w:rsidR="003512A0" w:rsidRDefault="003512A0" w:rsidP="003512A0">
      <w:bookmarkStart w:id="10" w:name="sub_1209"/>
      <w:r>
        <w:t>9. Управление:</w:t>
      </w:r>
    </w:p>
    <w:p w:rsidR="003512A0" w:rsidRDefault="003512A0" w:rsidP="003512A0">
      <w:bookmarkStart w:id="11" w:name="sub_1292"/>
      <w:bookmarkEnd w:id="10"/>
      <w:r>
        <w:t xml:space="preserve">в 10-дневный срок, исчисляемый в рабочих днях, со дня получения от исполнительного комитета документов, указанных в </w:t>
      </w:r>
      <w:hyperlink w:anchor="sub_1208" w:history="1">
        <w:r>
          <w:rPr>
            <w:rStyle w:val="a4"/>
          </w:rPr>
          <w:t>пункте 8</w:t>
        </w:r>
      </w:hyperlink>
      <w:r>
        <w:t xml:space="preserve"> настоящего Порядка:</w:t>
      </w:r>
    </w:p>
    <w:bookmarkEnd w:id="11"/>
    <w:p w:rsidR="003512A0" w:rsidRDefault="003512A0" w:rsidP="003512A0">
      <w:proofErr w:type="gramStart"/>
      <w:r>
        <w:t xml:space="preserve">рассматривает представленные документы на соответствие </w:t>
      </w:r>
      <w:hyperlink w:anchor="sub_1207" w:history="1">
        <w:r>
          <w:rPr>
            <w:rStyle w:val="a4"/>
          </w:rPr>
          <w:t>пунктам 7-8</w:t>
        </w:r>
      </w:hyperlink>
      <w:r>
        <w:t xml:space="preserve"> настоящего Порядка и принимает</w:t>
      </w:r>
      <w:proofErr w:type="gramEnd"/>
      <w:r>
        <w:t xml:space="preserve"> решение о предоставлении субсидии или об отказе в предоставлении субсидии;</w:t>
      </w:r>
    </w:p>
    <w:p w:rsidR="003512A0" w:rsidRDefault="003512A0" w:rsidP="003512A0">
      <w:r>
        <w:t>совместно с руководителем исполнительного комитета муниципального района Республики Татарстан согласовывает сводный сметный расчет строительства мини-фермы;</w:t>
      </w:r>
    </w:p>
    <w:p w:rsidR="003512A0" w:rsidRDefault="003512A0" w:rsidP="003512A0">
      <w:r>
        <w:t>на основании указанных документов составляет по форме, утвержденной Министерством, и представляет в двухдневный срок, исчисляемый в рабочих днях, со дня принятия решения о предоставлении субсидии в Министерство сводные справки-расчеты о причитающихся субсидиях муниципальному району Республики Татарстан;</w:t>
      </w:r>
    </w:p>
    <w:p w:rsidR="003512A0" w:rsidRDefault="003512A0" w:rsidP="003512A0">
      <w:r>
        <w:t xml:space="preserve">заключает с личным подсобным хозяйством соглашение о предоставлении субсидии по форме и в сроки, утвержденные Министерством, в соответствии с типовой формой, установленной Министерством финансов Республики Татарстан. В </w:t>
      </w:r>
      <w:proofErr w:type="gramStart"/>
      <w:r>
        <w:t>соглашении</w:t>
      </w:r>
      <w:proofErr w:type="gramEnd"/>
      <w:r>
        <w:t xml:space="preserve"> о предоставлении субсидии предусматриваются показатели результативности предоставления субсидии, порядки, форма и сроки представления отчетности о достижении показателей результативности предоставления субсидии. Перечень показателей результативности предоставления субсидии утверждается Министерством.</w:t>
      </w:r>
    </w:p>
    <w:p w:rsidR="003512A0" w:rsidRDefault="003512A0" w:rsidP="003512A0">
      <w:r>
        <w:t xml:space="preserve">Основаниями для отказа в </w:t>
      </w:r>
      <w:proofErr w:type="gramStart"/>
      <w:r>
        <w:t>предоставлении</w:t>
      </w:r>
      <w:proofErr w:type="gramEnd"/>
      <w:r>
        <w:t xml:space="preserve"> субсидии являются:</w:t>
      </w:r>
    </w:p>
    <w:p w:rsidR="003512A0" w:rsidRDefault="003512A0" w:rsidP="003512A0">
      <w:r>
        <w:t>представление неполного комплекта документов или их несоответствие требованиям настоящего Порядка;</w:t>
      </w:r>
    </w:p>
    <w:p w:rsidR="003512A0" w:rsidRDefault="003512A0" w:rsidP="003512A0">
      <w:r>
        <w:t>недостоверность представленной получателем субсидии информации;</w:t>
      </w:r>
    </w:p>
    <w:p w:rsidR="003512A0" w:rsidRDefault="003512A0" w:rsidP="003512A0">
      <w:r>
        <w:lastRenderedPageBreak/>
        <w:t>отсутствие лимита бюджетных обязательств.</w:t>
      </w:r>
    </w:p>
    <w:p w:rsidR="003512A0" w:rsidRDefault="003512A0" w:rsidP="003512A0">
      <w:r>
        <w:t xml:space="preserve">В </w:t>
      </w:r>
      <w:proofErr w:type="gramStart"/>
      <w:r>
        <w:t>случае</w:t>
      </w:r>
      <w:proofErr w:type="gramEnd"/>
      <w:r>
        <w:t xml:space="preserve"> недостаточности лимита бюджетных обязательств субсидии предоставляются в порядке очередности подачи заявлений.</w:t>
      </w:r>
    </w:p>
    <w:p w:rsidR="003512A0" w:rsidRDefault="003512A0" w:rsidP="003512A0">
      <w:r>
        <w:t xml:space="preserve">В </w:t>
      </w:r>
      <w:proofErr w:type="gramStart"/>
      <w:r>
        <w:t>случае</w:t>
      </w:r>
      <w:proofErr w:type="gramEnd"/>
      <w:r>
        <w:t xml:space="preserve"> отказа в предоставлении субсидий Управление в пятидневный срок, исчисляемый в рабочих днях, по истечении срока, указанного в </w:t>
      </w:r>
      <w:hyperlink w:anchor="sub_1292" w:history="1">
        <w:r>
          <w:rPr>
            <w:rStyle w:val="a4"/>
          </w:rPr>
          <w:t>абзаце втором</w:t>
        </w:r>
      </w:hyperlink>
      <w:r>
        <w:t xml:space="preserve"> настоящего пункта, направляет личному подсобному хозяйству уведомление об этом.</w:t>
      </w:r>
    </w:p>
    <w:p w:rsidR="003512A0" w:rsidRDefault="003512A0" w:rsidP="003512A0">
      <w:bookmarkStart w:id="12" w:name="sub_1210"/>
      <w:r>
        <w:t>10. </w:t>
      </w:r>
      <w:proofErr w:type="gramStart"/>
      <w:r>
        <w:t>Министерство является главным распорядителем средств бюджета Республики Татарстан и осуществляет перечисление денежных средств в трехдневный срок, исчисляемый в рабочих днях, со дня представления Управлениями сводных справок-расчетов о причитающихся субсидиях муниципальному району Республики Татарстан со своего лицевого счета, открытого в Департаменте казначейства Министерства финансов Республики Татарстан, на лицевые счета Управлений, открытые в территориальных отделениях Департамента казначейства Министерства финансов Республики Татарстан.</w:t>
      </w:r>
      <w:proofErr w:type="gramEnd"/>
    </w:p>
    <w:bookmarkEnd w:id="12"/>
    <w:p w:rsidR="003512A0" w:rsidRDefault="003512A0" w:rsidP="003512A0">
      <w:r>
        <w:t>Основанием для перечисления субсидий являются представленные Управлениями в Министерство сводные справки-расчеты о причитающихся субсидиях муниципальному району Республики Татарстан. Управления в двухдневный срок, исчисляемый в рабочих днях, со дня получения бюджетных средств на свой лицевой счет перечисляют субсидии на лицевые счета личных подсобных хозяйств, открытые в кредитных организациях.</w:t>
      </w:r>
    </w:p>
    <w:p w:rsidR="003512A0" w:rsidRDefault="003512A0" w:rsidP="003512A0">
      <w:bookmarkStart w:id="13" w:name="sub_1211"/>
      <w:r>
        <w:t xml:space="preserve">11. Предоставленные субсидии подлежат возврату в доход бюджета Республики Татарстан в соответствии с бюджетным законодательством в 60-дневный срок со дня получения соответствующего требования Управления в случае выявления фактов нарушения порядка и условий их предоставления, установленных настоящим Порядком и соглашением о предоставлении субсидий, а также в случае </w:t>
      </w:r>
      <w:proofErr w:type="spellStart"/>
      <w:r>
        <w:t>недостижения</w:t>
      </w:r>
      <w:proofErr w:type="spellEnd"/>
      <w:r>
        <w:t xml:space="preserve"> показателей результативности предоставления субсидии.</w:t>
      </w:r>
    </w:p>
    <w:p w:rsidR="003512A0" w:rsidRDefault="003512A0" w:rsidP="003512A0">
      <w:bookmarkStart w:id="14" w:name="sub_1212"/>
      <w:bookmarkEnd w:id="13"/>
      <w:r>
        <w:t xml:space="preserve">12. В </w:t>
      </w:r>
      <w:proofErr w:type="gramStart"/>
      <w:r>
        <w:t>случае</w:t>
      </w:r>
      <w:proofErr w:type="gramEnd"/>
      <w:r>
        <w:t xml:space="preserve"> отказа от добровольного возврата в доход бюджета Республики Татарстан средств, указанных в </w:t>
      </w:r>
      <w:hyperlink w:anchor="sub_1211" w:history="1">
        <w:r>
          <w:rPr>
            <w:rStyle w:val="a4"/>
          </w:rPr>
          <w:t>пункте 11</w:t>
        </w:r>
      </w:hyperlink>
      <w:r>
        <w:t xml:space="preserve"> настоящего Порядка, они подлежат взысканию в принудительном порядке в соответствии с законодательством.</w:t>
      </w:r>
    </w:p>
    <w:p w:rsidR="003512A0" w:rsidRDefault="003512A0" w:rsidP="003512A0">
      <w:bookmarkStart w:id="15" w:name="sub_1213"/>
      <w:bookmarkEnd w:id="14"/>
      <w:r>
        <w:t xml:space="preserve">13. В </w:t>
      </w:r>
      <w:proofErr w:type="gramStart"/>
      <w:r>
        <w:t>соответствии</w:t>
      </w:r>
      <w:proofErr w:type="gramEnd"/>
      <w:r>
        <w:t xml:space="preserve"> с законодательством Министерство и органы государственного финансового контроля осуществляют проверку соблюдения получателем условий и порядка предоставления субсидий.</w:t>
      </w:r>
    </w:p>
    <w:p w:rsidR="003512A0" w:rsidRDefault="003512A0" w:rsidP="003512A0">
      <w:bookmarkStart w:id="16" w:name="sub_1214"/>
      <w:bookmarkEnd w:id="15"/>
      <w:r>
        <w:t>14. Ответственность за достоверность документов, представляемых исполнительными комитетами в Управление, Управлениями - в Министерство и личными подсобными хозяйствами - в исполнительные комитеты, возлагается на соответствующих должностных лиц, руководителей и граждан, ведущих личное подсобное хозяйство.</w:t>
      </w:r>
    </w:p>
    <w:p w:rsidR="003512A0" w:rsidRDefault="003512A0" w:rsidP="003512A0">
      <w:bookmarkStart w:id="17" w:name="sub_1215"/>
      <w:bookmarkEnd w:id="16"/>
      <w:r>
        <w:t>15. </w:t>
      </w:r>
      <w:proofErr w:type="gramStart"/>
      <w:r>
        <w:t>Контроль за</w:t>
      </w:r>
      <w:proofErr w:type="gramEnd"/>
      <w:r>
        <w:t xml:space="preserve"> использованием бюджетных средств осуществляет Министерство.</w:t>
      </w:r>
    </w:p>
    <w:bookmarkEnd w:id="17"/>
    <w:p w:rsidR="003512A0" w:rsidRDefault="003512A0" w:rsidP="003512A0"/>
    <w:p w:rsidR="003512A0" w:rsidRDefault="003512A0" w:rsidP="003512A0"/>
    <w:p w:rsidR="003512A0" w:rsidRDefault="003512A0" w:rsidP="003512A0">
      <w:pPr>
        <w:ind w:firstLine="698"/>
        <w:jc w:val="right"/>
      </w:pPr>
      <w:bookmarkStart w:id="18" w:name="sub_1200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206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из бюджета Республики</w:t>
      </w:r>
      <w:r>
        <w:rPr>
          <w:rStyle w:val="a3"/>
        </w:rPr>
        <w:br/>
        <w:t>Татарстан в 2017 году субсидий гражданам, ведущим</w:t>
      </w:r>
      <w:r>
        <w:rPr>
          <w:rStyle w:val="a3"/>
        </w:rPr>
        <w:br/>
        <w:t>личное подсобное хозяйство, на возмещение части</w:t>
      </w:r>
      <w:r>
        <w:rPr>
          <w:rStyle w:val="a3"/>
        </w:rPr>
        <w:br/>
        <w:t>затрат на строительство мини-ферм</w:t>
      </w:r>
      <w:r>
        <w:rPr>
          <w:rStyle w:val="a3"/>
        </w:rPr>
        <w:br/>
        <w:t>молочного направления</w:t>
      </w:r>
    </w:p>
    <w:bookmarkEnd w:id="18"/>
    <w:p w:rsidR="003512A0" w:rsidRDefault="003512A0" w:rsidP="003512A0"/>
    <w:p w:rsidR="003512A0" w:rsidRDefault="003512A0" w:rsidP="003512A0">
      <w:pPr>
        <w:pStyle w:val="1"/>
      </w:pPr>
      <w:r>
        <w:t>Распределение лимитов финансирования на предоставление в 2017 году субсидий на возмещение части затрат на строительство мини-ферм молочного направления</w:t>
      </w:r>
    </w:p>
    <w:p w:rsidR="003512A0" w:rsidRDefault="003512A0" w:rsidP="003512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5887"/>
        <w:gridCol w:w="3685"/>
      </w:tblGrid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N</w:t>
            </w:r>
          </w:p>
          <w:p w:rsidR="003512A0" w:rsidRDefault="003512A0" w:rsidP="00C17529">
            <w:pPr>
              <w:pStyle w:val="a5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 xml:space="preserve">Наименование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Республики Татарстан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Лимит финансирования, тыс. рублей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Агрызский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1200,0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Азнакаевский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Аксубаевский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lastRenderedPageBreak/>
              <w:t>4.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Актанышский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5.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Алексеевский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6.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Алькеевский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7.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Альметьевский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8.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Апастовский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9.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Арский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Атнинский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Бавлинский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Балтасинский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Бугульминский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Буинский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15.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Верхнеуслонский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16.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Высокогорский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1200,0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17.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Дрожжановский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18.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Елабужский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19.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Заинский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Зеленодольский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Кайбицкий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Камско-</w:t>
            </w:r>
            <w:proofErr w:type="spellStart"/>
            <w:r>
              <w:t>Устьинский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Кукморский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24.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Лаишевский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25.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26.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Мамадышский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2200,0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27.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Менделеевский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28.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Мензелинский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29.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Муслюмовский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30.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Нижнекамский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Новошешминский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1200,0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Нурлатский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2400,0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Пестречинский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34.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35.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Сабинский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36.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Сармановский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1400,0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37.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Спасский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1600,0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38.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Тетюшский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39.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Тукаевский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40.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Тюлячинский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Черемшанский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42.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Чистопольский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1800,0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43.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proofErr w:type="spellStart"/>
            <w:r>
              <w:t>Ютазинский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1000,0</w:t>
            </w:r>
          </w:p>
        </w:tc>
      </w:tr>
      <w:tr w:rsidR="003512A0" w:rsidTr="00C17529">
        <w:tblPrEx>
          <w:tblCellMar>
            <w:top w:w="0" w:type="dxa"/>
            <w:bottom w:w="0" w:type="dxa"/>
          </w:tblCellMar>
        </w:tblPrEx>
        <w:tc>
          <w:tcPr>
            <w:tcW w:w="6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A0" w:rsidRDefault="003512A0" w:rsidP="00C17529">
            <w:pPr>
              <w:pStyle w:val="a6"/>
            </w:pPr>
            <w: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A0" w:rsidRDefault="003512A0" w:rsidP="00C17529">
            <w:pPr>
              <w:pStyle w:val="a5"/>
              <w:jc w:val="center"/>
            </w:pPr>
            <w:r>
              <w:t>60000,0</w:t>
            </w:r>
          </w:p>
        </w:tc>
      </w:tr>
    </w:tbl>
    <w:p w:rsidR="001D58EF" w:rsidRDefault="001D58EF">
      <w:bookmarkStart w:id="19" w:name="_GoBack"/>
      <w:bookmarkEnd w:id="19"/>
    </w:p>
    <w:sectPr w:rsidR="001D58EF" w:rsidSect="003512A0">
      <w:pgSz w:w="11906" w:h="16838"/>
      <w:pgMar w:top="113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61"/>
    <w:rsid w:val="001D58EF"/>
    <w:rsid w:val="00250C61"/>
    <w:rsid w:val="003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2A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2A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12A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512A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512A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3512A0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2A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2A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12A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512A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512A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3512A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4499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2165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2</cp:revision>
  <dcterms:created xsi:type="dcterms:W3CDTF">2017-04-14T03:48:00Z</dcterms:created>
  <dcterms:modified xsi:type="dcterms:W3CDTF">2017-04-14T03:49:00Z</dcterms:modified>
</cp:coreProperties>
</file>