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3E4" w:rsidRPr="00C103E4" w:rsidRDefault="00C103E4" w:rsidP="00C103E4">
      <w:pPr>
        <w:pStyle w:val="a3"/>
        <w:ind w:left="-851" w:right="-284"/>
        <w:jc w:val="center"/>
        <w:rPr>
          <w:b/>
          <w:sz w:val="32"/>
        </w:rPr>
      </w:pPr>
      <w:bookmarkStart w:id="0" w:name="_GoBack"/>
      <w:bookmarkEnd w:id="0"/>
      <w:r w:rsidRPr="00C103E4">
        <w:rPr>
          <w:b/>
          <w:sz w:val="32"/>
        </w:rPr>
        <w:t>Люцерна и эспарцет: 30 вопросов от фермеров</w:t>
      </w:r>
    </w:p>
    <w:p w:rsidR="00C103E4" w:rsidRDefault="00C103E4" w:rsidP="00C103E4">
      <w:pPr>
        <w:pStyle w:val="a3"/>
        <w:ind w:left="-851" w:right="-284"/>
      </w:pPr>
    </w:p>
    <w:p w:rsidR="00C103E4" w:rsidRPr="00C103E4" w:rsidRDefault="00C103E4" w:rsidP="00C103E4">
      <w:pPr>
        <w:pStyle w:val="a3"/>
        <w:ind w:left="-851" w:right="-284"/>
      </w:pPr>
      <w:r w:rsidRPr="00C103E4">
        <w:t> Одним из мощных факторов стабилизации сельскохозяйственного производства может стать расширение посевов многолетних бобовых трав и зернобобовых культур</w:t>
      </w:r>
    </w:p>
    <w:p w:rsidR="00C103E4" w:rsidRPr="00C103E4" w:rsidRDefault="00C103E4" w:rsidP="00C103E4">
      <w:pPr>
        <w:pStyle w:val="a3"/>
        <w:ind w:left="-851" w:right="-284"/>
      </w:pPr>
      <w:r w:rsidRPr="00C103E4">
        <w:t>Одними из самых ценных кормовых культур и источников высококачественного кормового белка ученые называют люцерну и эспарцет. Среди всех бобовых люцерна и эспарцет относятся к наиболее мощным азотфиксаторам. Люцерна способна накапливать не менее 250 килограммов легкодоступного азота на 1 га, а в благоприятных условиях увлажнения — до 400 килограммов.</w:t>
      </w:r>
    </w:p>
    <w:p w:rsidR="00C103E4" w:rsidRPr="00C103E4" w:rsidRDefault="00C103E4" w:rsidP="00C103E4">
      <w:pPr>
        <w:pStyle w:val="a3"/>
        <w:ind w:left="-851" w:right="-284"/>
        <w:rPr>
          <w:b/>
          <w:i/>
        </w:rPr>
      </w:pPr>
      <w:r w:rsidRPr="00C103E4">
        <w:rPr>
          <w:b/>
          <w:i/>
        </w:rPr>
        <w:t>Вопрос 1. Когда лучше сеять?</w:t>
      </w:r>
    </w:p>
    <w:p w:rsidR="00C103E4" w:rsidRPr="00C103E4" w:rsidRDefault="00C103E4" w:rsidP="00C103E4">
      <w:pPr>
        <w:pStyle w:val="a3"/>
        <w:ind w:left="-851" w:right="-284"/>
      </w:pPr>
      <w:r w:rsidRPr="00C103E4">
        <w:t>Лучшим и апробированным на практике периодом сева является ранневесенний срок наравне с ранними зерновыми культурами.</w:t>
      </w:r>
    </w:p>
    <w:p w:rsidR="00C103E4" w:rsidRPr="00C103E4" w:rsidRDefault="00C103E4" w:rsidP="00C103E4">
      <w:pPr>
        <w:pStyle w:val="a3"/>
        <w:ind w:left="-851" w:right="-284"/>
        <w:rPr>
          <w:b/>
          <w:i/>
        </w:rPr>
      </w:pPr>
      <w:r w:rsidRPr="00C103E4">
        <w:rPr>
          <w:b/>
          <w:i/>
        </w:rPr>
        <w:t>Вопрос 2. С какими междурядьями и нормой высева необходимо сеять люцерну и эспарцет?</w:t>
      </w:r>
    </w:p>
    <w:p w:rsidR="00C103E4" w:rsidRPr="00C103E4" w:rsidRDefault="00C103E4" w:rsidP="00C103E4">
      <w:pPr>
        <w:pStyle w:val="a3"/>
        <w:ind w:left="-851" w:right="-284"/>
      </w:pPr>
      <w:r w:rsidRPr="00C103E4">
        <w:t>Специальные семенные участки люцерны закладываются широкорядным способом — 45 или 60 см, с нормой высева 6–8 кг/га. По эспарцету нет необходимости закладывать семенные участки, в данном случае используют обычные фуражные посевы.</w:t>
      </w:r>
    </w:p>
    <w:p w:rsidR="00C103E4" w:rsidRPr="00C103E4" w:rsidRDefault="00C103E4" w:rsidP="00C103E4">
      <w:pPr>
        <w:pStyle w:val="a3"/>
        <w:ind w:left="-851" w:right="-284"/>
        <w:rPr>
          <w:b/>
          <w:i/>
        </w:rPr>
      </w:pPr>
      <w:r w:rsidRPr="00C103E4">
        <w:rPr>
          <w:b/>
          <w:i/>
        </w:rPr>
        <w:t>Вопрос 3. Каким образом наиболее выгодно сеять эти культуры — в чистом виде или под покров других культур?</w:t>
      </w:r>
    </w:p>
    <w:p w:rsidR="00C103E4" w:rsidRPr="00C103E4" w:rsidRDefault="00C103E4" w:rsidP="00C103E4">
      <w:pPr>
        <w:pStyle w:val="a3"/>
        <w:ind w:left="-851" w:right="-284"/>
      </w:pPr>
      <w:r w:rsidRPr="00C103E4">
        <w:t>Экономически наиболее более выгодно сеять люцерну с ячменем или суданской травой, но при этом необходимо снижать норму посева покровной культуры на 30–40%.</w:t>
      </w:r>
    </w:p>
    <w:p w:rsidR="00C103E4" w:rsidRPr="00C103E4" w:rsidRDefault="00C103E4" w:rsidP="00C103E4">
      <w:pPr>
        <w:pStyle w:val="a3"/>
        <w:ind w:left="-851" w:right="-284"/>
      </w:pPr>
      <w:r w:rsidRPr="00C103E4">
        <w:t>Эспарцет плохо переносит затенение, поэтому чаще всего его сеют в чистом виде.</w:t>
      </w:r>
    </w:p>
    <w:p w:rsidR="00C103E4" w:rsidRPr="00C103E4" w:rsidRDefault="00C103E4" w:rsidP="00C103E4">
      <w:pPr>
        <w:pStyle w:val="a3"/>
        <w:ind w:left="-851" w:right="-284"/>
        <w:rPr>
          <w:b/>
          <w:i/>
        </w:rPr>
      </w:pPr>
      <w:r w:rsidRPr="00C103E4">
        <w:rPr>
          <w:b/>
          <w:i/>
        </w:rPr>
        <w:t>Вопрос 4. Какие условия важно соблюдать при посеве?</w:t>
      </w:r>
    </w:p>
    <w:p w:rsidR="00C103E4" w:rsidRPr="00C103E4" w:rsidRDefault="00C103E4" w:rsidP="00C103E4">
      <w:pPr>
        <w:pStyle w:val="a3"/>
        <w:ind w:left="-851" w:right="-284"/>
      </w:pPr>
      <w:r w:rsidRPr="00C103E4">
        <w:t xml:space="preserve">Одно из важнейших условий — соблюдение глубины заделки семян: для люцерны — на 1–2 см, для эспарцета — на 3–4 см. Следует помнить также о том, что прикатывание почвы до посева и после посева — обязательный </w:t>
      </w:r>
      <w:proofErr w:type="spellStart"/>
      <w:r w:rsidRPr="00C103E4">
        <w:t>агроприем</w:t>
      </w:r>
      <w:proofErr w:type="spellEnd"/>
      <w:r w:rsidRPr="00C103E4">
        <w:t xml:space="preserve"> при возделывании данных культур.</w:t>
      </w:r>
    </w:p>
    <w:p w:rsidR="00C103E4" w:rsidRPr="00C103E4" w:rsidRDefault="00C103E4" w:rsidP="00C103E4">
      <w:pPr>
        <w:pStyle w:val="a3"/>
        <w:ind w:left="-851" w:right="-284"/>
        <w:rPr>
          <w:b/>
          <w:i/>
        </w:rPr>
      </w:pPr>
      <w:r w:rsidRPr="00C103E4">
        <w:rPr>
          <w:b/>
          <w:i/>
        </w:rPr>
        <w:t>Вопрос 5. В чем принципиальная разница между люцерной и эспарцетом?</w:t>
      </w:r>
    </w:p>
    <w:p w:rsidR="00C103E4" w:rsidRPr="00C103E4" w:rsidRDefault="00C103E4" w:rsidP="00C103E4">
      <w:pPr>
        <w:pStyle w:val="a3"/>
        <w:ind w:left="-851" w:right="-284"/>
      </w:pPr>
      <w:r w:rsidRPr="00C103E4">
        <w:t>Люцерну выгодно возделывать на орошении, и эта культура может дать хороший урожай на обеспеченной богаре.</w:t>
      </w:r>
    </w:p>
    <w:p w:rsidR="00C103E4" w:rsidRPr="00C103E4" w:rsidRDefault="00C103E4" w:rsidP="00C103E4">
      <w:pPr>
        <w:pStyle w:val="a3"/>
        <w:ind w:left="-851" w:right="-284"/>
      </w:pPr>
      <w:r w:rsidRPr="00C103E4">
        <w:t>Эспарцет, как правило, возделывается на богаре в горной и предгорной зоне, достаточно хорошо использует влагу почвы, накопленную в осенне-зимний период, за счет интенсивного роста весной. В основном, эспарцет дает один хороший укос.</w:t>
      </w:r>
    </w:p>
    <w:p w:rsidR="00C103E4" w:rsidRPr="00C103E4" w:rsidRDefault="00C103E4" w:rsidP="00C103E4">
      <w:pPr>
        <w:pStyle w:val="a3"/>
        <w:ind w:left="-851" w:right="-284"/>
        <w:rPr>
          <w:b/>
          <w:i/>
        </w:rPr>
      </w:pPr>
      <w:r w:rsidRPr="00C103E4">
        <w:rPr>
          <w:b/>
          <w:i/>
        </w:rPr>
        <w:t>Вопрос 6. Можно ли практиковать совместный посев люцерны и эспарцета?</w:t>
      </w:r>
    </w:p>
    <w:p w:rsidR="00C103E4" w:rsidRPr="00C103E4" w:rsidRDefault="00C103E4" w:rsidP="00C103E4">
      <w:pPr>
        <w:pStyle w:val="a3"/>
        <w:ind w:left="-851" w:right="-284"/>
      </w:pPr>
      <w:r w:rsidRPr="00C103E4">
        <w:t>Можно, но только в богарных условиях. В условиях орошения эспарцет быстро выпадает из посева.</w:t>
      </w:r>
    </w:p>
    <w:p w:rsidR="00C103E4" w:rsidRPr="00C103E4" w:rsidRDefault="00C103E4" w:rsidP="00C103E4">
      <w:pPr>
        <w:pStyle w:val="a3"/>
        <w:ind w:left="-851" w:right="-284"/>
        <w:rPr>
          <w:b/>
          <w:i/>
        </w:rPr>
      </w:pPr>
      <w:r w:rsidRPr="00C103E4">
        <w:rPr>
          <w:b/>
          <w:i/>
        </w:rPr>
        <w:t>Вопрос 7. Чем объясняется нестабильность урожая семян?</w:t>
      </w:r>
    </w:p>
    <w:p w:rsidR="00C103E4" w:rsidRPr="00C103E4" w:rsidRDefault="00C103E4" w:rsidP="00C103E4">
      <w:pPr>
        <w:pStyle w:val="a3"/>
        <w:ind w:left="-851" w:right="-284"/>
      </w:pPr>
      <w:r w:rsidRPr="00C103E4">
        <w:t xml:space="preserve">Нестабильность урожая семян люцерны вызвана проблемой опыления. В условиях нехватки насекомых-опылителей даже ухоженные, хорошие посевы плохо завязывают бобы и семена. Дело в том, что культурная пчела практически не участвует в опылении люцерны. Цветки люцерны опыляют одиночные (землеройные) дикие пчелы и шмели. Мы не научились управлять численностью диких пчел. А вот в США и Канаде разводят и используют для опыления люцерны диких пчел </w:t>
      </w:r>
      <w:proofErr w:type="spellStart"/>
      <w:r w:rsidRPr="00C103E4">
        <w:t>Megachile</w:t>
      </w:r>
      <w:proofErr w:type="spellEnd"/>
      <w:r w:rsidRPr="00C103E4">
        <w:t xml:space="preserve"> </w:t>
      </w:r>
      <w:proofErr w:type="spellStart"/>
      <w:r w:rsidRPr="00C103E4">
        <w:t>rotundata</w:t>
      </w:r>
      <w:proofErr w:type="spellEnd"/>
      <w:r w:rsidRPr="00C103E4">
        <w:t>.</w:t>
      </w:r>
    </w:p>
    <w:p w:rsidR="00C103E4" w:rsidRPr="00C103E4" w:rsidRDefault="00C103E4" w:rsidP="00C103E4">
      <w:pPr>
        <w:pStyle w:val="a3"/>
        <w:ind w:left="-851" w:right="-284"/>
      </w:pPr>
      <w:r w:rsidRPr="00C103E4">
        <w:t>Цветки эспарцета, в основном, опыляет культурная пчела, здесь проблем нет. Нестабильность урожая эспарцета, скорее всего, связана с быстрым осыпанием семян в период созревания.</w:t>
      </w:r>
    </w:p>
    <w:p w:rsidR="00C103E4" w:rsidRPr="00C103E4" w:rsidRDefault="00C103E4" w:rsidP="00C103E4">
      <w:pPr>
        <w:pStyle w:val="a3"/>
        <w:ind w:left="-851" w:right="-284"/>
        <w:rPr>
          <w:b/>
          <w:i/>
        </w:rPr>
      </w:pPr>
      <w:r w:rsidRPr="00C103E4">
        <w:rPr>
          <w:b/>
          <w:i/>
        </w:rPr>
        <w:t>Вопрос 8. Что такое «</w:t>
      </w:r>
      <w:proofErr w:type="spellStart"/>
      <w:r w:rsidRPr="00C103E4">
        <w:rPr>
          <w:b/>
          <w:i/>
        </w:rPr>
        <w:t>израстание</w:t>
      </w:r>
      <w:proofErr w:type="spellEnd"/>
      <w:r w:rsidRPr="00C103E4">
        <w:rPr>
          <w:b/>
          <w:i/>
        </w:rPr>
        <w:t>» люцерны?</w:t>
      </w:r>
    </w:p>
    <w:p w:rsidR="00C103E4" w:rsidRPr="00C103E4" w:rsidRDefault="00C103E4" w:rsidP="00C103E4">
      <w:pPr>
        <w:pStyle w:val="a3"/>
        <w:ind w:left="-851" w:right="-284"/>
      </w:pPr>
      <w:proofErr w:type="spellStart"/>
      <w:r w:rsidRPr="00C103E4">
        <w:t>Израстание</w:t>
      </w:r>
      <w:proofErr w:type="spellEnd"/>
      <w:r w:rsidRPr="00C103E4">
        <w:t xml:space="preserve"> — основная причина низкой семенной продуктивности. У люцерны в период цветения и </w:t>
      </w:r>
      <w:proofErr w:type="spellStart"/>
      <w:r w:rsidRPr="00C103E4">
        <w:t>плодообразования</w:t>
      </w:r>
      <w:proofErr w:type="spellEnd"/>
      <w:r w:rsidRPr="00C103E4">
        <w:t xml:space="preserve"> появляются дополнительные побеги из корневой шейки. Это происходит в двух случаях: во-первых, когда цветки люцерны плохо опыляются из-за нехватки насекомых-опылителей, и пластические вещества (продукт фотосинтеза) направляются к корневой шейке, вызывая </w:t>
      </w:r>
      <w:proofErr w:type="spellStart"/>
      <w:r w:rsidRPr="00C103E4">
        <w:t>израстание</w:t>
      </w:r>
      <w:proofErr w:type="spellEnd"/>
      <w:r w:rsidRPr="00C103E4">
        <w:t xml:space="preserve">; во-вторых, </w:t>
      </w:r>
      <w:proofErr w:type="spellStart"/>
      <w:r w:rsidRPr="00C103E4">
        <w:t>израстание</w:t>
      </w:r>
      <w:proofErr w:type="spellEnd"/>
      <w:r w:rsidRPr="00C103E4">
        <w:t xml:space="preserve"> происходит, когда семенные посевы избыточно обеспечены влагой за счет обильного полива и дождливой погоды.</w:t>
      </w:r>
    </w:p>
    <w:p w:rsidR="00C103E4" w:rsidRPr="00C103E4" w:rsidRDefault="00C103E4" w:rsidP="00C103E4">
      <w:pPr>
        <w:pStyle w:val="a3"/>
        <w:ind w:left="-851" w:right="-284"/>
        <w:rPr>
          <w:b/>
          <w:i/>
        </w:rPr>
      </w:pPr>
      <w:r w:rsidRPr="00C103E4">
        <w:rPr>
          <w:b/>
          <w:i/>
        </w:rPr>
        <w:t>Вопрос 9. Как растения реагируют на удобрения?</w:t>
      </w:r>
    </w:p>
    <w:p w:rsidR="00C103E4" w:rsidRPr="00C103E4" w:rsidRDefault="00C103E4" w:rsidP="00C103E4">
      <w:pPr>
        <w:pStyle w:val="a3"/>
        <w:ind w:left="-851" w:right="-284"/>
      </w:pPr>
      <w:r w:rsidRPr="00C103E4">
        <w:t xml:space="preserve">Как бобовые растения, люцерна и эспарцет способны обеспечивать себя азотом за счет симбиоза с клубеньковыми бактериями, а также обогащать почву биологическим азотом. На </w:t>
      </w:r>
      <w:r w:rsidRPr="00C103E4">
        <w:lastRenderedPageBreak/>
        <w:t xml:space="preserve">фосфорные удобрения они очень отзывчивы, поэтому желательным является их внесение в полной дозе под основную обработку почвы. Обеспеченность фосфором усиливает деятельность клубеньковых бактерий в симбиозе с бобовыми травами. Обычно применяют фосфор в дозе 90–120 кг </w:t>
      </w:r>
      <w:proofErr w:type="spellStart"/>
      <w:r w:rsidRPr="00C103E4">
        <w:t>д.</w:t>
      </w:r>
      <w:proofErr w:type="gramStart"/>
      <w:r w:rsidRPr="00C103E4">
        <w:t>в</w:t>
      </w:r>
      <w:proofErr w:type="spellEnd"/>
      <w:proofErr w:type="gramEnd"/>
      <w:r w:rsidRPr="00C103E4">
        <w:t>.</w:t>
      </w:r>
    </w:p>
    <w:p w:rsidR="00C103E4" w:rsidRPr="00C103E4" w:rsidRDefault="00C103E4" w:rsidP="00C103E4">
      <w:pPr>
        <w:pStyle w:val="a3"/>
        <w:ind w:left="-851" w:right="-284"/>
        <w:rPr>
          <w:b/>
          <w:i/>
        </w:rPr>
      </w:pPr>
      <w:r w:rsidRPr="00C103E4">
        <w:rPr>
          <w:b/>
          <w:i/>
        </w:rPr>
        <w:t>Вопрос 10. Когда следует проводить поливы семенной люцерны?</w:t>
      </w:r>
    </w:p>
    <w:p w:rsidR="00C103E4" w:rsidRPr="00C103E4" w:rsidRDefault="00C103E4" w:rsidP="00C103E4">
      <w:pPr>
        <w:pStyle w:val="a3"/>
        <w:ind w:left="-851" w:right="-284"/>
      </w:pPr>
      <w:r w:rsidRPr="00C103E4">
        <w:t>В условиях орошения, как правило, на семена оставляют травостой со 2-го укоса. Достаточно проводить один полив с нормой 600–800 м³/га в период роста травостоя в первом укосе.</w:t>
      </w:r>
    </w:p>
    <w:p w:rsidR="00C103E4" w:rsidRPr="00C103E4" w:rsidRDefault="00C103E4" w:rsidP="00C103E4">
      <w:pPr>
        <w:pStyle w:val="a3"/>
        <w:ind w:left="-851" w:right="-284"/>
        <w:rPr>
          <w:b/>
          <w:i/>
        </w:rPr>
      </w:pPr>
      <w:r w:rsidRPr="00C103E4">
        <w:rPr>
          <w:b/>
          <w:i/>
        </w:rPr>
        <w:t>Вопрос 11. Какие защитные меры надо предусмотреть на семенных посевах?</w:t>
      </w:r>
    </w:p>
    <w:p w:rsidR="00C103E4" w:rsidRPr="00C103E4" w:rsidRDefault="00C103E4" w:rsidP="00C103E4">
      <w:pPr>
        <w:pStyle w:val="a3"/>
        <w:ind w:left="-851" w:right="-284"/>
      </w:pPr>
      <w:r w:rsidRPr="00C103E4">
        <w:t>В зависимости от наличия вредителей, посевы люцерны обрабатывают 1–2 раза против фитономуса, семяеда-</w:t>
      </w:r>
      <w:proofErr w:type="spellStart"/>
      <w:r w:rsidRPr="00C103E4">
        <w:t>тихиуса</w:t>
      </w:r>
      <w:proofErr w:type="spellEnd"/>
      <w:r w:rsidRPr="00C103E4">
        <w:t xml:space="preserve">, люцернового клопа, тли, толстоножки и др. Используемые инсектициды: </w:t>
      </w:r>
      <w:proofErr w:type="spellStart"/>
      <w:proofErr w:type="gramStart"/>
      <w:r w:rsidRPr="00C103E4">
        <w:t>Базудин</w:t>
      </w:r>
      <w:proofErr w:type="spellEnd"/>
      <w:r w:rsidRPr="00C103E4">
        <w:t xml:space="preserve">, 60% </w:t>
      </w:r>
      <w:proofErr w:type="spellStart"/>
      <w:r w:rsidRPr="00C103E4">
        <w:t>к.э</w:t>
      </w:r>
      <w:proofErr w:type="spellEnd"/>
      <w:r w:rsidRPr="00C103E4">
        <w:t xml:space="preserve">. — применяют в дозе 2,0–3,0 л/га; БИ-58, 40% </w:t>
      </w:r>
      <w:proofErr w:type="spellStart"/>
      <w:r w:rsidRPr="00C103E4">
        <w:t>к.э</w:t>
      </w:r>
      <w:proofErr w:type="spellEnd"/>
      <w:r w:rsidRPr="00C103E4">
        <w:t xml:space="preserve">. — 0,5–1,0 л/га; </w:t>
      </w:r>
      <w:proofErr w:type="spellStart"/>
      <w:r w:rsidRPr="00C103E4">
        <w:t>Диазинон</w:t>
      </w:r>
      <w:proofErr w:type="spellEnd"/>
      <w:r w:rsidRPr="00C103E4">
        <w:t xml:space="preserve">, 60% </w:t>
      </w:r>
      <w:proofErr w:type="spellStart"/>
      <w:r w:rsidRPr="00C103E4">
        <w:t>к.э</w:t>
      </w:r>
      <w:proofErr w:type="spellEnd"/>
      <w:r w:rsidRPr="00C103E4">
        <w:t xml:space="preserve">. — 2,0–3,0 л/га; </w:t>
      </w:r>
      <w:proofErr w:type="spellStart"/>
      <w:r w:rsidRPr="00C103E4">
        <w:t>Золон</w:t>
      </w:r>
      <w:proofErr w:type="spellEnd"/>
      <w:r w:rsidRPr="00C103E4">
        <w:t xml:space="preserve">, 35% </w:t>
      </w:r>
      <w:proofErr w:type="spellStart"/>
      <w:r w:rsidRPr="00C103E4">
        <w:t>к.э</w:t>
      </w:r>
      <w:proofErr w:type="spellEnd"/>
      <w:r w:rsidRPr="00C103E4">
        <w:t xml:space="preserve">. — 1,4–2,8 л/га; Каратэ, 5% </w:t>
      </w:r>
      <w:proofErr w:type="spellStart"/>
      <w:r w:rsidRPr="00C103E4">
        <w:t>к.э</w:t>
      </w:r>
      <w:proofErr w:type="spellEnd"/>
      <w:r w:rsidRPr="00C103E4">
        <w:t xml:space="preserve">. — 0,15 л/га; </w:t>
      </w:r>
      <w:proofErr w:type="spellStart"/>
      <w:r w:rsidRPr="00C103E4">
        <w:t>Кинмикс</w:t>
      </w:r>
      <w:proofErr w:type="spellEnd"/>
      <w:r w:rsidRPr="00C103E4">
        <w:t xml:space="preserve">, 5% </w:t>
      </w:r>
      <w:proofErr w:type="spellStart"/>
      <w:r w:rsidRPr="00C103E4">
        <w:t>к.э</w:t>
      </w:r>
      <w:proofErr w:type="spellEnd"/>
      <w:r w:rsidRPr="00C103E4">
        <w:t>. — 0,3–0,4 л/га;</w:t>
      </w:r>
      <w:proofErr w:type="gramEnd"/>
      <w:r w:rsidRPr="00C103E4">
        <w:t xml:space="preserve"> </w:t>
      </w:r>
      <w:proofErr w:type="spellStart"/>
      <w:r w:rsidRPr="00C103E4">
        <w:t>Маликс</w:t>
      </w:r>
      <w:proofErr w:type="spellEnd"/>
      <w:r w:rsidRPr="00C103E4">
        <w:t xml:space="preserve">, 35% </w:t>
      </w:r>
      <w:proofErr w:type="spellStart"/>
      <w:r w:rsidRPr="00C103E4">
        <w:t>к.э</w:t>
      </w:r>
      <w:proofErr w:type="spellEnd"/>
      <w:r w:rsidRPr="00C103E4">
        <w:t xml:space="preserve">. — 2,0–2,5 л/га; </w:t>
      </w:r>
      <w:proofErr w:type="spellStart"/>
      <w:r w:rsidRPr="00C103E4">
        <w:t>Фастак</w:t>
      </w:r>
      <w:proofErr w:type="spellEnd"/>
      <w:r w:rsidRPr="00C103E4">
        <w:t xml:space="preserve">, 10% </w:t>
      </w:r>
      <w:proofErr w:type="spellStart"/>
      <w:r w:rsidRPr="00C103E4">
        <w:t>к.э</w:t>
      </w:r>
      <w:proofErr w:type="spellEnd"/>
      <w:r w:rsidRPr="00C103E4">
        <w:t xml:space="preserve">. — 0,15–0,2 л/га; </w:t>
      </w:r>
      <w:proofErr w:type="spellStart"/>
      <w:r w:rsidRPr="00C103E4">
        <w:t>Децис</w:t>
      </w:r>
      <w:proofErr w:type="spellEnd"/>
      <w:r w:rsidRPr="00C103E4">
        <w:t xml:space="preserve">, 2,5% </w:t>
      </w:r>
      <w:proofErr w:type="spellStart"/>
      <w:r w:rsidRPr="00C103E4">
        <w:t>к.э</w:t>
      </w:r>
      <w:proofErr w:type="spellEnd"/>
      <w:r w:rsidRPr="00C103E4">
        <w:t>. — 0,5 л/га. Следует отметить, что при этом семенные посевы слабо повреждаются или не повреждаются вредителями.</w:t>
      </w:r>
    </w:p>
    <w:p w:rsidR="00C103E4" w:rsidRPr="00C103E4" w:rsidRDefault="00C103E4" w:rsidP="00C103E4">
      <w:pPr>
        <w:pStyle w:val="a3"/>
        <w:ind w:left="-851" w:right="-284"/>
      </w:pPr>
      <w:r w:rsidRPr="00C103E4">
        <w:t xml:space="preserve">Имеются эффективные гербициды для семенных посевов люцерны первого года: </w:t>
      </w:r>
      <w:proofErr w:type="spellStart"/>
      <w:r w:rsidRPr="00C103E4">
        <w:t>Базагран</w:t>
      </w:r>
      <w:proofErr w:type="spellEnd"/>
      <w:r w:rsidRPr="00C103E4">
        <w:t xml:space="preserve">, 48% </w:t>
      </w:r>
      <w:proofErr w:type="spellStart"/>
      <w:r w:rsidRPr="00C103E4">
        <w:t>в.р</w:t>
      </w:r>
      <w:proofErr w:type="spellEnd"/>
      <w:r w:rsidRPr="00C103E4">
        <w:t xml:space="preserve">. — 1,5–2,0 л/га; </w:t>
      </w:r>
      <w:proofErr w:type="spellStart"/>
      <w:r w:rsidRPr="00C103E4">
        <w:t>Эрадикан</w:t>
      </w:r>
      <w:proofErr w:type="spellEnd"/>
      <w:r w:rsidRPr="00C103E4">
        <w:t xml:space="preserve"> GE, 72% </w:t>
      </w:r>
      <w:proofErr w:type="spellStart"/>
      <w:r w:rsidRPr="00C103E4">
        <w:t>к.э</w:t>
      </w:r>
      <w:proofErr w:type="spellEnd"/>
      <w:r w:rsidRPr="00C103E4">
        <w:t xml:space="preserve">. — 5,0–6,3 л/га. Для семенных посевов 2-го года применяют: </w:t>
      </w:r>
      <w:proofErr w:type="spellStart"/>
      <w:proofErr w:type="gramStart"/>
      <w:r w:rsidRPr="00C103E4">
        <w:t>Зенкор</w:t>
      </w:r>
      <w:proofErr w:type="spellEnd"/>
      <w:r w:rsidRPr="00C103E4">
        <w:t xml:space="preserve">, 70% </w:t>
      </w:r>
      <w:proofErr w:type="spellStart"/>
      <w:r w:rsidRPr="00C103E4">
        <w:t>с.п</w:t>
      </w:r>
      <w:proofErr w:type="spellEnd"/>
      <w:r w:rsidRPr="00C103E4">
        <w:t xml:space="preserve">. — 1,4 л/га; </w:t>
      </w:r>
      <w:proofErr w:type="spellStart"/>
      <w:r w:rsidRPr="00C103E4">
        <w:t>Нитран</w:t>
      </w:r>
      <w:proofErr w:type="spellEnd"/>
      <w:r w:rsidRPr="00C103E4">
        <w:t xml:space="preserve">, 30% </w:t>
      </w:r>
      <w:proofErr w:type="spellStart"/>
      <w:r w:rsidRPr="00C103E4">
        <w:t>к.э</w:t>
      </w:r>
      <w:proofErr w:type="spellEnd"/>
      <w:r w:rsidRPr="00C103E4">
        <w:t xml:space="preserve">. — 5,0 л/га; </w:t>
      </w:r>
      <w:proofErr w:type="spellStart"/>
      <w:r w:rsidRPr="00C103E4">
        <w:t>Пивот</w:t>
      </w:r>
      <w:proofErr w:type="spellEnd"/>
      <w:r w:rsidRPr="00C103E4">
        <w:t xml:space="preserve">, 10% </w:t>
      </w:r>
      <w:proofErr w:type="spellStart"/>
      <w:r w:rsidRPr="00C103E4">
        <w:t>в.к</w:t>
      </w:r>
      <w:proofErr w:type="spellEnd"/>
      <w:r w:rsidRPr="00C103E4">
        <w:t xml:space="preserve">. — 1,0 л/га; </w:t>
      </w:r>
      <w:proofErr w:type="spellStart"/>
      <w:r w:rsidRPr="00C103E4">
        <w:t>Раундап</w:t>
      </w:r>
      <w:proofErr w:type="spellEnd"/>
      <w:r w:rsidRPr="00C103E4">
        <w:t xml:space="preserve">, 36% </w:t>
      </w:r>
      <w:proofErr w:type="spellStart"/>
      <w:r w:rsidRPr="00C103E4">
        <w:t>в.р</w:t>
      </w:r>
      <w:proofErr w:type="spellEnd"/>
      <w:r w:rsidRPr="00C103E4">
        <w:t xml:space="preserve">. — 0,6–0,8 л/га (против повилики); </w:t>
      </w:r>
      <w:proofErr w:type="spellStart"/>
      <w:r w:rsidRPr="00C103E4">
        <w:t>Трефлан</w:t>
      </w:r>
      <w:proofErr w:type="spellEnd"/>
      <w:r w:rsidRPr="00C103E4">
        <w:t xml:space="preserve">, 24% </w:t>
      </w:r>
      <w:proofErr w:type="spellStart"/>
      <w:r w:rsidRPr="00C103E4">
        <w:t>к.э</w:t>
      </w:r>
      <w:proofErr w:type="spellEnd"/>
      <w:r w:rsidRPr="00C103E4">
        <w:t>. — 6,0 л/га.</w:t>
      </w:r>
      <w:proofErr w:type="gramEnd"/>
    </w:p>
    <w:p w:rsidR="00C103E4" w:rsidRPr="00C103E4" w:rsidRDefault="00C103E4" w:rsidP="00C103E4">
      <w:pPr>
        <w:pStyle w:val="a3"/>
        <w:ind w:left="-851" w:right="-284"/>
      </w:pPr>
      <w:r w:rsidRPr="00C103E4">
        <w:t xml:space="preserve">Против сорняков эспарцета 1-го года вегетации применяют: </w:t>
      </w:r>
      <w:proofErr w:type="spellStart"/>
      <w:r w:rsidRPr="00C103E4">
        <w:t>Эрадикан</w:t>
      </w:r>
      <w:proofErr w:type="spellEnd"/>
      <w:r w:rsidRPr="00C103E4">
        <w:t xml:space="preserve"> GE, 72%; </w:t>
      </w:r>
      <w:proofErr w:type="spellStart"/>
      <w:r w:rsidRPr="00C103E4">
        <w:t>Нитран</w:t>
      </w:r>
      <w:proofErr w:type="spellEnd"/>
      <w:r w:rsidRPr="00C103E4">
        <w:t xml:space="preserve">, 30% </w:t>
      </w:r>
      <w:proofErr w:type="spellStart"/>
      <w:r w:rsidRPr="00C103E4">
        <w:t>к.э</w:t>
      </w:r>
      <w:proofErr w:type="spellEnd"/>
      <w:r w:rsidRPr="00C103E4">
        <w:t>. — 7,0 л/га.</w:t>
      </w:r>
    </w:p>
    <w:p w:rsidR="00C103E4" w:rsidRPr="00C103E4" w:rsidRDefault="00C103E4" w:rsidP="00C103E4">
      <w:pPr>
        <w:pStyle w:val="a3"/>
        <w:ind w:left="-851" w:right="-284"/>
        <w:rPr>
          <w:b/>
          <w:i/>
        </w:rPr>
      </w:pPr>
      <w:r w:rsidRPr="00C103E4">
        <w:rPr>
          <w:b/>
          <w:i/>
        </w:rPr>
        <w:t> Вопрос 12. Как уменьшить потери семян?</w:t>
      </w:r>
    </w:p>
    <w:p w:rsidR="00C103E4" w:rsidRPr="00C103E4" w:rsidRDefault="00C103E4" w:rsidP="00C103E4">
      <w:pPr>
        <w:pStyle w:val="a3"/>
        <w:ind w:left="-851" w:right="-284"/>
      </w:pPr>
      <w:r w:rsidRPr="00C103E4">
        <w:t>При запаздывании с уборкой практически весь урожай у эспарцета осыпается на корню. Уборку надо начинать при побурении 80–85% бобов, желательно раздельным способом.</w:t>
      </w:r>
    </w:p>
    <w:p w:rsidR="00C103E4" w:rsidRPr="00C103E4" w:rsidRDefault="00C103E4" w:rsidP="00C103E4">
      <w:pPr>
        <w:pStyle w:val="a3"/>
        <w:ind w:left="-851" w:right="-284"/>
      </w:pPr>
      <w:r w:rsidRPr="00C103E4">
        <w:t>И, наоборот, у люцерны потери урожая происходят при уборке за счет текучести семян. Необходимо герметизировать комбайн. Некоторое запаздывание с уборкой не так страшно. Желательно начать уборку после заморозков. В этом случае, зеленые листья осыпаются, что облегчает процесс.</w:t>
      </w:r>
    </w:p>
    <w:p w:rsidR="00C103E4" w:rsidRPr="00C103E4" w:rsidRDefault="00C103E4" w:rsidP="00C103E4">
      <w:pPr>
        <w:pStyle w:val="a3"/>
        <w:ind w:left="-851" w:right="-284"/>
        <w:rPr>
          <w:b/>
          <w:i/>
        </w:rPr>
      </w:pPr>
      <w:r w:rsidRPr="00C103E4">
        <w:rPr>
          <w:b/>
          <w:i/>
        </w:rPr>
        <w:t>Вопрос 13. С какого укоса целесообразно оставлять растения на семена?</w:t>
      </w:r>
    </w:p>
    <w:p w:rsidR="00C103E4" w:rsidRPr="00C103E4" w:rsidRDefault="00C103E4" w:rsidP="00C103E4">
      <w:pPr>
        <w:pStyle w:val="a3"/>
        <w:ind w:left="-851" w:right="-284"/>
      </w:pPr>
      <w:r w:rsidRPr="00C103E4">
        <w:t xml:space="preserve">В условиях орошения и обеспеченной влагой богары люцерну на семена оставляют со второго укоса. При этом необходимо проводить первый укос в фазе </w:t>
      </w:r>
      <w:proofErr w:type="spellStart"/>
      <w:r w:rsidRPr="00C103E4">
        <w:t>бутонизации</w:t>
      </w:r>
      <w:proofErr w:type="spellEnd"/>
      <w:r w:rsidRPr="00C103E4">
        <w:t>, то есть до начала цветения. Вредителей на посевах семенной люцерны в период второго укоса значительно меньше, чем в первом укосе. В период роста первого укоса посевы люцерны очень сильно повреждаются фитономусом.</w:t>
      </w:r>
    </w:p>
    <w:p w:rsidR="00C103E4" w:rsidRPr="00C103E4" w:rsidRDefault="00C103E4" w:rsidP="00C103E4">
      <w:pPr>
        <w:pStyle w:val="a3"/>
        <w:ind w:left="-851" w:right="-284"/>
      </w:pPr>
      <w:r w:rsidRPr="00C103E4">
        <w:t>Эспарцет на семена оставляют только с первого укоса.</w:t>
      </w:r>
    </w:p>
    <w:p w:rsidR="00C103E4" w:rsidRPr="00C103E4" w:rsidRDefault="00C103E4" w:rsidP="00C103E4">
      <w:pPr>
        <w:pStyle w:val="a3"/>
        <w:ind w:left="-851" w:right="-284"/>
        <w:rPr>
          <w:b/>
          <w:i/>
        </w:rPr>
      </w:pPr>
      <w:r w:rsidRPr="00C103E4">
        <w:rPr>
          <w:b/>
          <w:i/>
        </w:rPr>
        <w:t>Вопрос 14. По каким критериям выделяются участки из фуражных посевов для производства семян?</w:t>
      </w:r>
    </w:p>
    <w:p w:rsidR="00C103E4" w:rsidRPr="00C103E4" w:rsidRDefault="00C103E4" w:rsidP="00C103E4">
      <w:pPr>
        <w:pStyle w:val="a3"/>
        <w:ind w:left="-851" w:right="-284"/>
      </w:pPr>
      <w:r w:rsidRPr="00C103E4">
        <w:t>Для выделения семенников необходимо проводить предварительный осмотр фуражных посевов. На семена оставляют посевы наиболее изреженные, ориентировочно, 20–50 растений в 1 м², расположенные вблизи оврагов, балок, лесополос, естественной растительности, с целью привлечения диких пчел для опыления люцерны.</w:t>
      </w:r>
    </w:p>
    <w:p w:rsidR="00C103E4" w:rsidRPr="00C103E4" w:rsidRDefault="00C103E4" w:rsidP="00C103E4">
      <w:pPr>
        <w:pStyle w:val="a3"/>
        <w:ind w:left="-851" w:right="-284"/>
        <w:rPr>
          <w:b/>
          <w:i/>
        </w:rPr>
      </w:pPr>
      <w:r w:rsidRPr="00C103E4">
        <w:rPr>
          <w:b/>
          <w:i/>
        </w:rPr>
        <w:t>Вопрос 15. Какова эффективность размещения ульев в семенных посевах?</w:t>
      </w:r>
    </w:p>
    <w:p w:rsidR="00C103E4" w:rsidRPr="00C103E4" w:rsidRDefault="00C103E4" w:rsidP="00C103E4">
      <w:pPr>
        <w:pStyle w:val="a3"/>
        <w:ind w:left="-851" w:right="-284"/>
      </w:pPr>
      <w:r w:rsidRPr="00C103E4">
        <w:t>Подвозка ульев к посевам эспарцета — очень эффективное мероприятие. Культурная пчела охотно посещает цветки этого растения, но слабо участвует в опылении люцерны.</w:t>
      </w:r>
    </w:p>
    <w:p w:rsidR="00C103E4" w:rsidRPr="00C103E4" w:rsidRDefault="00C103E4" w:rsidP="00C103E4">
      <w:pPr>
        <w:pStyle w:val="a3"/>
        <w:ind w:left="-851" w:right="-284"/>
        <w:rPr>
          <w:b/>
          <w:i/>
        </w:rPr>
      </w:pPr>
      <w:r w:rsidRPr="00C103E4">
        <w:rPr>
          <w:b/>
          <w:i/>
        </w:rPr>
        <w:t>Вопрос 16. Как проводится апробация семенных посевов?</w:t>
      </w:r>
    </w:p>
    <w:p w:rsidR="00C103E4" w:rsidRPr="00C103E4" w:rsidRDefault="00C103E4" w:rsidP="00C103E4">
      <w:pPr>
        <w:pStyle w:val="a3"/>
        <w:ind w:left="-851" w:right="-284"/>
      </w:pPr>
      <w:r w:rsidRPr="00C103E4">
        <w:t xml:space="preserve">Апробация посевов проводится в период массового цветения травостоя без отбора </w:t>
      </w:r>
      <w:proofErr w:type="spellStart"/>
      <w:r w:rsidRPr="00C103E4">
        <w:t>апробационного</w:t>
      </w:r>
      <w:proofErr w:type="spellEnd"/>
      <w:r w:rsidRPr="00C103E4">
        <w:t xml:space="preserve"> снопа. Предельная площадь для осмотра — 50 га, с числом точек для осмотра 50 растений, осматриваемых стеблей — не менее 200. </w:t>
      </w:r>
      <w:proofErr w:type="gramStart"/>
      <w:r w:rsidRPr="00C103E4">
        <w:t xml:space="preserve">При апробации семенников, </w:t>
      </w:r>
      <w:proofErr w:type="spellStart"/>
      <w:r w:rsidRPr="00C103E4">
        <w:t>апробатор</w:t>
      </w:r>
      <w:proofErr w:type="spellEnd"/>
      <w:r w:rsidRPr="00C103E4">
        <w:t xml:space="preserve">, проходя по диагонали через участок, внимательно осматривает травостой и определяет его однородность и принадлежность к виду, типу и сорту, а также проверяет наличие карантинных и других видов трудноотделимых сорняков, устанавливает их названия и степень поражения болезнями и </w:t>
      </w:r>
      <w:r w:rsidRPr="00C103E4">
        <w:lastRenderedPageBreak/>
        <w:t>вредителями по шкале с определениями: «сильно», «средне», «слабо» или «отсутствуют».</w:t>
      </w:r>
      <w:proofErr w:type="gramEnd"/>
      <w:r w:rsidRPr="00C103E4">
        <w:t xml:space="preserve"> При этом</w:t>
      </w:r>
      <w:proofErr w:type="gramStart"/>
      <w:r w:rsidRPr="00C103E4">
        <w:t>,</w:t>
      </w:r>
      <w:proofErr w:type="gramEnd"/>
      <w:r w:rsidRPr="00C103E4">
        <w:t xml:space="preserve"> отмечаются наиболее распространенные виды болезней и насекомых-вредителей.</w:t>
      </w:r>
    </w:p>
    <w:p w:rsidR="00C103E4" w:rsidRPr="00C103E4" w:rsidRDefault="00C103E4" w:rsidP="00C103E4">
      <w:pPr>
        <w:pStyle w:val="a3"/>
        <w:ind w:left="-851" w:right="-284"/>
        <w:rPr>
          <w:b/>
          <w:i/>
        </w:rPr>
      </w:pPr>
      <w:r w:rsidRPr="00C103E4">
        <w:rPr>
          <w:b/>
          <w:i/>
        </w:rPr>
        <w:t xml:space="preserve">Вопрос 17. </w:t>
      </w:r>
      <w:proofErr w:type="gramStart"/>
      <w:r w:rsidRPr="00C103E4">
        <w:rPr>
          <w:b/>
          <w:i/>
        </w:rPr>
        <w:t>Семена</w:t>
      </w:r>
      <w:proofErr w:type="gramEnd"/>
      <w:r w:rsidRPr="00C103E4">
        <w:rPr>
          <w:b/>
          <w:i/>
        </w:rPr>
        <w:t xml:space="preserve"> каких культур относятся к трудноотделимым от семян посевной люцерны?</w:t>
      </w:r>
    </w:p>
    <w:p w:rsidR="00C103E4" w:rsidRPr="00C103E4" w:rsidRDefault="00C103E4" w:rsidP="00C103E4">
      <w:pPr>
        <w:pStyle w:val="a3"/>
        <w:ind w:left="-851" w:right="-284"/>
      </w:pPr>
      <w:proofErr w:type="gramStart"/>
      <w:r w:rsidRPr="00C103E4">
        <w:t xml:space="preserve">К таким растениям относятся: люцерна желтая, донник, клевер, просо, </w:t>
      </w:r>
      <w:proofErr w:type="spellStart"/>
      <w:r w:rsidRPr="00C103E4">
        <w:t>лядвенец</w:t>
      </w:r>
      <w:proofErr w:type="spellEnd"/>
      <w:r w:rsidRPr="00C103E4">
        <w:t xml:space="preserve"> рогатый, а также сорняки — подорожник </w:t>
      </w:r>
      <w:proofErr w:type="spellStart"/>
      <w:r w:rsidRPr="00C103E4">
        <w:t>ланцетолистный</w:t>
      </w:r>
      <w:proofErr w:type="spellEnd"/>
      <w:r w:rsidRPr="00C103E4">
        <w:t xml:space="preserve">, морковь дикая, </w:t>
      </w:r>
      <w:proofErr w:type="spellStart"/>
      <w:r w:rsidRPr="00C103E4">
        <w:t>щитинник</w:t>
      </w:r>
      <w:proofErr w:type="spellEnd"/>
      <w:r w:rsidRPr="00C103E4">
        <w:t xml:space="preserve"> сизый, </w:t>
      </w:r>
      <w:proofErr w:type="spellStart"/>
      <w:r w:rsidRPr="00C103E4">
        <w:t>щитинник</w:t>
      </w:r>
      <w:proofErr w:type="spellEnd"/>
      <w:r w:rsidRPr="00C103E4">
        <w:t xml:space="preserve"> зеленый, щирица </w:t>
      </w:r>
      <w:proofErr w:type="spellStart"/>
      <w:r w:rsidRPr="00C103E4">
        <w:t>жминовидная</w:t>
      </w:r>
      <w:proofErr w:type="spellEnd"/>
      <w:r w:rsidRPr="00C103E4">
        <w:t>, марь белая, марь многосемянная, просо волосовидное.</w:t>
      </w:r>
      <w:proofErr w:type="gramEnd"/>
    </w:p>
    <w:p w:rsidR="00C103E4" w:rsidRPr="00C103E4" w:rsidRDefault="00C103E4" w:rsidP="00C103E4">
      <w:pPr>
        <w:pStyle w:val="a3"/>
        <w:ind w:left="-851" w:right="-284"/>
        <w:rPr>
          <w:b/>
          <w:i/>
        </w:rPr>
      </w:pPr>
      <w:r w:rsidRPr="00C103E4">
        <w:rPr>
          <w:b/>
          <w:i/>
        </w:rPr>
        <w:t>Вопрос 18. Каким образом отделяются семена от бобов у люцерны?</w:t>
      </w:r>
    </w:p>
    <w:p w:rsidR="00C103E4" w:rsidRPr="00C103E4" w:rsidRDefault="00C103E4" w:rsidP="00C103E4">
      <w:pPr>
        <w:pStyle w:val="a3"/>
        <w:ind w:left="-851" w:right="-284"/>
      </w:pPr>
      <w:r w:rsidRPr="00C103E4">
        <w:t xml:space="preserve">При уборке в бункер комбайна поступает урожай, состоящий из семян (семена желтого цвета) и необмолоченных бобов. Предварительной очисткой отделяют из общей массы ворох, семена и необмолоченные бобы. Необмолоченные бобы пропускают через </w:t>
      </w:r>
      <w:proofErr w:type="spellStart"/>
      <w:r w:rsidRPr="00C103E4">
        <w:t>клеверотерку</w:t>
      </w:r>
      <w:proofErr w:type="spellEnd"/>
      <w:r w:rsidRPr="00C103E4">
        <w:t>. При ее отсутствии необмолоченные бобы пропускают через комбайн для повторного обмолота.</w:t>
      </w:r>
    </w:p>
    <w:p w:rsidR="00C103E4" w:rsidRPr="00C103E4" w:rsidRDefault="00C103E4" w:rsidP="00C103E4">
      <w:pPr>
        <w:pStyle w:val="a3"/>
        <w:ind w:left="-851" w:right="-284"/>
        <w:rPr>
          <w:b/>
          <w:i/>
        </w:rPr>
      </w:pPr>
      <w:r w:rsidRPr="00C103E4">
        <w:rPr>
          <w:b/>
          <w:i/>
        </w:rPr>
        <w:t xml:space="preserve">Вопрос 19. Какие сорняки в посевах и семенах люцерны и эспарцета относят к </w:t>
      </w:r>
      <w:proofErr w:type="gramStart"/>
      <w:r w:rsidRPr="00C103E4">
        <w:rPr>
          <w:b/>
          <w:i/>
        </w:rPr>
        <w:t>карантинным</w:t>
      </w:r>
      <w:proofErr w:type="gramEnd"/>
      <w:r w:rsidRPr="00C103E4">
        <w:rPr>
          <w:b/>
          <w:i/>
        </w:rPr>
        <w:t>?</w:t>
      </w:r>
    </w:p>
    <w:p w:rsidR="00C103E4" w:rsidRPr="00C103E4" w:rsidRDefault="00C103E4" w:rsidP="00C103E4">
      <w:pPr>
        <w:pStyle w:val="a3"/>
        <w:ind w:left="-851" w:right="-284"/>
      </w:pPr>
      <w:r w:rsidRPr="00C103E4">
        <w:t>В посевах люцерны повсеместно встречается повилика, а в отдельных случаях — горчак розовый. В посевах эспарцета — горчак розовый. Эти сорняки являются карантинными объектами. Впрочем, семена горчака легко отделяются от семян эспарцета.</w:t>
      </w:r>
    </w:p>
    <w:p w:rsidR="00C103E4" w:rsidRPr="00C103E4" w:rsidRDefault="00C103E4" w:rsidP="00C103E4">
      <w:pPr>
        <w:pStyle w:val="a3"/>
        <w:ind w:left="-851" w:right="-284"/>
        <w:rPr>
          <w:b/>
          <w:i/>
        </w:rPr>
      </w:pPr>
      <w:r w:rsidRPr="00C103E4">
        <w:rPr>
          <w:b/>
          <w:i/>
        </w:rPr>
        <w:t>Вопрос 20. Каким образом можно очистить семена люцерны и эспарцета при наличии повилики и горчака розового?</w:t>
      </w:r>
    </w:p>
    <w:p w:rsidR="00C103E4" w:rsidRPr="00C103E4" w:rsidRDefault="00C103E4" w:rsidP="00C103E4">
      <w:pPr>
        <w:pStyle w:val="a3"/>
        <w:ind w:left="-851" w:right="-284"/>
      </w:pPr>
      <w:r w:rsidRPr="00C103E4">
        <w:t>Семена эспарцета легко освобождаются от горчака розового в обычных семяочистительных машинах.</w:t>
      </w:r>
    </w:p>
    <w:p w:rsidR="00C103E4" w:rsidRPr="00C103E4" w:rsidRDefault="00C103E4" w:rsidP="00C103E4">
      <w:pPr>
        <w:pStyle w:val="a3"/>
        <w:ind w:left="-851" w:right="-284"/>
      </w:pPr>
      <w:r w:rsidRPr="00C103E4">
        <w:t>Для очистки семян люцерны от горчака розового, повилики и других сорняков используют электромагнитную машину. Работу необходимо проводить в теплом помещении, очищенные семена так же должны находиться в тепле.</w:t>
      </w:r>
    </w:p>
    <w:p w:rsidR="00C103E4" w:rsidRPr="00C103E4" w:rsidRDefault="00C103E4" w:rsidP="00C103E4">
      <w:pPr>
        <w:pStyle w:val="a3"/>
        <w:ind w:left="-851" w:right="-284"/>
        <w:rPr>
          <w:b/>
          <w:i/>
        </w:rPr>
      </w:pPr>
      <w:r w:rsidRPr="00C103E4">
        <w:rPr>
          <w:b/>
          <w:i/>
        </w:rPr>
        <w:t>Вопрос 21. Какие требования предъявляются к семенам, и как долго они сохраняют всхожесть?</w:t>
      </w:r>
    </w:p>
    <w:p w:rsidR="00C103E4" w:rsidRPr="00C103E4" w:rsidRDefault="00C103E4" w:rsidP="00C103E4">
      <w:pPr>
        <w:pStyle w:val="a3"/>
        <w:ind w:left="-851" w:right="-284"/>
      </w:pPr>
      <w:r w:rsidRPr="00C103E4">
        <w:t>По посевным качествам семена люцерны должны соответствовать требованиям, указанным в табл. 1</w:t>
      </w:r>
    </w:p>
    <w:p w:rsidR="00C103E4" w:rsidRPr="00C103E4" w:rsidRDefault="00C103E4" w:rsidP="00C103E4">
      <w:pPr>
        <w:pStyle w:val="a3"/>
        <w:ind w:left="-851" w:right="-284"/>
        <w:rPr>
          <w:b/>
          <w:i/>
        </w:rPr>
      </w:pPr>
      <w:r w:rsidRPr="00C103E4">
        <w:rPr>
          <w:b/>
          <w:i/>
        </w:rPr>
        <w:t xml:space="preserve">Вопрос 22. Что такое </w:t>
      </w:r>
      <w:proofErr w:type="spellStart"/>
      <w:r w:rsidRPr="00C103E4">
        <w:rPr>
          <w:b/>
          <w:i/>
        </w:rPr>
        <w:t>нитрогинизация</w:t>
      </w:r>
      <w:proofErr w:type="spellEnd"/>
      <w:r w:rsidRPr="00C103E4">
        <w:rPr>
          <w:b/>
          <w:i/>
        </w:rPr>
        <w:t xml:space="preserve"> семян?</w:t>
      </w:r>
    </w:p>
    <w:p w:rsidR="00C103E4" w:rsidRPr="00C103E4" w:rsidRDefault="00C103E4" w:rsidP="00C103E4">
      <w:pPr>
        <w:pStyle w:val="a3"/>
        <w:ind w:left="-851" w:right="-284"/>
      </w:pPr>
      <w:r w:rsidRPr="00C103E4">
        <w:t xml:space="preserve">Люцерна и эспарцет относятся к бобовым травам, которые фиксируют азот из воздуха, вступая в симбиоз с клубеньковыми бактериями. Эти бактерии поселяются в корневой системе. Для усиления </w:t>
      </w:r>
      <w:proofErr w:type="spellStart"/>
      <w:r w:rsidRPr="00C103E4">
        <w:t>азотфиксации</w:t>
      </w:r>
      <w:proofErr w:type="spellEnd"/>
      <w:r w:rsidRPr="00C103E4">
        <w:t xml:space="preserve"> семена бобовых перед посевом обрабатывают эффективными штаммами бактерий. Этот прием и называется </w:t>
      </w:r>
      <w:proofErr w:type="spellStart"/>
      <w:r w:rsidRPr="00C103E4">
        <w:t>нитрогинизацией</w:t>
      </w:r>
      <w:proofErr w:type="spellEnd"/>
      <w:r w:rsidRPr="00C103E4">
        <w:t>.</w:t>
      </w:r>
    </w:p>
    <w:p w:rsidR="00C103E4" w:rsidRPr="00C103E4" w:rsidRDefault="00C103E4" w:rsidP="00C103E4">
      <w:pPr>
        <w:pStyle w:val="a3"/>
        <w:ind w:left="-851" w:right="-284"/>
        <w:rPr>
          <w:b/>
          <w:i/>
        </w:rPr>
      </w:pPr>
      <w:r w:rsidRPr="00C103E4">
        <w:rPr>
          <w:b/>
          <w:i/>
        </w:rPr>
        <w:t>Вопрос 23. Что такое твердокаменность семян?</w:t>
      </w:r>
    </w:p>
    <w:p w:rsidR="00C103E4" w:rsidRPr="00C103E4" w:rsidRDefault="00C103E4" w:rsidP="00C103E4">
      <w:pPr>
        <w:pStyle w:val="a3"/>
        <w:ind w:left="-851" w:right="-284"/>
      </w:pPr>
      <w:r w:rsidRPr="00C103E4">
        <w:t>Среди семян люцерны и эспарцета встречаются такие, которые не дают проростки в год посева, а лишь через год, пролежав все это время в почве. Именно такие семена называют твердокаменными, они — живые, но не набухают из-за гладкой поверхности. Есть предположение, что твердокаменные семена образуются в результате самоопыления растений. Это свойство семян закреплено эволюцией для сохранения вида.</w:t>
      </w:r>
    </w:p>
    <w:p w:rsidR="00C103E4" w:rsidRPr="00C103E4" w:rsidRDefault="00C103E4" w:rsidP="00C103E4">
      <w:pPr>
        <w:pStyle w:val="a3"/>
        <w:ind w:left="-851" w:right="-284"/>
        <w:rPr>
          <w:b/>
          <w:i/>
        </w:rPr>
      </w:pPr>
      <w:r w:rsidRPr="00C103E4">
        <w:rPr>
          <w:b/>
          <w:i/>
        </w:rPr>
        <w:t>Вопрос 24. Люцерна — это двулетнее или многолетнее растение?</w:t>
      </w:r>
    </w:p>
    <w:p w:rsidR="00C103E4" w:rsidRPr="00C103E4" w:rsidRDefault="00C103E4" w:rsidP="00C103E4">
      <w:pPr>
        <w:pStyle w:val="a3"/>
        <w:ind w:left="-851" w:right="-284"/>
      </w:pPr>
      <w:r w:rsidRPr="00C103E4">
        <w:t>Люцерна бывает однолетней и многолетней. Однолетнюю люцерну у нас не возделывают. Двулетняя люцерна в природе не существует. Многолетняя люцерна может сохраняться в посевах до 10 лет с наивысшей урожайностью во 2–4 годы использования. Продуктивный возраст, в основном, зависит от условий возделывания.</w:t>
      </w:r>
    </w:p>
    <w:p w:rsidR="00C103E4" w:rsidRPr="00C103E4" w:rsidRDefault="00C103E4" w:rsidP="00C103E4">
      <w:pPr>
        <w:pStyle w:val="a3"/>
        <w:ind w:left="-851" w:right="-284"/>
        <w:rPr>
          <w:b/>
          <w:i/>
        </w:rPr>
      </w:pPr>
      <w:r w:rsidRPr="00C103E4">
        <w:rPr>
          <w:b/>
          <w:i/>
        </w:rPr>
        <w:t>Вопрос 25. Как можно прогнозировать урожайность семян?</w:t>
      </w:r>
    </w:p>
    <w:p w:rsidR="00C103E4" w:rsidRPr="00C103E4" w:rsidRDefault="00C103E4" w:rsidP="00C103E4">
      <w:pPr>
        <w:pStyle w:val="a3"/>
        <w:ind w:left="-851" w:right="-284"/>
      </w:pPr>
      <w:r w:rsidRPr="00C103E4">
        <w:t>Прежде всего, необходимо вести наблюдения за состоянием посевов. Если растения обильно цветут, ожидать хорошего урожая не стоит. И, наоборот, когда посевы имеют неприглядный вид, незаметные, но яркие цветки, — это признак того, что идет хорошее опыление (достаточна численность насекомых-опылителей). Такие участки посевов дают хороший урожай.</w:t>
      </w:r>
    </w:p>
    <w:p w:rsidR="00C103E4" w:rsidRPr="00C103E4" w:rsidRDefault="00C103E4" w:rsidP="00C103E4">
      <w:pPr>
        <w:pStyle w:val="a3"/>
        <w:ind w:left="-851" w:right="-284"/>
        <w:rPr>
          <w:b/>
          <w:i/>
        </w:rPr>
      </w:pPr>
      <w:r w:rsidRPr="00C103E4">
        <w:rPr>
          <w:b/>
          <w:i/>
        </w:rPr>
        <w:t xml:space="preserve">Вопрос 26. Что такое </w:t>
      </w:r>
      <w:proofErr w:type="spellStart"/>
      <w:r w:rsidRPr="00C103E4">
        <w:rPr>
          <w:b/>
          <w:i/>
        </w:rPr>
        <w:t>трифолин</w:t>
      </w:r>
      <w:proofErr w:type="spellEnd"/>
      <w:r w:rsidRPr="00C103E4">
        <w:rPr>
          <w:b/>
          <w:i/>
        </w:rPr>
        <w:t>?</w:t>
      </w:r>
    </w:p>
    <w:p w:rsidR="00C103E4" w:rsidRPr="00C103E4" w:rsidRDefault="00C103E4" w:rsidP="00C103E4">
      <w:pPr>
        <w:pStyle w:val="a3"/>
        <w:ind w:left="-851" w:right="-284"/>
      </w:pPr>
      <w:r w:rsidRPr="00C103E4">
        <w:t>На последней стадии очистки семян люцерны, особенно для отделения повилики и горчака розового, а также других сорняков, используют специальную электромагнитную машину.</w:t>
      </w:r>
    </w:p>
    <w:p w:rsidR="00C103E4" w:rsidRPr="00C103E4" w:rsidRDefault="00C103E4" w:rsidP="00C103E4">
      <w:pPr>
        <w:pStyle w:val="a3"/>
        <w:ind w:left="-851" w:right="-284"/>
      </w:pPr>
      <w:proofErr w:type="spellStart"/>
      <w:r w:rsidRPr="00C103E4">
        <w:lastRenderedPageBreak/>
        <w:t>Трифолин</w:t>
      </w:r>
      <w:proofErr w:type="spellEnd"/>
      <w:r w:rsidRPr="00C103E4">
        <w:t xml:space="preserve"> — это порошок железа, который смешивают с семенами люцерны, он хорошо прилипает к семенам сорняков и к щуплым семенам люцерны. При прохождении смешанной массы через магнитную установку происходит отделение семян люцерны от семян сорняков.</w:t>
      </w:r>
    </w:p>
    <w:p w:rsidR="00C103E4" w:rsidRPr="00C103E4" w:rsidRDefault="00C103E4" w:rsidP="00C103E4">
      <w:pPr>
        <w:pStyle w:val="a3"/>
        <w:ind w:left="-851" w:right="-284"/>
        <w:rPr>
          <w:b/>
          <w:i/>
        </w:rPr>
      </w:pPr>
      <w:r w:rsidRPr="00C103E4">
        <w:rPr>
          <w:b/>
          <w:i/>
        </w:rPr>
        <w:t>Вопрос 27. Как можно отличить семена люцерны от семян донника?</w:t>
      </w:r>
    </w:p>
    <w:p w:rsidR="00C103E4" w:rsidRPr="00C103E4" w:rsidRDefault="00C103E4" w:rsidP="00C103E4">
      <w:pPr>
        <w:pStyle w:val="a3"/>
        <w:ind w:left="-851" w:right="-284"/>
      </w:pPr>
      <w:r w:rsidRPr="00C103E4">
        <w:t>По внешнему виду их различить трудно. Необходимо попробовать семена что называется «на зуб»: семена донника имеют специфический вкус и запах кумарина (кумарин — камфарное вещество, имеющее приятный запах свежего сена, находится во многих растениях — прим. ред.).</w:t>
      </w:r>
    </w:p>
    <w:p w:rsidR="00C103E4" w:rsidRPr="00C103E4" w:rsidRDefault="00C103E4" w:rsidP="00C103E4">
      <w:pPr>
        <w:pStyle w:val="a3"/>
        <w:ind w:left="-851" w:right="-284"/>
      </w:pPr>
      <w:r w:rsidRPr="00C103E4">
        <w:rPr>
          <w:b/>
          <w:i/>
        </w:rPr>
        <w:t>Вопрос 28. Можно ли использовать один и тот же посев для ежегодного получения семян?</w:t>
      </w:r>
      <w:r w:rsidRPr="00C103E4">
        <w:rPr>
          <w:b/>
          <w:i/>
        </w:rPr>
        <w:br/>
      </w:r>
      <w:r w:rsidRPr="00C103E4">
        <w:t>Можно. Использование посевов люцерны и эспарцета при ежегодном режиме не отражается на снижении урожайности семян. Просто нужно более тщательно следить за вредителями на семенных посевах, и при необходимости обрабатывать их инсектицидами.</w:t>
      </w:r>
    </w:p>
    <w:p w:rsidR="00C103E4" w:rsidRPr="00C103E4" w:rsidRDefault="00C103E4" w:rsidP="00C103E4">
      <w:pPr>
        <w:pStyle w:val="a3"/>
        <w:ind w:left="-851" w:right="-284"/>
      </w:pPr>
      <w:r w:rsidRPr="00C103E4">
        <w:t>Вопрос 29. Какой вид деятельности наиболее выгоден — производить семена или же возделывать люцерну и эспарцет на кормовые цели?</w:t>
      </w:r>
    </w:p>
    <w:p w:rsidR="00C103E4" w:rsidRPr="00C103E4" w:rsidRDefault="00C103E4" w:rsidP="00C103E4">
      <w:pPr>
        <w:pStyle w:val="a3"/>
        <w:ind w:left="-851" w:right="-284"/>
      </w:pPr>
      <w:r w:rsidRPr="00C103E4">
        <w:t xml:space="preserve">При использовании посевов люцерны на корм урожайность сухой массы (сена) колеблется в пределах 5–10 т/га. В 2011 году стоимость одной тонны сена в среднем составляла 20 000 тенге, значит стоимость сена, собранного с одного гектара, составит 100 000–200 000 тенге. </w:t>
      </w:r>
      <w:proofErr w:type="gramStart"/>
      <w:r w:rsidRPr="00C103E4">
        <w:t>А при оставлении 1 га люцерны на семена доход от сена с первого укоса составляет (2,5 т · 20 000) = 50 000 тенге; доход от семян со второго укоса при урожайности 1,5–2 ц/га и стоимости 50 000 тенге за центнер составляет (1,5 ÷ 2 ц · 50 000) = 75 000 — 100 000 тенге.</w:t>
      </w:r>
      <w:proofErr w:type="gramEnd"/>
      <w:r w:rsidRPr="00C103E4">
        <w:t xml:space="preserve"> Всего, с учетом урожая сена с 1-го укоса, доход составляет 125 000 — 150 000 тенге. Затраты на уборку и в первом, и во втором случае практически одинаковые, следовательно, выгоднее использовать посевы люцерны на корм, нежели на семена. Тем более</w:t>
      </w:r>
      <w:proofErr w:type="gramStart"/>
      <w:r w:rsidRPr="00C103E4">
        <w:t>,</w:t>
      </w:r>
      <w:proofErr w:type="gramEnd"/>
      <w:r w:rsidRPr="00C103E4">
        <w:t xml:space="preserve"> что при оставлении посева на семена существуют риски, связанные с часто повторяющимся неурожаем.</w:t>
      </w:r>
    </w:p>
    <w:p w:rsidR="00C103E4" w:rsidRPr="00C103E4" w:rsidRDefault="00C103E4" w:rsidP="00C103E4">
      <w:pPr>
        <w:pStyle w:val="a3"/>
        <w:ind w:left="-851" w:right="-284"/>
        <w:rPr>
          <w:b/>
          <w:i/>
        </w:rPr>
      </w:pPr>
      <w:r w:rsidRPr="00C103E4">
        <w:rPr>
          <w:b/>
          <w:i/>
        </w:rPr>
        <w:t>Вопрос 30. Приемлемы ли цены на семена люцерны и эспарцета?</w:t>
      </w:r>
    </w:p>
    <w:p w:rsidR="00C103E4" w:rsidRPr="00C103E4" w:rsidRDefault="00C103E4" w:rsidP="00C103E4">
      <w:pPr>
        <w:pStyle w:val="a3"/>
        <w:ind w:left="-851" w:right="-284"/>
      </w:pPr>
      <w:r w:rsidRPr="00C103E4">
        <w:t>Вполне приемлемы. В прошлом стоимость семян люцерны была в 20 раз больше стоимости зерна пшеницы. Теперь на внутреннем рынке семена люцерны в среднем стоят 500 тенге, а семенная пшеница 40 тенге за килограмм. На 1 га посевов люцерны расходуется 18 кг семян, что составляет 9 000 тенге. На 1 га посевов пшеницы ежегодно требуется 200 кг семян — это 8 000 тенге. Если учесть, что люцерну мы используем в течение как минимум 4-х лет, то ежегодный расход получается на уровне 2 250 тенге.</w:t>
      </w:r>
    </w:p>
    <w:p w:rsidR="00C103E4" w:rsidRPr="00C103E4" w:rsidRDefault="00C103E4" w:rsidP="00C103E4">
      <w:pPr>
        <w:pStyle w:val="a3"/>
        <w:ind w:left="-851" w:right="-284"/>
      </w:pPr>
      <w:r w:rsidRPr="00C103E4">
        <w:t>Такая же ситуация и с эспарцетом, хотя стоимость семян с учетом его нормы посева получается дороже, чем у люцерны. Средняя рыночная цена семян эспарцета — 250 тенге за килограмм.</w:t>
      </w:r>
    </w:p>
    <w:p w:rsidR="00C103E4" w:rsidRPr="00C103E4" w:rsidRDefault="00C103E4" w:rsidP="00C103E4">
      <w:pPr>
        <w:pStyle w:val="a3"/>
        <w:ind w:left="-851" w:right="-284"/>
      </w:pPr>
      <w:r w:rsidRPr="00C103E4">
        <w:t>В будущем, в связи с ростом спроса, прогнозируется рост цен на семена кормовых трав в 2–3 раза. Уже началась поставка больших партий семян люцерны в Россию и Беларусь. Безусловно, это создаст дефицит на внутреннем рынке, и цены будут расти и дальше.</w:t>
      </w:r>
    </w:p>
    <w:p w:rsidR="00C103E4" w:rsidRDefault="00C103E4" w:rsidP="00C103E4">
      <w:pPr>
        <w:pStyle w:val="a3"/>
        <w:ind w:left="-851" w:right="-284"/>
      </w:pPr>
    </w:p>
    <w:p w:rsidR="00C103E4" w:rsidRPr="00C103E4" w:rsidRDefault="00C103E4" w:rsidP="00C103E4">
      <w:pPr>
        <w:pStyle w:val="a3"/>
        <w:ind w:left="-851" w:right="-284"/>
      </w:pPr>
      <w:r w:rsidRPr="00C103E4">
        <w:t>http://agroalem.kz</w:t>
      </w:r>
      <w:r w:rsidRPr="00C103E4">
        <w:br/>
      </w:r>
    </w:p>
    <w:p w:rsidR="00CF1A41" w:rsidRPr="00C103E4" w:rsidRDefault="00CF1A41" w:rsidP="00C103E4">
      <w:pPr>
        <w:pStyle w:val="a3"/>
        <w:ind w:left="-851" w:right="-284"/>
      </w:pPr>
    </w:p>
    <w:sectPr w:rsidR="00CF1A41" w:rsidRPr="00C103E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B4F" w:rsidRDefault="003A5B4F" w:rsidP="008C5BEC">
      <w:pPr>
        <w:spacing w:after="0" w:line="240" w:lineRule="auto"/>
      </w:pPr>
      <w:r>
        <w:separator/>
      </w:r>
    </w:p>
  </w:endnote>
  <w:endnote w:type="continuationSeparator" w:id="0">
    <w:p w:rsidR="003A5B4F" w:rsidRDefault="003A5B4F" w:rsidP="008C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B4F" w:rsidRDefault="003A5B4F" w:rsidP="008C5BEC">
      <w:pPr>
        <w:spacing w:after="0" w:line="240" w:lineRule="auto"/>
      </w:pPr>
      <w:r>
        <w:separator/>
      </w:r>
    </w:p>
  </w:footnote>
  <w:footnote w:type="continuationSeparator" w:id="0">
    <w:p w:rsidR="003A5B4F" w:rsidRDefault="003A5B4F" w:rsidP="008C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EC" w:rsidRDefault="008C5BEC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5510530</wp:posOffset>
          </wp:positionH>
          <wp:positionV relativeFrom="paragraph">
            <wp:posOffset>-278130</wp:posOffset>
          </wp:positionV>
          <wp:extent cx="619125" cy="370840"/>
          <wp:effectExtent l="0" t="0" r="9525" b="0"/>
          <wp:wrapTight wrapText="bothSides">
            <wp:wrapPolygon edited="0">
              <wp:start x="0" y="0"/>
              <wp:lineTo x="0" y="19973"/>
              <wp:lineTo x="21268" y="19973"/>
              <wp:lineTo x="21268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79"/>
    <w:rsid w:val="000B3CA5"/>
    <w:rsid w:val="00154819"/>
    <w:rsid w:val="00325CDA"/>
    <w:rsid w:val="003A5B4F"/>
    <w:rsid w:val="005E37A9"/>
    <w:rsid w:val="006344AD"/>
    <w:rsid w:val="00667204"/>
    <w:rsid w:val="00703E84"/>
    <w:rsid w:val="007B78B1"/>
    <w:rsid w:val="008339A1"/>
    <w:rsid w:val="008C5BEC"/>
    <w:rsid w:val="00B6681A"/>
    <w:rsid w:val="00C103E4"/>
    <w:rsid w:val="00C95667"/>
    <w:rsid w:val="00CC1ADA"/>
    <w:rsid w:val="00CF1A41"/>
    <w:rsid w:val="00E47B0D"/>
    <w:rsid w:val="00EC0CA0"/>
    <w:rsid w:val="00EE0379"/>
    <w:rsid w:val="00F10778"/>
    <w:rsid w:val="00F11EDD"/>
    <w:rsid w:val="00F22D04"/>
    <w:rsid w:val="00F2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604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2724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2053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2455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64555419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508369519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772435281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38074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6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339808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7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8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4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2085</Words>
  <Characters>11887</Characters>
  <Application>Microsoft Office Word</Application>
  <DocSecurity>0</DocSecurity>
  <Lines>99</Lines>
  <Paragraphs>27</Paragraphs>
  <ScaleCrop>false</ScaleCrop>
  <Company/>
  <LinksUpToDate>false</LinksUpToDate>
  <CharactersWithSpaces>13945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11</cp:revision>
  <dcterms:created xsi:type="dcterms:W3CDTF">2015-05-19T11:59:00Z</dcterms:created>
  <dcterms:modified xsi:type="dcterms:W3CDTF">2016-10-17T09:40:00Z</dcterms:modified>
</cp:coreProperties>
</file>