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14" w:rsidRPr="00301814" w:rsidRDefault="00301814" w:rsidP="00301814">
      <w:pPr>
        <w:pStyle w:val="a3"/>
        <w:jc w:val="right"/>
        <w:rPr>
          <w:b/>
          <w:i/>
        </w:rPr>
      </w:pPr>
      <w:r w:rsidRPr="00301814">
        <w:rPr>
          <w:b/>
          <w:i/>
        </w:rPr>
        <w:t>Чеснок очень высокодоходная культура</w:t>
      </w:r>
    </w:p>
    <w:p w:rsidR="0003415A" w:rsidRPr="0003415A" w:rsidRDefault="0003415A" w:rsidP="0003415A">
      <w:pPr>
        <w:pStyle w:val="a3"/>
        <w:jc w:val="center"/>
        <w:rPr>
          <w:b/>
          <w:sz w:val="32"/>
        </w:rPr>
      </w:pPr>
      <w:r w:rsidRPr="0003415A">
        <w:rPr>
          <w:b/>
          <w:sz w:val="32"/>
        </w:rPr>
        <w:t>Создан новый сорт чеснока Лидия</w:t>
      </w:r>
      <w:bookmarkStart w:id="0" w:name="_GoBack"/>
      <w:bookmarkEnd w:id="0"/>
    </w:p>
    <w:p w:rsidR="0003415A" w:rsidRDefault="0003415A" w:rsidP="0003415A">
      <w:pPr>
        <w:pStyle w:val="a3"/>
      </w:pPr>
    </w:p>
    <w:p w:rsidR="0003415A" w:rsidRDefault="0003415A" w:rsidP="0003415A">
      <w:pPr>
        <w:pStyle w:val="a3"/>
      </w:pPr>
      <w:r w:rsidRPr="0003415A">
        <w:t xml:space="preserve">Как известно, родиной чеснока являются страны Центральной и Юго-Западной Азии. Чеснок обладает лекарственными свойствами и высокой питательной ценностью. Его добавляют в различные салаты, блюда и используют при переработке овощей. Чеснок богат углеводами, белками, минеральными солями и витамином С. </w:t>
      </w:r>
    </w:p>
    <w:p w:rsidR="0003415A" w:rsidRDefault="0003415A" w:rsidP="0003415A">
      <w:pPr>
        <w:pStyle w:val="a3"/>
      </w:pPr>
      <w:r>
        <w:t>Материал и методы</w:t>
      </w:r>
    </w:p>
    <w:p w:rsidR="0003415A" w:rsidRPr="0003415A" w:rsidRDefault="0003415A" w:rsidP="0003415A">
      <w:pPr>
        <w:pStyle w:val="a3"/>
      </w:pPr>
      <w:r w:rsidRPr="0003415A">
        <w:t xml:space="preserve">Исследования проводили с 2001 по 2013 год в Центре генофонда и биоресурсов растений Всероссийского </w:t>
      </w:r>
      <w:proofErr w:type="spellStart"/>
      <w:r w:rsidRPr="0003415A">
        <w:t>селекционно</w:t>
      </w:r>
      <w:proofErr w:type="spellEnd"/>
      <w:r w:rsidRPr="0003415A">
        <w:t xml:space="preserve">-технологического института садоводства и </w:t>
      </w:r>
      <w:proofErr w:type="spellStart"/>
      <w:r w:rsidRPr="0003415A">
        <w:t>питомниководства</w:t>
      </w:r>
      <w:proofErr w:type="spellEnd"/>
      <w:r w:rsidRPr="0003415A">
        <w:t xml:space="preserve"> (ФГБНУ ВСТИСП, на момент проведения исследований – МО ВИР им. Н.И. Вавилова) на материале поддержания и изучения генофонда чеснока озимого. Селекция чеснока проводилась методом клонового отбора (к-76) из местных форм и селекционных сортов по зимостойкости, массе зубка, скороспелости, урожайности и </w:t>
      </w:r>
      <w:proofErr w:type="spellStart"/>
      <w:r w:rsidRPr="0003415A">
        <w:t>лежкости</w:t>
      </w:r>
      <w:proofErr w:type="spellEnd"/>
      <w:r w:rsidRPr="0003415A">
        <w:t>. Все учеты и оценки проводили согласно методикам Государственного сортоиспытания сельскохозяйственных культур (1975) и ВИР.</w:t>
      </w:r>
    </w:p>
    <w:p w:rsidR="0003415A" w:rsidRPr="0003415A" w:rsidRDefault="0003415A" w:rsidP="0003415A">
      <w:pPr>
        <w:pStyle w:val="a3"/>
      </w:pPr>
      <w:r w:rsidRPr="0003415A">
        <w:rPr>
          <w:noProof/>
          <w:lang w:eastAsia="ru-RU"/>
        </w:rPr>
        <w:drawing>
          <wp:inline distT="0" distB="0" distL="0" distR="0" wp14:anchorId="2DB6C507" wp14:editId="57B17A9A">
            <wp:extent cx="5238750" cy="2638425"/>
            <wp:effectExtent l="0" t="0" r="0" b="9525"/>
            <wp:docPr id="3" name="Рисунок 3" descr="Описание: http://agroobzor.ru/up/article/img/rast2-1-16-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agroobzor.ru/up/article/img/rast2-1-16-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5A" w:rsidRDefault="0003415A" w:rsidP="0003415A">
      <w:pPr>
        <w:pStyle w:val="a3"/>
      </w:pPr>
      <w:r>
        <w:br/>
      </w:r>
      <w:r>
        <w:br/>
        <w:t>Результаты</w:t>
      </w:r>
    </w:p>
    <w:p w:rsidR="0003415A" w:rsidRDefault="0003415A" w:rsidP="0003415A">
      <w:pPr>
        <w:pStyle w:val="a3"/>
      </w:pPr>
      <w:proofErr w:type="gramStart"/>
      <w:r w:rsidRPr="0003415A">
        <w:t xml:space="preserve">Новый сорт чеснока озимого Лидия (назван в честь сотрудника МО ВИР Л.И. Сурковой) получен в результате многолетнего отбора  на зимостойкость, массу зубка, урожайность, скороспелость, </w:t>
      </w:r>
      <w:proofErr w:type="spellStart"/>
      <w:r w:rsidRPr="0003415A">
        <w:t>лежкость</w:t>
      </w:r>
      <w:proofErr w:type="spellEnd"/>
      <w:r w:rsidRPr="0003415A">
        <w:t xml:space="preserve">, а также по количеству сухого вещества, общего сахара, устойчивости к засухе, по избыточному атмосферному и почвенному переувлажнению и устойчивости к </w:t>
      </w:r>
      <w:proofErr w:type="spellStart"/>
      <w:r w:rsidRPr="0003415A">
        <w:t>переноспорозу</w:t>
      </w:r>
      <w:proofErr w:type="spellEnd"/>
      <w:r w:rsidRPr="0003415A">
        <w:t xml:space="preserve"> и фузар</w:t>
      </w:r>
      <w:r>
        <w:t>иозу.</w:t>
      </w:r>
      <w:proofErr w:type="gramEnd"/>
      <w:r>
        <w:t xml:space="preserve"> Селекционный номер – 76.</w:t>
      </w:r>
    </w:p>
    <w:p w:rsidR="0003415A" w:rsidRDefault="0003415A" w:rsidP="0003415A">
      <w:pPr>
        <w:pStyle w:val="a3"/>
      </w:pPr>
      <w:r w:rsidRPr="0003415A">
        <w:t>Схема посадки: 50x7 см. Ежегодно посадка проводится 28 сентября, уборка (в зависимости от погодных условий) – 15–25 июля. Проводится две подкормки: нитроаммофоской или аммиачной селитрой в начале мая и в начале июня. Полив про</w:t>
      </w:r>
      <w:r>
        <w:t>водится по мере необходимости.</w:t>
      </w:r>
    </w:p>
    <w:p w:rsidR="0003415A" w:rsidRDefault="0003415A" w:rsidP="0003415A">
      <w:pPr>
        <w:pStyle w:val="a3"/>
      </w:pPr>
      <w:r w:rsidRPr="0003415A">
        <w:t xml:space="preserve">Морфологические </w:t>
      </w:r>
      <w:r>
        <w:t>и хозяйственно-ценные признаки</w:t>
      </w:r>
    </w:p>
    <w:p w:rsidR="0003415A" w:rsidRPr="0003415A" w:rsidRDefault="0003415A" w:rsidP="0003415A">
      <w:pPr>
        <w:pStyle w:val="a3"/>
      </w:pPr>
      <w:r w:rsidRPr="0003415A">
        <w:t>Листья у сорта Лидия длиной 50 см, шириной 1,5–2 см, зеленой окраски. Восковой налет средний. Длина стрелки – 70 см, число воздушных луковичек – 6. Луковица округло-плоской формы, индекс – 1,1. Число сухих чешуй – 3, окраска сухих чешуй – сиреневато-фиолетовая. Зубки широкие, 7 штук. Строение простое. Окраска кожистой чешуи – розовая, окраска мякоти – кремовая. Содержание сухого вещества – 41– 43%, общего сахара – 20–24%, у стандарта Юбилейный 07 соответственно – 39–41% и 18–20%. Вкус острый.</w:t>
      </w:r>
    </w:p>
    <w:p w:rsidR="0003415A" w:rsidRPr="0003415A" w:rsidRDefault="0003415A" w:rsidP="0003415A">
      <w:pPr>
        <w:pStyle w:val="a3"/>
      </w:pPr>
      <w:r w:rsidRPr="0003415A">
        <w:rPr>
          <w:noProof/>
          <w:lang w:eastAsia="ru-RU"/>
        </w:rPr>
        <w:lastRenderedPageBreak/>
        <w:drawing>
          <wp:inline distT="0" distB="0" distL="0" distR="0" wp14:anchorId="4EB956B6" wp14:editId="37406C1E">
            <wp:extent cx="5238750" cy="4419600"/>
            <wp:effectExtent l="0" t="0" r="0" b="0"/>
            <wp:docPr id="2" name="Рисунок 2" descr="Описание: http://agroobzor.ru/up/article/img/rast2-1-16-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groobzor.ru/up/article/img/rast2-1-16-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5A" w:rsidRDefault="0003415A" w:rsidP="0003415A">
      <w:pPr>
        <w:pStyle w:val="a3"/>
      </w:pPr>
      <w:r w:rsidRPr="0003415A">
        <w:br/>
      </w:r>
      <w:r w:rsidRPr="0003415A">
        <w:br/>
        <w:t xml:space="preserve">Сорт Лидия является среднеспелым. Перезимовка отличная, </w:t>
      </w:r>
      <w:proofErr w:type="spellStart"/>
      <w:r w:rsidRPr="0003415A">
        <w:t>стрелкование</w:t>
      </w:r>
      <w:proofErr w:type="spellEnd"/>
      <w:r w:rsidRPr="0003415A">
        <w:t xml:space="preserve"> </w:t>
      </w:r>
      <w:proofErr w:type="gramStart"/>
      <w:r w:rsidRPr="0003415A">
        <w:t>дружное</w:t>
      </w:r>
      <w:proofErr w:type="gramEnd"/>
      <w:r w:rsidRPr="0003415A">
        <w:t xml:space="preserve"> (стрелки обрываются обычно в середине июня). Период от полных всходов до уборки – 284–293 дня. Пригодность к механизированной уборке и зимостойкость – высокая. Средняя масса товарной луковицы в 2010–2013 гг. – 101,3 г, зубка – 12,5 г. Сорт крупнозубчатый (масса зубка у стандарта – 9,1 г). Средняя урожайность товарных луковиц – 110 ц/га, при урожае станд</w:t>
      </w:r>
      <w:r>
        <w:t>арта Юбилейный 07 – 94,1 ц/га.</w:t>
      </w:r>
    </w:p>
    <w:p w:rsidR="0003415A" w:rsidRDefault="0003415A" w:rsidP="0003415A">
      <w:pPr>
        <w:pStyle w:val="a3"/>
      </w:pPr>
      <w:r w:rsidRPr="0003415A">
        <w:t xml:space="preserve">Сорт устойчив к абиотическим и биотическим стрессовым факторам (фузариозу, </w:t>
      </w:r>
      <w:proofErr w:type="spellStart"/>
      <w:r w:rsidRPr="0003415A">
        <w:t>переноспорозу</w:t>
      </w:r>
      <w:proofErr w:type="spellEnd"/>
      <w:r w:rsidRPr="0003415A">
        <w:t xml:space="preserve">) и имеет </w:t>
      </w:r>
      <w:proofErr w:type="spellStart"/>
      <w:r w:rsidRPr="0003415A">
        <w:t>лежкость</w:t>
      </w:r>
      <w:proofErr w:type="spellEnd"/>
      <w:r w:rsidRPr="0003415A">
        <w:t xml:space="preserve"> от 6 до 8 месяцев. Наз</w:t>
      </w:r>
      <w:r>
        <w:t>начение сорта – универсальное.</w:t>
      </w:r>
    </w:p>
    <w:p w:rsidR="0003415A" w:rsidRDefault="0003415A" w:rsidP="0003415A">
      <w:pPr>
        <w:pStyle w:val="a3"/>
      </w:pPr>
      <w:r w:rsidRPr="0003415A">
        <w:t xml:space="preserve">Сорт чеснока озимого Лидия включен 25.02.2015 г. в Государственный реестр селекционных достижений, допущенных к использованию для возделывания во всех регионах РФ по открытому грунту. Получен патент № 7707. Авторы сорта: </w:t>
      </w:r>
      <w:proofErr w:type="spellStart"/>
      <w:r w:rsidRPr="0003415A">
        <w:t>Скарюкина</w:t>
      </w:r>
      <w:proofErr w:type="spellEnd"/>
      <w:r w:rsidRPr="0003415A">
        <w:t xml:space="preserve"> Е.В., </w:t>
      </w:r>
      <w:proofErr w:type="spellStart"/>
      <w:r w:rsidRPr="0003415A">
        <w:t>Темирбе</w:t>
      </w:r>
      <w:r>
        <w:t>кова</w:t>
      </w:r>
      <w:proofErr w:type="spellEnd"/>
      <w:r>
        <w:t xml:space="preserve"> С.К., Малахова Е.И. и др.</w:t>
      </w:r>
    </w:p>
    <w:p w:rsidR="0003415A" w:rsidRDefault="0003415A" w:rsidP="0003415A">
      <w:pPr>
        <w:pStyle w:val="a3"/>
      </w:pPr>
      <w:r>
        <w:t>Авторы:</w:t>
      </w:r>
    </w:p>
    <w:p w:rsidR="0003415A" w:rsidRDefault="0003415A" w:rsidP="0003415A">
      <w:pPr>
        <w:pStyle w:val="a3"/>
      </w:pPr>
      <w:r w:rsidRPr="0003415A">
        <w:t xml:space="preserve">С.К. </w:t>
      </w:r>
      <w:proofErr w:type="spellStart"/>
      <w:r w:rsidRPr="0003415A">
        <w:t>Темирбекова</w:t>
      </w:r>
      <w:proofErr w:type="spellEnd"/>
      <w:r>
        <w:t xml:space="preserve">, Е.В. </w:t>
      </w:r>
      <w:proofErr w:type="spellStart"/>
      <w:r>
        <w:t>Скарюкина</w:t>
      </w:r>
      <w:proofErr w:type="spellEnd"/>
      <w:r>
        <w:t>, Е.И. Малахова</w:t>
      </w:r>
    </w:p>
    <w:p w:rsidR="0003415A" w:rsidRDefault="0003415A" w:rsidP="0003415A">
      <w:pPr>
        <w:pStyle w:val="a3"/>
      </w:pPr>
      <w:r>
        <w:t>ФГБНУ ВСТИСП</w:t>
      </w:r>
    </w:p>
    <w:p w:rsidR="0003415A" w:rsidRDefault="0003415A" w:rsidP="0003415A">
      <w:pPr>
        <w:pStyle w:val="a3"/>
      </w:pPr>
    </w:p>
    <w:p w:rsidR="0003415A" w:rsidRPr="0003415A" w:rsidRDefault="0003415A" w:rsidP="0003415A">
      <w:pPr>
        <w:pStyle w:val="a3"/>
      </w:pPr>
      <w:r w:rsidRPr="0003415A">
        <w:t>Источник:</w:t>
      </w:r>
      <w:r w:rsidR="00301814">
        <w:t xml:space="preserve"> журнал "Аграрное обозрение"</w:t>
      </w:r>
      <w:r w:rsidRPr="0003415A">
        <w:t>, 2016 год</w:t>
      </w:r>
    </w:p>
    <w:p w:rsidR="00CF1A41" w:rsidRPr="0003415A" w:rsidRDefault="00CF1A41" w:rsidP="0003415A">
      <w:pPr>
        <w:pStyle w:val="a3"/>
      </w:pPr>
    </w:p>
    <w:sectPr w:rsidR="00CF1A41" w:rsidRPr="0003415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C8" w:rsidRDefault="003879C8" w:rsidP="008C5BEC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C8" w:rsidRDefault="003879C8" w:rsidP="008C5BEC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3415A"/>
    <w:rsid w:val="000B3CA5"/>
    <w:rsid w:val="00154819"/>
    <w:rsid w:val="00301814"/>
    <w:rsid w:val="00325CDA"/>
    <w:rsid w:val="003879C8"/>
    <w:rsid w:val="005E37A9"/>
    <w:rsid w:val="005F49E0"/>
    <w:rsid w:val="006344AD"/>
    <w:rsid w:val="00667204"/>
    <w:rsid w:val="00703E84"/>
    <w:rsid w:val="007B78B1"/>
    <w:rsid w:val="008339A1"/>
    <w:rsid w:val="008C5BEC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12</cp:revision>
  <dcterms:created xsi:type="dcterms:W3CDTF">2015-05-19T11:59:00Z</dcterms:created>
  <dcterms:modified xsi:type="dcterms:W3CDTF">2016-07-28T11:12:00Z</dcterms:modified>
</cp:coreProperties>
</file>