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t xml:space="preserve">Должностные обязанности </w:t>
      </w:r>
      <w:r>
        <w:t>ответственного лица</w:t>
      </w:r>
    </w:p>
    <w:p w14:paraId="04000000">
      <w:pPr>
        <w:ind/>
        <w:jc w:val="center"/>
      </w:pPr>
      <w:r>
        <w:t xml:space="preserve">в части </w:t>
      </w:r>
      <w:r>
        <w:t>работ</w:t>
      </w:r>
      <w:r>
        <w:t xml:space="preserve">ы </w:t>
      </w:r>
      <w:r>
        <w:t>по профилактике корр</w:t>
      </w:r>
      <w:r>
        <w:t>упционных и иных правонарушений</w:t>
      </w:r>
    </w:p>
    <w:p w14:paraId="05000000">
      <w:pPr>
        <w:ind/>
        <w:jc w:val="center"/>
      </w:pPr>
    </w:p>
    <w:p w14:paraId="06000000">
      <w:pPr>
        <w:ind w:firstLine="720" w:left="0"/>
        <w:jc w:val="both"/>
      </w:pPr>
      <w:r>
        <w:rPr>
          <w:rStyle w:val="Style_2_ch"/>
        </w:rPr>
        <w:t>В соответствии с приказом Минсельхозпрода РТ</w:t>
      </w:r>
      <w:r>
        <w:rPr>
          <w:rStyle w:val="Style_2_ch"/>
        </w:rPr>
        <w:t xml:space="preserve"> от 29.12.2023 № 515/2-пр "Об определении ответственного лица за работу по профилактике коррупционных и иных правонарушений"</w:t>
      </w:r>
      <w:r>
        <w:rPr>
          <w:rStyle w:val="Style_2_ch"/>
        </w:rPr>
        <w:t xml:space="preserve"> на </w:t>
      </w:r>
      <w:r>
        <w:rPr>
          <w:rStyle w:val="Style_2_ch"/>
        </w:rPr>
        <w:t>ведущего специалиста отдела кадров, ответственн</w:t>
      </w:r>
      <w:r>
        <w:rPr>
          <w:rStyle w:val="Style_2_ch"/>
        </w:rPr>
        <w:t>ого</w:t>
      </w:r>
      <w:r>
        <w:rPr>
          <w:rStyle w:val="Style_2_ch"/>
        </w:rPr>
        <w:t xml:space="preserve"> за работу по профил</w:t>
      </w:r>
      <w:r>
        <w:rPr>
          <w:rStyle w:val="Style_2_ch"/>
        </w:rPr>
        <w:t>актике кор</w:t>
      </w:r>
      <w:r>
        <w:rPr>
          <w:rStyle w:val="Style_2_ch"/>
        </w:rPr>
        <w:t>рупционных и иных правонарушений, возл</w:t>
      </w:r>
      <w:r>
        <w:rPr>
          <w:rStyle w:val="Style_2_ch"/>
        </w:rPr>
        <w:t>агаются</w:t>
      </w:r>
      <w:r>
        <w:rPr>
          <w:rStyle w:val="Style_2_ch"/>
        </w:rPr>
        <w:t xml:space="preserve"> следующие функции:</w:t>
      </w:r>
    </w:p>
    <w:p w14:paraId="07000000">
      <w:pPr>
        <w:ind w:firstLine="709" w:left="0" w:right="-1"/>
        <w:jc w:val="both"/>
      </w:pPr>
      <w:r>
        <w:t>а) обеспечение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коррупции", другими федеральными законами и законами Республики Татарстан (далее - требования к служебному поведению);</w:t>
      </w:r>
    </w:p>
    <w:p w14:paraId="08000000">
      <w:pPr>
        <w:ind w:firstLine="709" w:left="0" w:right="-1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14:paraId="09000000">
      <w:pPr>
        <w:ind w:firstLine="709" w:left="0" w:right="-1"/>
        <w:jc w:val="both"/>
      </w:pPr>
      <w:r>
        <w:t>в) о</w:t>
      </w:r>
      <w:r>
        <w:t>рганизационно-техническое и документационное обеспечение</w:t>
      </w:r>
      <w:r>
        <w:t xml:space="preserve"> деятельности комиссии по соблюдению требований к служебному поведению государственных служащих и урегулированию конфликта интересов;</w:t>
      </w:r>
    </w:p>
    <w:p w14:paraId="0A000000">
      <w:pPr>
        <w:ind w:firstLine="709" w:left="0" w:right="-1"/>
        <w:jc w:val="both"/>
      </w:pPr>
      <w:r>
        <w:t xml:space="preserve">г) оказание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служащими, коррупционных правонарушений, непредставления ими сведений либо </w:t>
      </w:r>
      <w:r>
        <w:t>представления недостоверных или неполных сведений о доходах, об имуществе и обязательствах имущественного характера;</w:t>
      </w:r>
    </w:p>
    <w:p w14:paraId="0B000000">
      <w:pPr>
        <w:ind w:firstLine="709" w:left="0" w:right="-1"/>
        <w:jc w:val="both"/>
      </w:pPr>
      <w:r>
        <w:t>д) обеспечение реализации государственными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0C000000">
      <w:pPr>
        <w:ind w:firstLine="709" w:left="0" w:right="-1"/>
        <w:jc w:val="both"/>
      </w:pPr>
      <w:r>
        <w:t>е) организация правового просвещения государственных служащих;</w:t>
      </w:r>
    </w:p>
    <w:p w14:paraId="0D000000">
      <w:pPr>
        <w:ind w:firstLine="709" w:left="0" w:right="-1"/>
        <w:jc w:val="both"/>
      </w:pPr>
      <w:r>
        <w:t>ж) проведение служебных проверок;</w:t>
      </w:r>
    </w:p>
    <w:p w14:paraId="0E000000">
      <w:pPr>
        <w:ind w:firstLine="709" w:left="0" w:right="-1"/>
        <w:jc w:val="both"/>
        <w:rPr>
          <w:rFonts w:ascii="Arial" w:hAnsi="Arial"/>
        </w:rPr>
      </w:pPr>
      <w:r>
        <w:t xml:space="preserve">з) </w:t>
      </w:r>
      <w:r>
        <w:t>осуществление</w:t>
      </w:r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и государственными служащими, сведений,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</w:t>
      </w:r>
      <w:r>
        <w:t>Российской Федерации, проверки соблюдения государственными служащими требований к служебному поведению</w:t>
      </w:r>
      <w:r>
        <w:rPr>
          <w:rFonts w:ascii="Arial" w:hAnsi="Arial"/>
        </w:rPr>
        <w:t>;</w:t>
      </w:r>
    </w:p>
    <w:p w14:paraId="0F000000">
      <w:pPr>
        <w:ind w:firstLine="709" w:left="0" w:right="-1"/>
        <w:jc w:val="both"/>
      </w:pPr>
      <w:r>
        <w:t>и) подготовка в соответствии с компетенцией проектов нормативных правовых актов о противодействии коррупции;</w:t>
      </w:r>
    </w:p>
    <w:p w14:paraId="10000000">
      <w:pPr>
        <w:ind w:firstLine="709" w:left="0" w:right="-1"/>
        <w:jc w:val="both"/>
      </w:pPr>
      <w:r>
        <w:t>к) взаимодействие с правоохранительными органами в установленной сфере деятельности.</w:t>
      </w:r>
    </w:p>
    <w:p w14:paraId="11000000">
      <w:pPr>
        <w:ind w:firstLine="720" w:left="0"/>
        <w:jc w:val="both"/>
      </w:pPr>
      <w:bookmarkStart w:id="1" w:name="sub_311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r>
        <w:t xml:space="preserve">, ограничений при </w:t>
      </w:r>
      <w:r>
        <w:t>заключении</w:t>
      </w:r>
      <w:r>
        <w:t xml:space="preserve">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  <w:bookmarkEnd w:id="1"/>
    </w:p>
    <w:p w14:paraId="12000000">
      <w:pPr>
        <w:ind w:firstLine="720" w:left="0"/>
        <w:jc w:val="both"/>
      </w:pPr>
      <w:r>
        <w:t>м) осуществление проверки соблюдения гражданами, замещавшими должности государственной службы, ограничений в случае заключения ими трудового договора и (или) гражданско-правового договора в случаях, предусмотренных федеральными законами.</w:t>
      </w:r>
    </w:p>
    <w:p w14:paraId="13000000">
      <w:pPr>
        <w:ind w:firstLine="698" w:left="0"/>
        <w:jc w:val="right"/>
        <w:rPr>
          <w:rStyle w:val="Style_3_ch"/>
        </w:rPr>
      </w:pPr>
      <w:bookmarkStart w:id="2" w:name="sub_100"/>
      <w:bookmarkEnd w:id="2"/>
    </w:p>
    <w:p w14:paraId="14000000">
      <w:pPr>
        <w:ind w:firstLine="698" w:left="0"/>
        <w:jc w:val="right"/>
        <w:rPr>
          <w:rStyle w:val="Style_3_ch"/>
        </w:rPr>
      </w:pPr>
    </w:p>
    <w:sectPr>
      <w:headerReference r:id="rId1" w:type="default"/>
      <w:pgSz w:h="16840" w:orient="portrait" w:w="11907"/>
      <w:pgMar w:bottom="964" w:footer="720" w:gutter="0" w:header="720" w:left="1191" w:right="90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текст + Franklin Gothic Heavy;9;5 pt"/>
    <w:basedOn w:val="Style_7"/>
    <w:link w:val="Style_6_ch"/>
    <w:rPr>
      <w:rFonts w:ascii="Franklin Gothic Heavy" w:hAnsi="Franklin Gothic Heavy"/>
      <w:color w:val="000000"/>
      <w:spacing w:val="0"/>
      <w:sz w:val="19"/>
    </w:rPr>
  </w:style>
  <w:style w:styleId="Style_6_ch" w:type="character">
    <w:name w:val="Основной текст + Franklin Gothic Heavy;9;5 pt"/>
    <w:basedOn w:val="Style_7_ch"/>
    <w:link w:val="Style_6"/>
    <w:rPr>
      <w:rFonts w:ascii="Franklin Gothic Heavy" w:hAnsi="Franklin Gothic Heavy"/>
      <w:color w:val="000000"/>
      <w:spacing w:val="0"/>
      <w:sz w:val="19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 (2)_"/>
    <w:basedOn w:val="Style_11"/>
    <w:link w:val="Style_10_ch"/>
    <w:rPr>
      <w:rFonts w:ascii="Times New Roman" w:hAnsi="Times New Roman"/>
      <w:b w:val="0"/>
      <w:i w:val="0"/>
      <w:smallCaps w:val="0"/>
      <w:strike w:val="0"/>
      <w:sz w:val="22"/>
      <w:u w:val="none"/>
    </w:rPr>
  </w:style>
  <w:style w:styleId="Style_10_ch" w:type="character">
    <w:name w:val="Основной текст (2)_"/>
    <w:basedOn w:val="Style_11_ch"/>
    <w:link w:val="Style_10"/>
    <w:rPr>
      <w:rFonts w:ascii="Times New Roman" w:hAnsi="Times New Roman"/>
      <w:b w:val="0"/>
      <w:i w:val="0"/>
      <w:smallCaps w:val="0"/>
      <w:strike w:val="0"/>
      <w:sz w:val="22"/>
      <w:u w:val="none"/>
    </w:rPr>
  </w:style>
  <w:style w:styleId="Style_12" w:type="paragraph">
    <w:name w:val="heading 3"/>
    <w:basedOn w:val="Style_2"/>
    <w:next w:val="Style_2"/>
    <w:link w:val="Style_12_ch"/>
    <w:uiPriority w:val="9"/>
    <w:qFormat/>
    <w:pPr>
      <w:keepNext w:val="1"/>
      <w:ind/>
      <w:jc w:val="both"/>
      <w:outlineLvl w:val="2"/>
    </w:pPr>
    <w:rPr>
      <w:b w:val="1"/>
    </w:rPr>
  </w:style>
  <w:style w:styleId="Style_12_ch" w:type="character">
    <w:name w:val="heading 3"/>
    <w:basedOn w:val="Style_2_ch"/>
    <w:link w:val="Style_12"/>
    <w:rPr>
      <w:b w:val="1"/>
    </w:rPr>
  </w:style>
  <w:style w:styleId="Style_13" w:type="paragraph">
    <w:name w:val="Основной текст1"/>
    <w:basedOn w:val="Style_7"/>
    <w:link w:val="Style_13_ch"/>
    <w:rPr>
      <w:color w:val="000000"/>
      <w:spacing w:val="0"/>
    </w:rPr>
  </w:style>
  <w:style w:styleId="Style_13_ch" w:type="character">
    <w:name w:val="Основной текст1"/>
    <w:basedOn w:val="Style_7_ch"/>
    <w:link w:val="Style_13"/>
    <w:rPr>
      <w:color w:val="000000"/>
      <w:spacing w:val="0"/>
    </w:rPr>
  </w:style>
  <w:style w:styleId="Style_14" w:type="paragraph">
    <w:name w:val="Прижатый влево"/>
    <w:basedOn w:val="Style_2"/>
    <w:next w:val="Style_2"/>
    <w:link w:val="Style_14_ch"/>
    <w:rPr>
      <w:rFonts w:ascii="Arial" w:hAnsi="Arial"/>
      <w:sz w:val="24"/>
    </w:rPr>
  </w:style>
  <w:style w:styleId="Style_14_ch" w:type="character">
    <w:name w:val="Прижатый влево"/>
    <w:basedOn w:val="Style_2_ch"/>
    <w:link w:val="Style_14"/>
    <w:rPr>
      <w:rFonts w:ascii="Arial" w:hAnsi="Arial"/>
      <w:sz w:val="24"/>
    </w:rPr>
  </w:style>
  <w:style w:styleId="Style_15" w:type="paragraph">
    <w:name w:val="Основной текст + 14;5 pt"/>
    <w:basedOn w:val="Style_7"/>
    <w:link w:val="Style_15_ch"/>
    <w:rPr>
      <w:color w:val="000000"/>
      <w:spacing w:val="0"/>
      <w:sz w:val="29"/>
    </w:rPr>
  </w:style>
  <w:style w:styleId="Style_15_ch" w:type="character">
    <w:name w:val="Основной текст + 14;5 pt"/>
    <w:basedOn w:val="Style_7_ch"/>
    <w:link w:val="Style_15"/>
    <w:rPr>
      <w:color w:val="000000"/>
      <w:spacing w:val="0"/>
      <w:sz w:val="29"/>
    </w:rPr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Цветовое выделение"/>
    <w:link w:val="Style_3_ch"/>
    <w:rPr>
      <w:b w:val="1"/>
      <w:color w:val="26282F"/>
    </w:rPr>
  </w:style>
  <w:style w:styleId="Style_3_ch" w:type="character">
    <w:name w:val="Цветовое выделение"/>
    <w:link w:val="Style_3"/>
    <w:rPr>
      <w:b w:val="1"/>
      <w:color w:val="26282F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2_ch"/>
    <w:link w:val="Style_17"/>
  </w:style>
  <w:style w:styleId="Style_18" w:type="paragraph">
    <w:name w:val="Гипертекстовая ссылка"/>
    <w:basedOn w:val="Style_11"/>
    <w:link w:val="Style_18_ch"/>
    <w:rPr>
      <w:color w:val="106BBE"/>
    </w:rPr>
  </w:style>
  <w:style w:styleId="Style_18_ch" w:type="character">
    <w:name w:val="Гипертекстовая ссылка"/>
    <w:basedOn w:val="Style_11_ch"/>
    <w:link w:val="Style_18"/>
    <w:rPr>
      <w:color w:val="106BBE"/>
    </w:rPr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ind/>
      <w:outlineLvl w:val="0"/>
    </w:pPr>
    <w:rPr>
      <w:b w:val="1"/>
    </w:rPr>
  </w:style>
  <w:style w:styleId="Style_20_ch" w:type="character">
    <w:name w:val="heading 1"/>
    <w:basedOn w:val="Style_2_ch"/>
    <w:link w:val="Style_20"/>
    <w:rPr>
      <w:b w:val="1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текст (3)"/>
    <w:basedOn w:val="Style_2"/>
    <w:link w:val="Style_25_ch"/>
    <w:pPr>
      <w:widowControl w:val="0"/>
      <w:spacing w:line="283" w:lineRule="exact"/>
      <w:ind/>
    </w:pPr>
    <w:rPr>
      <w:sz w:val="23"/>
    </w:rPr>
  </w:style>
  <w:style w:styleId="Style_25_ch" w:type="character">
    <w:name w:val="Основной текст (3)"/>
    <w:basedOn w:val="Style_2_ch"/>
    <w:link w:val="Style_25"/>
    <w:rPr>
      <w:sz w:val="23"/>
    </w:rPr>
  </w:style>
  <w:style w:styleId="Style_26" w:type="paragraph">
    <w:name w:val="List Paragraph"/>
    <w:basedOn w:val="Style_2"/>
    <w:link w:val="Style_26_ch"/>
    <w:pPr>
      <w:ind w:firstLine="0" w:left="708"/>
    </w:pPr>
  </w:style>
  <w:style w:styleId="Style_26_ch" w:type="character">
    <w:name w:val="List Paragraph"/>
    <w:basedOn w:val="Style_2_ch"/>
    <w:link w:val="Style_26"/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Комментарий"/>
    <w:basedOn w:val="Style_2"/>
    <w:next w:val="Style_2"/>
    <w:link w:val="Style_28_ch"/>
    <w:pPr>
      <w:spacing w:before="75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28_ch" w:type="character">
    <w:name w:val="Комментарий"/>
    <w:basedOn w:val="Style_2_ch"/>
    <w:link w:val="Style_28"/>
    <w:rPr>
      <w:rFonts w:ascii="Arial" w:hAnsi="Arial"/>
      <w:color w:val="353842"/>
      <w:sz w:val="24"/>
      <w:shd w:fill="F0F0F0" w:val="clear"/>
    </w:rPr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2"/>
    <w:link w:val="Style_30_ch"/>
    <w:rPr>
      <w:rFonts w:ascii="Tahoma" w:hAnsi="Tahoma"/>
      <w:sz w:val="16"/>
    </w:rPr>
  </w:style>
  <w:style w:styleId="Style_30_ch" w:type="character">
    <w:name w:val="Balloon Text"/>
    <w:basedOn w:val="Style_2_ch"/>
    <w:link w:val="Style_30"/>
    <w:rPr>
      <w:rFonts w:ascii="Tahoma" w:hAnsi="Tahoma"/>
      <w:sz w:val="16"/>
    </w:rPr>
  </w:style>
  <w:style w:styleId="Style_31" w:type="paragraph">
    <w:name w:val="Body Text Indent"/>
    <w:basedOn w:val="Style_2"/>
    <w:link w:val="Style_31_ch"/>
    <w:pPr>
      <w:ind w:firstLine="851" w:left="0"/>
      <w:jc w:val="both"/>
    </w:pPr>
    <w:rPr>
      <w:sz w:val="26"/>
    </w:rPr>
  </w:style>
  <w:style w:styleId="Style_31_ch" w:type="character">
    <w:name w:val="Body Text Indent"/>
    <w:basedOn w:val="Style_2_ch"/>
    <w:link w:val="Style_31"/>
    <w:rPr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7" w:type="paragraph">
    <w:name w:val="Основной текст2"/>
    <w:basedOn w:val="Style_2"/>
    <w:link w:val="Style_7_ch"/>
    <w:pPr>
      <w:widowControl w:val="0"/>
      <w:spacing w:after="60" w:line="0" w:lineRule="atLeast"/>
      <w:ind/>
      <w:jc w:val="center"/>
    </w:pPr>
    <w:rPr>
      <w:sz w:val="27"/>
    </w:rPr>
  </w:style>
  <w:style w:styleId="Style_7_ch" w:type="character">
    <w:name w:val="Основной текст2"/>
    <w:basedOn w:val="Style_2_ch"/>
    <w:link w:val="Style_7"/>
    <w:rPr>
      <w:sz w:val="27"/>
    </w:rPr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2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basedOn w:val="Style_2"/>
    <w:next w:val="Style_2"/>
    <w:link w:val="Style_35_ch"/>
    <w:uiPriority w:val="9"/>
    <w:qFormat/>
    <w:pPr>
      <w:keepNext w:val="1"/>
      <w:ind w:firstLine="851" w:left="0"/>
      <w:jc w:val="both"/>
      <w:outlineLvl w:val="3"/>
    </w:pPr>
    <w:rPr>
      <w:b w:val="1"/>
    </w:rPr>
  </w:style>
  <w:style w:styleId="Style_35_ch" w:type="character">
    <w:name w:val="heading 4"/>
    <w:basedOn w:val="Style_2_ch"/>
    <w:link w:val="Style_35"/>
    <w:rPr>
      <w:b w:val="1"/>
    </w:rPr>
  </w:style>
  <w:style w:styleId="Style_36" w:type="paragraph">
    <w:name w:val="Информация об изменениях документа"/>
    <w:basedOn w:val="Style_28"/>
    <w:next w:val="Style_2"/>
    <w:link w:val="Style_36_ch"/>
    <w:rPr>
      <w:i w:val="1"/>
    </w:rPr>
  </w:style>
  <w:style w:styleId="Style_36_ch" w:type="character">
    <w:name w:val="Информация об изменениях документа"/>
    <w:basedOn w:val="Style_28_ch"/>
    <w:link w:val="Style_36"/>
    <w:rPr>
      <w:i w:val="1"/>
    </w:rPr>
  </w:style>
  <w:style w:styleId="Style_37" w:type="paragraph">
    <w:name w:val="Body Text"/>
    <w:basedOn w:val="Style_2"/>
    <w:link w:val="Style_37_ch"/>
    <w:pPr>
      <w:ind/>
      <w:jc w:val="both"/>
    </w:pPr>
  </w:style>
  <w:style w:styleId="Style_37_ch" w:type="character">
    <w:name w:val="Body Text"/>
    <w:basedOn w:val="Style_2_ch"/>
    <w:link w:val="Style_37"/>
  </w:style>
  <w:style w:styleId="Style_38" w:type="paragraph">
    <w:name w:val="heading 2"/>
    <w:basedOn w:val="Style_2"/>
    <w:next w:val="Style_2"/>
    <w:link w:val="Style_38_ch"/>
    <w:uiPriority w:val="9"/>
    <w:qFormat/>
    <w:pPr>
      <w:keepNext w:val="1"/>
      <w:ind w:firstLine="0" w:left="-567"/>
      <w:jc w:val="center"/>
      <w:outlineLvl w:val="1"/>
    </w:pPr>
    <w:rPr>
      <w:b w:val="1"/>
      <w:sz w:val="52"/>
    </w:rPr>
  </w:style>
  <w:style w:styleId="Style_38_ch" w:type="character">
    <w:name w:val="heading 2"/>
    <w:basedOn w:val="Style_2_ch"/>
    <w:link w:val="Style_38"/>
    <w:rPr>
      <w:b w:val="1"/>
      <w:sz w:val="52"/>
    </w:rPr>
  </w:style>
  <w:style w:styleId="Style_39" w:type="paragraph">
    <w:name w:val="Основной текст (2)"/>
    <w:basedOn w:val="Style_10"/>
    <w:link w:val="Style_39_ch"/>
    <w:rPr>
      <w:color w:val="000000"/>
      <w:spacing w:val="0"/>
      <w:u w:val="single"/>
    </w:rPr>
  </w:style>
  <w:style w:styleId="Style_39_ch" w:type="character">
    <w:name w:val="Основной текст (2)"/>
    <w:basedOn w:val="Style_10_ch"/>
    <w:link w:val="Style_39"/>
    <w:rPr>
      <w:color w:val="000000"/>
      <w:spacing w:val="0"/>
      <w:u w:val="single"/>
    </w:rPr>
  </w:style>
  <w:style w:styleId="Style_40" w:type="paragraph">
    <w:name w:val="Нормальный (таблица)"/>
    <w:basedOn w:val="Style_2"/>
    <w:next w:val="Style_2"/>
    <w:link w:val="Style_40_ch"/>
    <w:pPr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2_ch"/>
    <w:link w:val="Style_40"/>
    <w:rPr>
      <w:rFonts w:ascii="Arial" w:hAnsi="Arial"/>
      <w:sz w:val="24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2024-01-18T13:26:37Z</dcterms:modified>
</cp:coreProperties>
</file>