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</w:pPr>
    </w:p>
    <w:p w14:paraId="02000000">
      <w:pPr>
        <w:spacing w:after="0" w:line="240" w:lineRule="auto"/>
        <w:ind w:firstLine="709" w:left="0"/>
        <w:rPr>
          <w:sz w:val="32"/>
        </w:rPr>
      </w:pPr>
      <w:r>
        <w:rPr>
          <w:sz w:val="32"/>
          <w:u w:val="none"/>
        </w:rPr>
        <w:t>Контактные данные ответственн</w:t>
      </w:r>
      <w:r>
        <w:rPr>
          <w:sz w:val="32"/>
        </w:rPr>
        <w:t xml:space="preserve">ого лица </w:t>
      </w:r>
    </w:p>
    <w:p w14:paraId="03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 xml:space="preserve">за работу по профилактике коррупционных </w:t>
      </w:r>
    </w:p>
    <w:p w14:paraId="04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 xml:space="preserve">и иных правонарушений: </w:t>
      </w:r>
    </w:p>
    <w:p w14:paraId="05000000">
      <w:pPr>
        <w:spacing w:after="0" w:line="240" w:lineRule="auto"/>
        <w:ind w:firstLine="709" w:left="0"/>
        <w:rPr>
          <w:sz w:val="32"/>
        </w:rPr>
      </w:pPr>
      <w:r>
        <w:rPr>
          <w:rStyle w:val="Style_1_ch"/>
          <w:sz w:val="32"/>
        </w:rPr>
        <w:t>Асьмаева Рамиля Джавитовна</w:t>
      </w:r>
    </w:p>
    <w:p w14:paraId="06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>Ведущий специалист отдела кадров</w:t>
      </w:r>
    </w:p>
    <w:p w14:paraId="07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>Адрес: г. Казань, ул. Федосеевская, 36</w:t>
      </w:r>
    </w:p>
    <w:p w14:paraId="08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>Те</w:t>
      </w:r>
      <w:r>
        <w:rPr>
          <w:sz w:val="32"/>
        </w:rPr>
        <w:t>лефон: +7 (843) 292-21-81</w:t>
      </w:r>
      <w:bookmarkStart w:id="1" w:name="_GoBack"/>
      <w:bookmarkEnd w:id="1"/>
      <w:r>
        <w:rPr>
          <w:sz w:val="32"/>
        </w:rPr>
        <w:t xml:space="preserve"> </w:t>
      </w:r>
    </w:p>
    <w:p w14:paraId="09000000">
      <w:pPr>
        <w:spacing w:after="0" w:line="240" w:lineRule="auto"/>
        <w:ind w:firstLine="709" w:left="0"/>
        <w:rPr>
          <w:sz w:val="32"/>
        </w:rPr>
      </w:pPr>
      <w:r>
        <w:rPr>
          <w:sz w:val="32"/>
        </w:rPr>
        <w:t>E</w:t>
      </w:r>
      <w:r>
        <w:rPr>
          <w:sz w:val="32"/>
        </w:rPr>
        <w:t>-</w:t>
      </w:r>
      <w:r>
        <w:rPr>
          <w:sz w:val="32"/>
        </w:rPr>
        <w:t>m</w:t>
      </w:r>
      <w:r>
        <w:rPr>
          <w:rStyle w:val="Style_1_ch"/>
          <w:sz w:val="32"/>
          <w:u w:val="none"/>
        </w:rPr>
        <w:t>ail</w:t>
      </w:r>
      <w:r>
        <w:rPr>
          <w:rStyle w:val="Style_1_ch"/>
          <w:sz w:val="32"/>
          <w:u w:val="none"/>
        </w:rPr>
        <w:t xml:space="preserve">: </w:t>
      </w:r>
      <w:r>
        <w:rPr>
          <w:rStyle w:val="Style_1_ch"/>
          <w:sz w:val="32"/>
          <w:u w:val="none"/>
        </w:rPr>
        <w:fldChar w:fldCharType="begin"/>
      </w:r>
      <w:r>
        <w:rPr>
          <w:rStyle w:val="Style_1_ch"/>
          <w:sz w:val="32"/>
          <w:u w:val="none"/>
        </w:rPr>
        <w:instrText>HYPERLINK "mailto:ramilya.asmaeva@tatarstan.ru"</w:instrText>
      </w:r>
      <w:r>
        <w:rPr>
          <w:rStyle w:val="Style_1_ch"/>
          <w:sz w:val="32"/>
          <w:u w:val="none"/>
        </w:rPr>
        <w:fldChar w:fldCharType="separate"/>
      </w:r>
      <w:r>
        <w:rPr>
          <w:rStyle w:val="Style_1_ch"/>
          <w:sz w:val="32"/>
          <w:u w:val="none"/>
        </w:rPr>
        <w:t>ramilya.asmaeva@tatarstan.ru</w:t>
      </w:r>
      <w:r>
        <w:rPr>
          <w:rStyle w:val="Style_1_ch"/>
          <w:sz w:val="32"/>
          <w:u w:val="none"/>
        </w:rPr>
        <w:fldChar w:fldCharType="end"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6"/>
    <w:link w:val="Style_11_ch"/>
    <w:rPr>
      <w:color w:val="0000FF"/>
      <w:u w:val="single"/>
    </w:rPr>
  </w:style>
  <w:style w:styleId="Style_11_ch" w:type="character">
    <w:name w:val="Hyperlink"/>
    <w:basedOn w:val="Style_6_ch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2024-01-18T12:51:31Z</dcterms:modified>
</cp:coreProperties>
</file>