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9C0" w:rsidRPr="002D29C0" w:rsidRDefault="002D29C0" w:rsidP="002D29C0">
      <w:pPr>
        <w:pStyle w:val="a3"/>
        <w:ind w:left="-851" w:right="-143"/>
        <w:jc w:val="center"/>
        <w:rPr>
          <w:b/>
          <w:sz w:val="32"/>
        </w:rPr>
      </w:pPr>
      <w:bookmarkStart w:id="0" w:name="_GoBack"/>
      <w:r w:rsidRPr="002D29C0">
        <w:rPr>
          <w:b/>
          <w:sz w:val="32"/>
        </w:rPr>
        <w:t xml:space="preserve">Ученые </w:t>
      </w:r>
      <w:proofErr w:type="spellStart"/>
      <w:r w:rsidRPr="002D29C0">
        <w:rPr>
          <w:b/>
          <w:sz w:val="32"/>
        </w:rPr>
        <w:t>ТатНИИСХ</w:t>
      </w:r>
      <w:proofErr w:type="spellEnd"/>
      <w:r w:rsidRPr="002D29C0">
        <w:rPr>
          <w:b/>
          <w:sz w:val="32"/>
        </w:rPr>
        <w:t xml:space="preserve"> об особенностях кормления дойного стада в преддверии зимне-стойлового содержания</w:t>
      </w:r>
    </w:p>
    <w:bookmarkEnd w:id="0"/>
    <w:p w:rsidR="002D29C0" w:rsidRDefault="002D29C0" w:rsidP="002D29C0">
      <w:pPr>
        <w:pStyle w:val="a3"/>
        <w:ind w:left="-851" w:right="-143"/>
      </w:pPr>
    </w:p>
    <w:p w:rsidR="002D29C0" w:rsidRPr="002D29C0" w:rsidRDefault="002D29C0" w:rsidP="002D29C0">
      <w:pPr>
        <w:pStyle w:val="a3"/>
        <w:ind w:left="-851" w:right="-143"/>
      </w:pPr>
      <w:r w:rsidRPr="002D29C0">
        <w:t>Сезон года и погодные условия, как и продолжительность светового дня, осуществляют значительное влияние на физиологию и обменные процессы в организме животных.</w:t>
      </w:r>
    </w:p>
    <w:p w:rsidR="002D29C0" w:rsidRPr="002D29C0" w:rsidRDefault="002D29C0" w:rsidP="002D29C0">
      <w:pPr>
        <w:pStyle w:val="a3"/>
        <w:ind w:left="-851" w:right="-143"/>
      </w:pPr>
      <w:r w:rsidRPr="002D29C0">
        <w:t>В связи с этим в преддверии зимне-стойлового содержания и кормления молочного скота в целях недопущения спада продуктивности и дальнейшего наращивания темпов производства животноводческой продукции следует придерживаться выполнения следующих правил переходного периода.</w:t>
      </w:r>
    </w:p>
    <w:p w:rsidR="002D29C0" w:rsidRPr="002D29C0" w:rsidRDefault="002D29C0" w:rsidP="002D29C0">
      <w:pPr>
        <w:pStyle w:val="a3"/>
        <w:ind w:left="-851" w:right="-143"/>
      </w:pPr>
      <w:r w:rsidRPr="002D29C0">
        <w:t xml:space="preserve">Переход дойных коров на зимний рацион - это ответственный и достаточно сложный физиологический процесс. Потому что в этот период животные становятся менее активными, кардинально меняется характер жизнедеятельности микроорганизмов рубца и наблюдается технологический стресс, который может длиться 1 - 1,5 месяца и сопровождается снижением продуктивности на 15 - 20 %. Это объясняется тем, что при резком переходе с летних на зимние рационы происходит существенное разрушение рубцового сообщества микроорганизмов. При этом корова чувствует физиологический дискомфорт, связанный с дефицитом энергии. Его признаками являются нарушения пищеварения, а именно: уменьшается </w:t>
      </w:r>
      <w:proofErr w:type="spellStart"/>
      <w:r w:rsidRPr="002D29C0">
        <w:t>поедаемость</w:t>
      </w:r>
      <w:proofErr w:type="spellEnd"/>
      <w:r w:rsidRPr="002D29C0">
        <w:t xml:space="preserve"> рациона и т.д. Поэтому профилактика негативных последствий на продуктивности и здоровье молочного скота в период смены сезонного кормления и при составлении зимних рационов является элементом управления стадом и обеспечения его высокой продуктивности в любое время года.</w:t>
      </w:r>
    </w:p>
    <w:p w:rsidR="002D29C0" w:rsidRPr="002D29C0" w:rsidRDefault="002D29C0" w:rsidP="002D29C0">
      <w:pPr>
        <w:pStyle w:val="a3"/>
        <w:ind w:left="-851" w:right="-143"/>
      </w:pPr>
      <w:r w:rsidRPr="002D29C0">
        <w:t>Следует отметить, что в условиях круглогодового однотипного кормления и содержания коров, когда животных все время кормят полнорационными смесями (</w:t>
      </w:r>
      <w:proofErr w:type="spellStart"/>
      <w:r w:rsidRPr="002D29C0">
        <w:t>монокорм</w:t>
      </w:r>
      <w:proofErr w:type="spellEnd"/>
      <w:r w:rsidRPr="002D29C0">
        <w:t>), не содержащими зеленые корма, сезонных стрессов животные не испытывают вообще. К тому же стабильность производительности добавляет к годовому надою коровы как минимум 700 - 1000 кг молока.</w:t>
      </w:r>
    </w:p>
    <w:p w:rsidR="002D29C0" w:rsidRPr="002D29C0" w:rsidRDefault="002D29C0" w:rsidP="002D29C0">
      <w:pPr>
        <w:pStyle w:val="a3"/>
        <w:ind w:left="-851" w:right="-143"/>
      </w:pPr>
      <w:r w:rsidRPr="002D29C0">
        <w:t>При переводе скота с летнего кормления на зимний рацион следует обратить внимание на постепенность изменения кормления.</w:t>
      </w:r>
    </w:p>
    <w:p w:rsidR="002D29C0" w:rsidRPr="002D29C0" w:rsidRDefault="002D29C0" w:rsidP="002D29C0">
      <w:pPr>
        <w:pStyle w:val="a3"/>
        <w:ind w:left="-851" w:right="-143"/>
      </w:pPr>
      <w:r w:rsidRPr="002D29C0">
        <w:t xml:space="preserve">Осенью зеленая трава содержит больше влаги и мало питательных веществ. Поэтому в начале переходного периода к зимним </w:t>
      </w:r>
      <w:proofErr w:type="gramStart"/>
      <w:r w:rsidRPr="002D29C0">
        <w:t>рационам</w:t>
      </w:r>
      <w:proofErr w:type="gramEnd"/>
      <w:r w:rsidRPr="002D29C0">
        <w:t xml:space="preserve"> прежде всего используют качественный сенаж. Уникальность этого корма заключается в том, что его химический состав и питательность, а также влияние на рубцовое пищеварение приближаются к зеленой траве. Поэтому и стре</w:t>
      </w:r>
      <w:proofErr w:type="gramStart"/>
      <w:r w:rsidRPr="002D29C0">
        <w:t>сс в св</w:t>
      </w:r>
      <w:proofErr w:type="gramEnd"/>
      <w:r w:rsidRPr="002D29C0">
        <w:t xml:space="preserve">язи с переходом на кормление с использованием сенажа смягчается, и быстро стабилизируются надои. Кроме того, высокий уровень сенажа не требует использования в рационах соломы с избыточным содержанием клетчатки. Только после 2 - 3-недельного скармливания сенажа в вечернее кормление, начиная с 5 кг в сутки, в рацион коров постепенно добавляют силос. В дальнейшем сенаж и сено являются основными источниками структурных углеводов и сахаров, а концентраты обеспечивают нужный уровень крахмала в рационе коров. В состав комбикорма или </w:t>
      </w:r>
      <w:proofErr w:type="spellStart"/>
      <w:r w:rsidRPr="002D29C0">
        <w:t>зерносмеси</w:t>
      </w:r>
      <w:proofErr w:type="spellEnd"/>
      <w:r w:rsidRPr="002D29C0">
        <w:t xml:space="preserve"> для высокопродуктивных коров обязательно нужно добавлять пшеничных отрубей (10 - 20% по массе) для улучшения пищеварения и предотвращения застойных процессов в ЖКТ.</w:t>
      </w:r>
    </w:p>
    <w:p w:rsidR="002D29C0" w:rsidRPr="002D29C0" w:rsidRDefault="002D29C0" w:rsidP="002D29C0">
      <w:pPr>
        <w:pStyle w:val="a3"/>
        <w:ind w:left="-851" w:right="-143"/>
      </w:pPr>
      <w:r w:rsidRPr="002D29C0">
        <w:t xml:space="preserve">Следовательно, использование рационов сенажного типа в переходный период исключает нарушение кислотно-щелочного баланса в </w:t>
      </w:r>
      <w:proofErr w:type="spellStart"/>
      <w:r w:rsidRPr="002D29C0">
        <w:t>преджелудках</w:t>
      </w:r>
      <w:proofErr w:type="spellEnd"/>
      <w:r w:rsidRPr="002D29C0">
        <w:t xml:space="preserve"> и крови животных. Такой рацион пресный, максимально сохраняет всасывающую поверхность рубца и предотвращает развитие физиологического ацидоза.</w:t>
      </w:r>
    </w:p>
    <w:p w:rsidR="002D29C0" w:rsidRPr="002D29C0" w:rsidRDefault="002D29C0" w:rsidP="002D29C0">
      <w:pPr>
        <w:pStyle w:val="a3"/>
        <w:ind w:left="-851" w:right="-143"/>
      </w:pPr>
      <w:r w:rsidRPr="002D29C0">
        <w:t>Для поддержания высокой продуктивности и долголетия дойного стада, а также сохранности приплода рационы должны быть обеспечены достаточным уровнем макро- и микроэлементов и витаминов в виде премиксов в зависимости от продуктивного и физиологического состояния животных. При этом необходимо помнить, что повышение продуктивности животных после дачи премиксов происходит не сразу, а через определенное время. При покупке витаминно-минеральных премиксов следует обратить внимание, прежде всего, на состав, концентрацию биологически активных веществ и соответствие особенностям дефицита тех или иных элементов питания нашего региона.</w:t>
      </w:r>
    </w:p>
    <w:p w:rsidR="00CF1A41" w:rsidRPr="002D29C0" w:rsidRDefault="00CF1A41" w:rsidP="002D29C0">
      <w:pPr>
        <w:pStyle w:val="a3"/>
        <w:ind w:left="-851" w:right="-143"/>
      </w:pPr>
    </w:p>
    <w:sectPr w:rsidR="00CF1A41" w:rsidRPr="002D29C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AAF" w:rsidRDefault="002A5AAF" w:rsidP="008C5BEC">
      <w:pPr>
        <w:spacing w:after="0" w:line="240" w:lineRule="auto"/>
      </w:pPr>
      <w:r>
        <w:separator/>
      </w:r>
    </w:p>
  </w:endnote>
  <w:endnote w:type="continuationSeparator" w:id="0">
    <w:p w:rsidR="002A5AAF" w:rsidRDefault="002A5AAF" w:rsidP="008C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AAF" w:rsidRDefault="002A5AAF" w:rsidP="008C5BEC">
      <w:pPr>
        <w:spacing w:after="0" w:line="240" w:lineRule="auto"/>
      </w:pPr>
      <w:r>
        <w:separator/>
      </w:r>
    </w:p>
  </w:footnote>
  <w:footnote w:type="continuationSeparator" w:id="0">
    <w:p w:rsidR="002A5AAF" w:rsidRDefault="002A5AAF" w:rsidP="008C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EC" w:rsidRDefault="008C5BEC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5510530</wp:posOffset>
          </wp:positionH>
          <wp:positionV relativeFrom="paragraph">
            <wp:posOffset>-278130</wp:posOffset>
          </wp:positionV>
          <wp:extent cx="619125" cy="370840"/>
          <wp:effectExtent l="0" t="0" r="9525" b="0"/>
          <wp:wrapTight wrapText="bothSides">
            <wp:wrapPolygon edited="0">
              <wp:start x="0" y="0"/>
              <wp:lineTo x="0" y="19973"/>
              <wp:lineTo x="21268" y="19973"/>
              <wp:lineTo x="21268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79"/>
    <w:rsid w:val="002A5AAF"/>
    <w:rsid w:val="002D29C0"/>
    <w:rsid w:val="005E37A9"/>
    <w:rsid w:val="006344AD"/>
    <w:rsid w:val="00667204"/>
    <w:rsid w:val="00703E84"/>
    <w:rsid w:val="007B78B1"/>
    <w:rsid w:val="008339A1"/>
    <w:rsid w:val="008C5BEC"/>
    <w:rsid w:val="00CF1A41"/>
    <w:rsid w:val="00EC0CA0"/>
    <w:rsid w:val="00EE0379"/>
    <w:rsid w:val="00F10778"/>
    <w:rsid w:val="00F22D04"/>
    <w:rsid w:val="00F2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1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604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2724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2053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2455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64555419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508369519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772435281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38074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6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339808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583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7</cp:revision>
  <dcterms:created xsi:type="dcterms:W3CDTF">2015-05-19T11:59:00Z</dcterms:created>
  <dcterms:modified xsi:type="dcterms:W3CDTF">2015-09-10T04:22:00Z</dcterms:modified>
</cp:coreProperties>
</file>