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D93" w:rsidRPr="00CB1004" w:rsidRDefault="00EB5D93" w:rsidP="005B017B">
      <w:pPr>
        <w:spacing w:after="0"/>
        <w:ind w:left="6372" w:hanging="6372"/>
        <w:jc w:val="center"/>
        <w:rPr>
          <w:rFonts w:ascii="Times New Roman" w:hAnsi="Times New Roman" w:cs="Times New Roman"/>
          <w:sz w:val="28"/>
          <w:szCs w:val="28"/>
        </w:rPr>
      </w:pPr>
      <w:r w:rsidRPr="00CB1004">
        <w:rPr>
          <w:rFonts w:ascii="Times New Roman" w:hAnsi="Times New Roman" w:cs="Times New Roman"/>
          <w:sz w:val="28"/>
          <w:szCs w:val="28"/>
        </w:rPr>
        <w:t xml:space="preserve">ВНИМАНИЕ!   </w:t>
      </w:r>
      <w:r>
        <w:rPr>
          <w:rFonts w:ascii="Times New Roman" w:hAnsi="Times New Roman" w:cs="Times New Roman"/>
          <w:sz w:val="28"/>
          <w:szCs w:val="28"/>
        </w:rPr>
        <w:t>ОБЪЯВЛЕН ОТБОР!</w:t>
      </w:r>
    </w:p>
    <w:p w:rsidR="00EB5D93" w:rsidRDefault="00EB5D93" w:rsidP="00EB5D9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B5D93" w:rsidRDefault="00EB5D93" w:rsidP="00EB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D93" w:rsidRPr="00D47594" w:rsidRDefault="00EB5D93" w:rsidP="00EB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74EC">
        <w:rPr>
          <w:rFonts w:ascii="Times New Roman" w:hAnsi="Times New Roman" w:cs="Times New Roman"/>
          <w:sz w:val="28"/>
          <w:szCs w:val="28"/>
        </w:rPr>
        <w:t xml:space="preserve">Министерство сельского хозяйства и продовольствия Республики Татарстан (далее – Министерство) </w:t>
      </w:r>
      <w:r w:rsidR="00CE36B8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Кабинета Министров Республики Татарстан от </w:t>
      </w:r>
      <w:r w:rsidR="007E6579">
        <w:rPr>
          <w:rFonts w:ascii="Times New Roman" w:hAnsi="Times New Roman" w:cs="Times New Roman"/>
          <w:sz w:val="28"/>
          <w:szCs w:val="28"/>
        </w:rPr>
        <w:t>13.06.2022</w:t>
      </w:r>
      <w:r w:rsidR="00CE36B8">
        <w:rPr>
          <w:rFonts w:ascii="Times New Roman" w:hAnsi="Times New Roman" w:cs="Times New Roman"/>
          <w:sz w:val="28"/>
          <w:szCs w:val="28"/>
        </w:rPr>
        <w:t xml:space="preserve"> № </w:t>
      </w:r>
      <w:r w:rsidR="007E6579">
        <w:rPr>
          <w:rFonts w:ascii="Times New Roman" w:hAnsi="Times New Roman" w:cs="Times New Roman"/>
          <w:sz w:val="28"/>
          <w:szCs w:val="28"/>
        </w:rPr>
        <w:t>554</w:t>
      </w:r>
      <w:r w:rsidR="00CE36B8">
        <w:rPr>
          <w:rFonts w:ascii="Times New Roman" w:hAnsi="Times New Roman" w:cs="Times New Roman"/>
          <w:sz w:val="28"/>
          <w:szCs w:val="28"/>
        </w:rPr>
        <w:t xml:space="preserve"> «</w:t>
      </w:r>
      <w:r w:rsidR="007E6579">
        <w:rPr>
          <w:rFonts w:ascii="Times New Roman" w:hAnsi="Times New Roman" w:cs="Times New Roman"/>
          <w:sz w:val="28"/>
          <w:szCs w:val="28"/>
        </w:rPr>
        <w:t>О мерах государственной поддержки строительства, реконструкции и капитального ремонта объектов агропромышленного комплекса Республики Татарстан</w:t>
      </w:r>
      <w:r w:rsidR="00CE36B8">
        <w:rPr>
          <w:rFonts w:ascii="Times New Roman" w:hAnsi="Times New Roman" w:cs="Times New Roman"/>
          <w:sz w:val="28"/>
          <w:szCs w:val="28"/>
        </w:rPr>
        <w:t xml:space="preserve">» (далее – Порядок) </w:t>
      </w:r>
      <w:r w:rsidRPr="004D74EC">
        <w:rPr>
          <w:rFonts w:ascii="Times New Roman" w:hAnsi="Times New Roman" w:cs="Times New Roman"/>
          <w:sz w:val="28"/>
          <w:szCs w:val="28"/>
        </w:rPr>
        <w:t xml:space="preserve">объявляет </w:t>
      </w:r>
      <w:r w:rsidRPr="00901B93">
        <w:rPr>
          <w:rFonts w:ascii="Times New Roman" w:hAnsi="Times New Roman" w:cs="Times New Roman"/>
          <w:b/>
          <w:sz w:val="28"/>
          <w:szCs w:val="28"/>
        </w:rPr>
        <w:t>отбор заявок</w:t>
      </w:r>
      <w:r w:rsidRPr="004D74EC">
        <w:rPr>
          <w:rFonts w:ascii="Times New Roman" w:hAnsi="Times New Roman" w:cs="Times New Roman"/>
          <w:sz w:val="28"/>
          <w:szCs w:val="28"/>
        </w:rPr>
        <w:t xml:space="preserve"> </w:t>
      </w:r>
      <w:r w:rsidRPr="00977725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977725" w:rsidRPr="00977725">
        <w:rPr>
          <w:rFonts w:ascii="Times New Roman" w:hAnsi="Times New Roman"/>
          <w:b/>
          <w:sz w:val="28"/>
          <w:szCs w:val="28"/>
        </w:rPr>
        <w:t>сельскохозяйственных товаропроизводителей</w:t>
      </w:r>
      <w:r w:rsidR="00CE36B8">
        <w:rPr>
          <w:rFonts w:ascii="Times New Roman" w:hAnsi="Times New Roman"/>
          <w:b/>
          <w:sz w:val="28"/>
          <w:szCs w:val="28"/>
        </w:rPr>
        <w:t xml:space="preserve"> (далее – участники отбора)</w:t>
      </w:r>
      <w:r w:rsidR="00977725" w:rsidRPr="005248D5">
        <w:rPr>
          <w:rFonts w:ascii="Times New Roman" w:hAnsi="Times New Roman"/>
          <w:sz w:val="28"/>
          <w:szCs w:val="28"/>
        </w:rPr>
        <w:t xml:space="preserve"> (за исключением граждан, ведущих личное подсобное хозяйство) на возмещение части затрат, произведенных в отчетном и</w:t>
      </w:r>
      <w:proofErr w:type="gramEnd"/>
      <w:r w:rsidR="00977725" w:rsidRPr="005248D5">
        <w:rPr>
          <w:rFonts w:ascii="Times New Roman" w:hAnsi="Times New Roman"/>
          <w:sz w:val="28"/>
          <w:szCs w:val="28"/>
        </w:rPr>
        <w:t xml:space="preserve"> (или) </w:t>
      </w:r>
      <w:proofErr w:type="gramStart"/>
      <w:r w:rsidR="00977725" w:rsidRPr="005248D5">
        <w:rPr>
          <w:rFonts w:ascii="Times New Roman" w:hAnsi="Times New Roman"/>
          <w:sz w:val="28"/>
          <w:szCs w:val="28"/>
        </w:rPr>
        <w:t>текущем</w:t>
      </w:r>
      <w:proofErr w:type="gramEnd"/>
      <w:r w:rsidR="00977725" w:rsidRPr="005248D5">
        <w:rPr>
          <w:rFonts w:ascii="Times New Roman" w:hAnsi="Times New Roman"/>
          <w:sz w:val="28"/>
          <w:szCs w:val="28"/>
        </w:rPr>
        <w:t xml:space="preserve"> финансов</w:t>
      </w:r>
      <w:r w:rsidR="007E6579">
        <w:rPr>
          <w:rFonts w:ascii="Times New Roman" w:hAnsi="Times New Roman"/>
          <w:sz w:val="28"/>
          <w:szCs w:val="28"/>
        </w:rPr>
        <w:t>ых</w:t>
      </w:r>
      <w:r w:rsidR="00977725" w:rsidRPr="005248D5">
        <w:rPr>
          <w:rFonts w:ascii="Times New Roman" w:hAnsi="Times New Roman"/>
          <w:sz w:val="28"/>
          <w:szCs w:val="28"/>
        </w:rPr>
        <w:t xml:space="preserve"> </w:t>
      </w:r>
      <w:r w:rsidR="007E6579">
        <w:rPr>
          <w:rFonts w:ascii="Times New Roman" w:hAnsi="Times New Roman"/>
          <w:sz w:val="28"/>
          <w:szCs w:val="28"/>
        </w:rPr>
        <w:t>годах</w:t>
      </w:r>
      <w:r w:rsidR="00977725" w:rsidRPr="005248D5">
        <w:rPr>
          <w:rFonts w:ascii="Times New Roman" w:hAnsi="Times New Roman"/>
          <w:sz w:val="28"/>
          <w:szCs w:val="28"/>
        </w:rPr>
        <w:t xml:space="preserve"> (за вычетом расходов на уплату </w:t>
      </w:r>
      <w:r w:rsidR="003161C3">
        <w:rPr>
          <w:rFonts w:ascii="Times New Roman" w:hAnsi="Times New Roman"/>
          <w:sz w:val="28"/>
          <w:szCs w:val="28"/>
        </w:rPr>
        <w:t>налога на добавленную стоимость</w:t>
      </w:r>
      <w:r w:rsidR="00977725" w:rsidRPr="005248D5">
        <w:rPr>
          <w:rFonts w:ascii="Times New Roman" w:hAnsi="Times New Roman"/>
          <w:sz w:val="28"/>
          <w:szCs w:val="28"/>
        </w:rPr>
        <w:t xml:space="preserve">), </w:t>
      </w:r>
      <w:r w:rsidR="00977725" w:rsidRPr="00A671FE">
        <w:rPr>
          <w:rFonts w:ascii="Times New Roman" w:hAnsi="Times New Roman"/>
          <w:b/>
          <w:sz w:val="28"/>
          <w:szCs w:val="28"/>
        </w:rPr>
        <w:t xml:space="preserve">связанных с выполнением работ по </w:t>
      </w:r>
      <w:r w:rsidR="00242114">
        <w:rPr>
          <w:rFonts w:ascii="Times New Roman" w:hAnsi="Times New Roman"/>
          <w:b/>
          <w:sz w:val="28"/>
          <w:szCs w:val="28"/>
        </w:rPr>
        <w:t xml:space="preserve">строительству </w:t>
      </w:r>
      <w:r w:rsidR="003161C3">
        <w:rPr>
          <w:rFonts w:ascii="Times New Roman" w:hAnsi="Times New Roman"/>
          <w:b/>
          <w:sz w:val="28"/>
          <w:szCs w:val="28"/>
        </w:rPr>
        <w:t>силосно-сенажных траншей</w:t>
      </w:r>
      <w:r w:rsidRPr="00D47594">
        <w:rPr>
          <w:rFonts w:ascii="Times New Roman" w:hAnsi="Times New Roman" w:cs="Times New Roman"/>
          <w:sz w:val="28"/>
          <w:szCs w:val="28"/>
        </w:rPr>
        <w:t>.</w:t>
      </w:r>
    </w:p>
    <w:p w:rsidR="00A3232A" w:rsidRDefault="00A3232A" w:rsidP="00EB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D93" w:rsidRDefault="00EB5D93" w:rsidP="00EB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начала приема заявок:</w:t>
      </w:r>
      <w:r w:rsidRPr="004D74EC">
        <w:rPr>
          <w:rFonts w:ascii="Times New Roman" w:hAnsi="Times New Roman" w:cs="Times New Roman"/>
          <w:sz w:val="28"/>
          <w:szCs w:val="28"/>
        </w:rPr>
        <w:t xml:space="preserve"> </w:t>
      </w:r>
      <w:r w:rsidR="007E6579">
        <w:rPr>
          <w:rFonts w:ascii="Times New Roman" w:hAnsi="Times New Roman" w:cs="Times New Roman"/>
          <w:sz w:val="28"/>
          <w:szCs w:val="28"/>
        </w:rPr>
        <w:t>22</w:t>
      </w:r>
      <w:r w:rsidR="00665517">
        <w:rPr>
          <w:rFonts w:ascii="Times New Roman" w:hAnsi="Times New Roman" w:cs="Times New Roman"/>
          <w:sz w:val="28"/>
          <w:szCs w:val="28"/>
        </w:rPr>
        <w:t xml:space="preserve"> </w:t>
      </w:r>
      <w:r w:rsidR="007E6579">
        <w:rPr>
          <w:rFonts w:ascii="Times New Roman" w:hAnsi="Times New Roman" w:cs="Times New Roman"/>
          <w:sz w:val="28"/>
          <w:szCs w:val="28"/>
        </w:rPr>
        <w:t>а</w:t>
      </w:r>
      <w:r w:rsidR="00977725">
        <w:rPr>
          <w:rFonts w:ascii="Times New Roman" w:hAnsi="Times New Roman" w:cs="Times New Roman"/>
          <w:sz w:val="28"/>
          <w:szCs w:val="28"/>
        </w:rPr>
        <w:t>вгуста</w:t>
      </w:r>
      <w:r w:rsidR="004937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7E6579">
        <w:rPr>
          <w:rFonts w:ascii="Times New Roman" w:hAnsi="Times New Roman" w:cs="Times New Roman"/>
          <w:sz w:val="28"/>
          <w:szCs w:val="28"/>
        </w:rPr>
        <w:t>2</w:t>
      </w:r>
      <w:r w:rsidRPr="004D74EC">
        <w:rPr>
          <w:rFonts w:ascii="Times New Roman" w:hAnsi="Times New Roman" w:cs="Times New Roman"/>
          <w:sz w:val="28"/>
          <w:szCs w:val="28"/>
        </w:rPr>
        <w:t xml:space="preserve"> года</w:t>
      </w:r>
      <w:r w:rsidR="00665517">
        <w:rPr>
          <w:rFonts w:ascii="Times New Roman" w:hAnsi="Times New Roman" w:cs="Times New Roman"/>
          <w:sz w:val="28"/>
          <w:szCs w:val="28"/>
        </w:rPr>
        <w:t>.</w:t>
      </w:r>
    </w:p>
    <w:p w:rsidR="00EB5D93" w:rsidRDefault="00EB5D93" w:rsidP="00EB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окончания приема заявок</w:t>
      </w:r>
      <w:r w:rsidR="0066551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4EC">
        <w:rPr>
          <w:rFonts w:ascii="Times New Roman" w:hAnsi="Times New Roman" w:cs="Times New Roman"/>
          <w:sz w:val="28"/>
          <w:szCs w:val="28"/>
        </w:rPr>
        <w:t xml:space="preserve"> </w:t>
      </w:r>
      <w:r w:rsidR="006F4091">
        <w:rPr>
          <w:rFonts w:ascii="Times New Roman" w:hAnsi="Times New Roman" w:cs="Times New Roman"/>
          <w:sz w:val="28"/>
          <w:szCs w:val="28"/>
        </w:rPr>
        <w:t>30</w:t>
      </w:r>
      <w:bookmarkStart w:id="0" w:name="_GoBack"/>
      <w:bookmarkEnd w:id="0"/>
      <w:r w:rsidR="00665517">
        <w:rPr>
          <w:rFonts w:ascii="Times New Roman" w:hAnsi="Times New Roman" w:cs="Times New Roman"/>
          <w:sz w:val="28"/>
          <w:szCs w:val="28"/>
        </w:rPr>
        <w:t xml:space="preserve"> </w:t>
      </w:r>
      <w:r w:rsidR="005D72B4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7E657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665517">
        <w:rPr>
          <w:rFonts w:ascii="Times New Roman" w:hAnsi="Times New Roman" w:cs="Times New Roman"/>
          <w:sz w:val="28"/>
          <w:szCs w:val="28"/>
        </w:rPr>
        <w:t>.</w:t>
      </w:r>
    </w:p>
    <w:p w:rsidR="00CE36B8" w:rsidRDefault="00CE36B8" w:rsidP="00EB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D93" w:rsidRDefault="00EB5D93" w:rsidP="00EB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приема заявок: г. Казань,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Федосеевская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дом 36</w:t>
      </w:r>
      <w:r w:rsidR="004937CB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977725">
        <w:rPr>
          <w:rFonts w:ascii="Times New Roman" w:hAnsi="Times New Roman" w:cs="Times New Roman"/>
          <w:sz w:val="28"/>
          <w:szCs w:val="28"/>
        </w:rPr>
        <w:t>409</w:t>
      </w:r>
      <w:r w:rsidR="004937CB">
        <w:rPr>
          <w:rFonts w:ascii="Times New Roman" w:hAnsi="Times New Roman" w:cs="Times New Roman"/>
          <w:sz w:val="28"/>
          <w:szCs w:val="28"/>
        </w:rPr>
        <w:t>.</w:t>
      </w:r>
    </w:p>
    <w:p w:rsidR="00EB5D93" w:rsidRPr="004937CB" w:rsidRDefault="00EB5D93" w:rsidP="00EB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937C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937CB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DE45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agro</w:t>
        </w:r>
        <w:r w:rsidRPr="004937CB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DE45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tatar</w:t>
        </w:r>
        <w:proofErr w:type="spellEnd"/>
        <w:r w:rsidRPr="004937C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E45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4937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61C3" w:rsidRPr="003161C3" w:rsidRDefault="003161C3" w:rsidP="003161C3">
      <w:pPr>
        <w:pStyle w:val="ConsPlusNormal"/>
        <w:spacing w:before="24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161C3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Результатом предоставления субсидии является количество введенных в эксплуатацию силосно-сенажных траншей по состоянию на 31 декабря текущего финансового года (единиц).</w:t>
      </w:r>
    </w:p>
    <w:p w:rsidR="00242114" w:rsidRPr="00242114" w:rsidRDefault="00242114" w:rsidP="00242114">
      <w:pPr>
        <w:pStyle w:val="ConsPlusNormal"/>
        <w:spacing w:before="24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242114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возникновения в 2022 году обстоятельств, приводящих к невозможности достижения значений результатов предоставления субсидии в сроки, определенные соглашением, Министерство по согласованию с получателем субсидии вправе принять решение о внесении изменений в соглашение в части продления сроков достижения результатов предоставления субсидии (но не более чем на 24 месяца) без изменения размера субсидии.</w:t>
      </w:r>
      <w:proofErr w:type="gramEnd"/>
      <w:r w:rsidRPr="002421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случае </w:t>
      </w:r>
      <w:proofErr w:type="gramStart"/>
      <w:r w:rsidRPr="00242114">
        <w:rPr>
          <w:rFonts w:ascii="Times New Roman" w:eastAsiaTheme="minorHAnsi" w:hAnsi="Times New Roman" w:cs="Times New Roman"/>
          <w:sz w:val="28"/>
          <w:szCs w:val="28"/>
          <w:lang w:eastAsia="en-US"/>
        </w:rPr>
        <w:t>невозможности достижения результата предоставления субсидии</w:t>
      </w:r>
      <w:proofErr w:type="gramEnd"/>
      <w:r w:rsidRPr="002421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без изменения размера субсидии Министерство вправе принять решение об уменьшении значения результата предоставления субсидии.</w:t>
      </w:r>
    </w:p>
    <w:p w:rsidR="00A3232A" w:rsidRDefault="00A3232A" w:rsidP="00C344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5B74" w:rsidRPr="004D74EC" w:rsidRDefault="007F5B74" w:rsidP="00C344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4EC">
        <w:rPr>
          <w:rFonts w:ascii="Times New Roman" w:hAnsi="Times New Roman" w:cs="Times New Roman"/>
          <w:sz w:val="28"/>
          <w:szCs w:val="28"/>
        </w:rPr>
        <w:t>Информация по отбору заявок, порядок предоставления субсиди</w:t>
      </w:r>
      <w:r w:rsidR="00901B93">
        <w:rPr>
          <w:rFonts w:ascii="Times New Roman" w:hAnsi="Times New Roman" w:cs="Times New Roman"/>
          <w:sz w:val="28"/>
          <w:szCs w:val="28"/>
        </w:rPr>
        <w:t>и</w:t>
      </w:r>
      <w:r w:rsidRPr="004D74EC">
        <w:rPr>
          <w:rFonts w:ascii="Times New Roman" w:hAnsi="Times New Roman" w:cs="Times New Roman"/>
          <w:sz w:val="28"/>
          <w:szCs w:val="28"/>
        </w:rPr>
        <w:t>, формы документов для участия в отборе размещаются на официальном сайте Министерства (</w:t>
      </w:r>
      <w:hyperlink r:id="rId9" w:history="1">
        <w:r w:rsidR="00C84337" w:rsidRPr="00541823">
          <w:rPr>
            <w:rStyle w:val="a4"/>
            <w:rFonts w:ascii="Times New Roman" w:hAnsi="Times New Roman" w:cs="Times New Roman"/>
            <w:sz w:val="28"/>
            <w:szCs w:val="28"/>
          </w:rPr>
          <w:t>https://agro.tatarsta</w:t>
        </w:r>
        <w:r w:rsidR="00C84337" w:rsidRPr="005418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</w:t>
        </w:r>
        <w:r w:rsidR="00C84337" w:rsidRPr="0054182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84337" w:rsidRPr="00541823">
          <w:rPr>
            <w:rStyle w:val="a4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="00C84337" w:rsidRPr="00541823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r w:rsidRPr="004D74EC">
        <w:rPr>
          <w:rFonts w:ascii="Times New Roman" w:hAnsi="Times New Roman" w:cs="Times New Roman"/>
          <w:sz w:val="28"/>
          <w:szCs w:val="28"/>
        </w:rPr>
        <w:t xml:space="preserve">) в информационно-телекоммуникационной сети </w:t>
      </w:r>
      <w:r w:rsidR="003C3BAA">
        <w:rPr>
          <w:rFonts w:ascii="Times New Roman" w:hAnsi="Times New Roman" w:cs="Times New Roman"/>
          <w:sz w:val="28"/>
          <w:szCs w:val="28"/>
        </w:rPr>
        <w:t>«</w:t>
      </w:r>
      <w:r w:rsidRPr="004D74EC">
        <w:rPr>
          <w:rFonts w:ascii="Times New Roman" w:hAnsi="Times New Roman" w:cs="Times New Roman"/>
          <w:sz w:val="28"/>
          <w:szCs w:val="28"/>
        </w:rPr>
        <w:t>Интернет</w:t>
      </w:r>
      <w:r w:rsidR="003C3BAA">
        <w:rPr>
          <w:rFonts w:ascii="Times New Roman" w:hAnsi="Times New Roman" w:cs="Times New Roman"/>
          <w:sz w:val="28"/>
          <w:szCs w:val="28"/>
        </w:rPr>
        <w:t>»</w:t>
      </w:r>
      <w:r w:rsidRPr="004D74EC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="003C3BAA">
        <w:rPr>
          <w:rFonts w:ascii="Times New Roman" w:hAnsi="Times New Roman" w:cs="Times New Roman"/>
          <w:sz w:val="28"/>
          <w:szCs w:val="28"/>
        </w:rPr>
        <w:t>«</w:t>
      </w:r>
      <w:r w:rsidRPr="004D74EC">
        <w:rPr>
          <w:rFonts w:ascii="Times New Roman" w:hAnsi="Times New Roman" w:cs="Times New Roman"/>
          <w:sz w:val="28"/>
          <w:szCs w:val="28"/>
        </w:rPr>
        <w:t>Деятельность</w:t>
      </w:r>
      <w:r w:rsidR="003C3BAA">
        <w:rPr>
          <w:rFonts w:ascii="Times New Roman" w:hAnsi="Times New Roman" w:cs="Times New Roman"/>
          <w:sz w:val="28"/>
          <w:szCs w:val="28"/>
        </w:rPr>
        <w:t>»</w:t>
      </w:r>
      <w:r w:rsidRPr="004D74EC">
        <w:rPr>
          <w:rFonts w:ascii="Times New Roman" w:hAnsi="Times New Roman" w:cs="Times New Roman"/>
          <w:sz w:val="28"/>
          <w:szCs w:val="28"/>
        </w:rPr>
        <w:t xml:space="preserve"> - </w:t>
      </w:r>
      <w:r w:rsidR="003C3BAA">
        <w:rPr>
          <w:rFonts w:ascii="Times New Roman" w:hAnsi="Times New Roman" w:cs="Times New Roman"/>
          <w:sz w:val="28"/>
          <w:szCs w:val="28"/>
        </w:rPr>
        <w:t>«</w:t>
      </w:r>
      <w:r w:rsidR="004937CB">
        <w:rPr>
          <w:rFonts w:ascii="Times New Roman" w:hAnsi="Times New Roman" w:cs="Times New Roman"/>
          <w:sz w:val="28"/>
          <w:szCs w:val="28"/>
        </w:rPr>
        <w:t>Финансирование АПК</w:t>
      </w:r>
      <w:r w:rsidR="003C3BAA">
        <w:rPr>
          <w:rFonts w:ascii="Times New Roman" w:hAnsi="Times New Roman" w:cs="Times New Roman"/>
          <w:sz w:val="28"/>
          <w:szCs w:val="28"/>
        </w:rPr>
        <w:t>»</w:t>
      </w:r>
      <w:r w:rsidRPr="004D74EC">
        <w:rPr>
          <w:rFonts w:ascii="Times New Roman" w:hAnsi="Times New Roman" w:cs="Times New Roman"/>
          <w:sz w:val="28"/>
          <w:szCs w:val="28"/>
        </w:rPr>
        <w:t xml:space="preserve"> - </w:t>
      </w:r>
      <w:r w:rsidR="003C3BAA">
        <w:rPr>
          <w:rFonts w:ascii="Times New Roman" w:hAnsi="Times New Roman" w:cs="Times New Roman"/>
          <w:sz w:val="28"/>
          <w:szCs w:val="28"/>
        </w:rPr>
        <w:t>«</w:t>
      </w:r>
      <w:r w:rsidR="004937CB">
        <w:rPr>
          <w:rFonts w:ascii="Times New Roman" w:hAnsi="Times New Roman" w:cs="Times New Roman"/>
          <w:sz w:val="28"/>
          <w:szCs w:val="28"/>
        </w:rPr>
        <w:t>Отбор</w:t>
      </w:r>
      <w:r w:rsidR="003C3BAA">
        <w:rPr>
          <w:rFonts w:ascii="Times New Roman" w:hAnsi="Times New Roman" w:cs="Times New Roman"/>
          <w:sz w:val="28"/>
          <w:szCs w:val="28"/>
        </w:rPr>
        <w:t>»</w:t>
      </w:r>
      <w:r w:rsidRPr="004D74EC">
        <w:rPr>
          <w:rFonts w:ascii="Times New Roman" w:hAnsi="Times New Roman" w:cs="Times New Roman"/>
          <w:sz w:val="28"/>
          <w:szCs w:val="28"/>
        </w:rPr>
        <w:t xml:space="preserve"> - </w:t>
      </w:r>
      <w:r w:rsidR="00DC7369">
        <w:rPr>
          <w:rFonts w:ascii="Times New Roman" w:hAnsi="Times New Roman" w:cs="Times New Roman"/>
          <w:sz w:val="28"/>
          <w:szCs w:val="28"/>
        </w:rPr>
        <w:t xml:space="preserve">«2022» - </w:t>
      </w:r>
      <w:r w:rsidR="003C3BAA">
        <w:rPr>
          <w:rFonts w:ascii="Times New Roman" w:hAnsi="Times New Roman" w:cs="Times New Roman"/>
          <w:sz w:val="28"/>
          <w:szCs w:val="28"/>
        </w:rPr>
        <w:t>«</w:t>
      </w:r>
      <w:r w:rsidR="00977725">
        <w:rPr>
          <w:rFonts w:ascii="Times New Roman" w:hAnsi="Times New Roman" w:cs="Times New Roman"/>
          <w:sz w:val="28"/>
          <w:szCs w:val="28"/>
        </w:rPr>
        <w:t>Бюджет РТ</w:t>
      </w:r>
      <w:r w:rsidR="003C3BAA">
        <w:rPr>
          <w:rFonts w:ascii="Times New Roman" w:hAnsi="Times New Roman" w:cs="Times New Roman"/>
          <w:sz w:val="28"/>
          <w:szCs w:val="28"/>
        </w:rPr>
        <w:t>»</w:t>
      </w:r>
      <w:r w:rsidR="00977725">
        <w:rPr>
          <w:rFonts w:ascii="Times New Roman" w:hAnsi="Times New Roman" w:cs="Times New Roman"/>
          <w:sz w:val="28"/>
          <w:szCs w:val="28"/>
        </w:rPr>
        <w:t xml:space="preserve"> - </w:t>
      </w:r>
      <w:r w:rsidR="00DC7369">
        <w:rPr>
          <w:rFonts w:ascii="Times New Roman" w:hAnsi="Times New Roman" w:cs="Times New Roman"/>
          <w:sz w:val="28"/>
          <w:szCs w:val="28"/>
        </w:rPr>
        <w:t xml:space="preserve">«Отбор продолжается» - </w:t>
      </w:r>
      <w:r w:rsidR="00977725">
        <w:rPr>
          <w:rFonts w:ascii="Times New Roman" w:hAnsi="Times New Roman" w:cs="Times New Roman"/>
          <w:sz w:val="28"/>
          <w:szCs w:val="28"/>
        </w:rPr>
        <w:t>«</w:t>
      </w:r>
      <w:r w:rsidR="00242114">
        <w:rPr>
          <w:rFonts w:ascii="Times New Roman" w:hAnsi="Times New Roman" w:cs="Times New Roman"/>
          <w:sz w:val="28"/>
          <w:szCs w:val="28"/>
        </w:rPr>
        <w:t xml:space="preserve">Строительство </w:t>
      </w:r>
      <w:r w:rsidR="003161C3">
        <w:rPr>
          <w:rFonts w:ascii="Times New Roman" w:hAnsi="Times New Roman" w:cs="Times New Roman"/>
          <w:sz w:val="28"/>
          <w:szCs w:val="28"/>
        </w:rPr>
        <w:t>силосно-сенажных траншей</w:t>
      </w:r>
      <w:r w:rsidR="00977725">
        <w:rPr>
          <w:rFonts w:ascii="Times New Roman" w:hAnsi="Times New Roman" w:cs="Times New Roman"/>
          <w:sz w:val="28"/>
          <w:szCs w:val="28"/>
        </w:rPr>
        <w:t>»</w:t>
      </w:r>
      <w:r w:rsidRPr="004D74EC">
        <w:rPr>
          <w:rFonts w:ascii="Times New Roman" w:hAnsi="Times New Roman" w:cs="Times New Roman"/>
          <w:sz w:val="28"/>
          <w:szCs w:val="28"/>
        </w:rPr>
        <w:t>.</w:t>
      </w:r>
    </w:p>
    <w:p w:rsidR="00901B93" w:rsidRDefault="00901B93" w:rsidP="007857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4874" w:rsidRPr="005C4874" w:rsidRDefault="005C4874" w:rsidP="005C4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874">
        <w:rPr>
          <w:rFonts w:ascii="Times New Roman" w:hAnsi="Times New Roman" w:cs="Times New Roman"/>
          <w:sz w:val="28"/>
          <w:szCs w:val="28"/>
        </w:rPr>
        <w:t>Участник отбора на дату подачи заявки должен соответствовать следующим требованиям:</w:t>
      </w:r>
    </w:p>
    <w:p w:rsidR="005C4874" w:rsidRPr="005C4874" w:rsidRDefault="005C4874" w:rsidP="005C4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4874">
        <w:rPr>
          <w:rFonts w:ascii="Times New Roman" w:hAnsi="Times New Roman" w:cs="Times New Roman"/>
          <w:sz w:val="28"/>
          <w:szCs w:val="28"/>
        </w:rPr>
        <w:lastRenderedPageBreak/>
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2022 году у участника отбора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</w:t>
      </w:r>
      <w:proofErr w:type="gramEnd"/>
      <w:r w:rsidRPr="005C4874">
        <w:rPr>
          <w:rFonts w:ascii="Times New Roman" w:hAnsi="Times New Roman" w:cs="Times New Roman"/>
          <w:sz w:val="28"/>
          <w:szCs w:val="28"/>
        </w:rPr>
        <w:t>. рублей);</w:t>
      </w:r>
    </w:p>
    <w:p w:rsidR="005C4874" w:rsidRPr="005C4874" w:rsidRDefault="005C4874" w:rsidP="005C4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70"/>
      <w:bookmarkEnd w:id="1"/>
      <w:r w:rsidRPr="005C4874">
        <w:rPr>
          <w:rFonts w:ascii="Times New Roman" w:hAnsi="Times New Roman" w:cs="Times New Roman"/>
          <w:sz w:val="28"/>
          <w:szCs w:val="28"/>
        </w:rPr>
        <w:t xml:space="preserve">не имеет просроченной задолженности по возврату в бюджет Республики Татарстан субсидий, бюджетных инвестиций, </w:t>
      </w:r>
      <w:proofErr w:type="gramStart"/>
      <w:r w:rsidRPr="005C4874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5C4874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5C4874" w:rsidRPr="005C4874" w:rsidRDefault="005C4874" w:rsidP="005C4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4874">
        <w:rPr>
          <w:rFonts w:ascii="Times New Roman" w:hAnsi="Times New Roman" w:cs="Times New Roman"/>
          <w:sz w:val="28"/>
          <w:szCs w:val="28"/>
        </w:rPr>
        <w:t>участник отбора -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- индивидуальный предприниматель не прекратил деятельность в качестве индивидуального предпринимателя;</w:t>
      </w:r>
      <w:proofErr w:type="gramEnd"/>
    </w:p>
    <w:p w:rsidR="005C4874" w:rsidRPr="005C4874" w:rsidRDefault="005C4874" w:rsidP="005C4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4874">
        <w:rPr>
          <w:rFonts w:ascii="Times New Roman" w:hAnsi="Times New Roman" w:cs="Times New Roman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</w:t>
      </w:r>
      <w:proofErr w:type="gramEnd"/>
      <w:r w:rsidRPr="005C4874">
        <w:rPr>
          <w:rFonts w:ascii="Times New Roman" w:hAnsi="Times New Roman" w:cs="Times New Roman"/>
          <w:sz w:val="28"/>
          <w:szCs w:val="28"/>
        </w:rPr>
        <w:t xml:space="preserve"> 50 процентов;</w:t>
      </w:r>
    </w:p>
    <w:p w:rsidR="005C4874" w:rsidRPr="005C4874" w:rsidRDefault="005C4874" w:rsidP="005C4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874">
        <w:rPr>
          <w:rFonts w:ascii="Times New Roman" w:hAnsi="Times New Roman" w:cs="Times New Roman"/>
          <w:sz w:val="28"/>
          <w:szCs w:val="28"/>
        </w:rPr>
        <w:t xml:space="preserve">не является получателем средств из бюджета Республики Татарстан на основании иных нормативных правовых актов Республики Татарстан на цели, указанные в </w:t>
      </w:r>
      <w:hyperlink w:anchor="Par340" w:tooltip="1. Настоящий Порядок определяет механизм предоставления из бюджета Республики Татарстан субсидии сельскохозяйственным товаропроизводителям (за исключением граждан, ведущих личное подсобное хозяйство) на возмещение части затрат, произведенных в отчетном и (или)" w:history="1">
        <w:r w:rsidRPr="005C4874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5C4874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5C4874" w:rsidRPr="005C4874" w:rsidRDefault="005C4874" w:rsidP="005C4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874">
        <w:rPr>
          <w:rFonts w:ascii="Times New Roman" w:hAnsi="Times New Roman" w:cs="Times New Roman"/>
          <w:sz w:val="28"/>
          <w:szCs w:val="28"/>
        </w:rPr>
        <w:t>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:rsidR="00CE36B8" w:rsidRPr="00A3232A" w:rsidRDefault="005C4874" w:rsidP="005C4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4874">
        <w:rPr>
          <w:rFonts w:ascii="Times New Roman" w:hAnsi="Times New Roman" w:cs="Times New Roman"/>
          <w:sz w:val="28"/>
          <w:szCs w:val="28"/>
        </w:rPr>
        <w:t xml:space="preserve">в 2022 году участник отбора не должен находиться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</w:t>
      </w:r>
      <w:r w:rsidRPr="005C4874">
        <w:rPr>
          <w:rFonts w:ascii="Times New Roman" w:hAnsi="Times New Roman" w:cs="Times New Roman"/>
          <w:sz w:val="28"/>
          <w:szCs w:val="28"/>
        </w:rPr>
        <w:lastRenderedPageBreak/>
        <w:t>введением иностранными государствами, государственными</w:t>
      </w:r>
      <w:proofErr w:type="gramEnd"/>
      <w:r w:rsidRPr="005C4874">
        <w:rPr>
          <w:rFonts w:ascii="Times New Roman" w:hAnsi="Times New Roman" w:cs="Times New Roman"/>
          <w:sz w:val="28"/>
          <w:szCs w:val="28"/>
        </w:rPr>
        <w:t xml:space="preserve">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ограниченного характера.</w:t>
      </w:r>
    </w:p>
    <w:p w:rsidR="005C4874" w:rsidRDefault="005C4874" w:rsidP="00A3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61C3" w:rsidRPr="003161C3" w:rsidRDefault="003161C3" w:rsidP="003161C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61C3">
        <w:rPr>
          <w:rFonts w:ascii="Times New Roman" w:hAnsi="Times New Roman" w:cs="Times New Roman"/>
          <w:sz w:val="28"/>
          <w:szCs w:val="28"/>
        </w:rPr>
        <w:t>Критериями отбора получателей субсидии являются:</w:t>
      </w:r>
    </w:p>
    <w:p w:rsidR="003161C3" w:rsidRPr="003161C3" w:rsidRDefault="003161C3" w:rsidP="003161C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61C3">
        <w:rPr>
          <w:rFonts w:ascii="Times New Roman" w:hAnsi="Times New Roman" w:cs="Times New Roman"/>
          <w:sz w:val="28"/>
          <w:szCs w:val="28"/>
        </w:rPr>
        <w:t>ведение деятельности на территории Республики Татарстан и уплата налогов в бюджет Республики Татарстан;</w:t>
      </w:r>
    </w:p>
    <w:p w:rsidR="003161C3" w:rsidRPr="003161C3" w:rsidRDefault="003161C3" w:rsidP="003161C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61C3">
        <w:rPr>
          <w:rFonts w:ascii="Times New Roman" w:hAnsi="Times New Roman" w:cs="Times New Roman"/>
          <w:sz w:val="28"/>
          <w:szCs w:val="28"/>
        </w:rPr>
        <w:t>осуществление одного или нескольких видов экономической деятельности, предусмотренных Общероссийским классификатором видов экономической деятельности (ОК 029-2014 (КДЕС</w:t>
      </w:r>
      <w:proofErr w:type="gramStart"/>
      <w:r w:rsidRPr="003161C3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3161C3">
        <w:rPr>
          <w:rFonts w:ascii="Times New Roman" w:hAnsi="Times New Roman" w:cs="Times New Roman"/>
          <w:sz w:val="28"/>
          <w:szCs w:val="28"/>
        </w:rPr>
        <w:t>ед. 2) - 01.4, 01.5);</w:t>
      </w:r>
    </w:p>
    <w:p w:rsidR="003161C3" w:rsidRPr="003161C3" w:rsidRDefault="003161C3" w:rsidP="003161C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61C3">
        <w:rPr>
          <w:rFonts w:ascii="Times New Roman" w:hAnsi="Times New Roman" w:cs="Times New Roman"/>
          <w:sz w:val="28"/>
          <w:szCs w:val="28"/>
        </w:rPr>
        <w:t>наличие в собственности силосно-сенажных траншей, построенных в отчетном и (или) текущем финансовых годах;</w:t>
      </w:r>
    </w:p>
    <w:p w:rsidR="003161C3" w:rsidRPr="003161C3" w:rsidRDefault="003161C3" w:rsidP="003161C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61C3">
        <w:rPr>
          <w:rFonts w:ascii="Times New Roman" w:hAnsi="Times New Roman" w:cs="Times New Roman"/>
          <w:sz w:val="28"/>
          <w:szCs w:val="28"/>
        </w:rPr>
        <w:t>проведение строительного контроля при строительстве силосно-сенажных траншей организацией, имеющей допуск саморегулируемой организации, и при условии, что выполняющие данную работу специалисты включены в Национальный реестр специалистов в области строительства.</w:t>
      </w:r>
    </w:p>
    <w:p w:rsidR="005C4874" w:rsidRPr="00242114" w:rsidRDefault="005C4874" w:rsidP="00242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61C3" w:rsidRPr="003161C3" w:rsidRDefault="003161C3" w:rsidP="003161C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61C3">
        <w:rPr>
          <w:rFonts w:ascii="Times New Roman" w:hAnsi="Times New Roman" w:cs="Times New Roman"/>
          <w:sz w:val="28"/>
          <w:szCs w:val="28"/>
        </w:rPr>
        <w:t>Для участия в отборе на получение субсидии участник отбора представляет в Министерство следующие документы:</w:t>
      </w:r>
    </w:p>
    <w:p w:rsidR="003161C3" w:rsidRPr="003161C3" w:rsidRDefault="003161C3" w:rsidP="003161C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61C3">
        <w:rPr>
          <w:rFonts w:ascii="Times New Roman" w:hAnsi="Times New Roman" w:cs="Times New Roman"/>
          <w:sz w:val="28"/>
          <w:szCs w:val="28"/>
        </w:rPr>
        <w:t xml:space="preserve">заявку по форме, утвержденной приказом Министерства, с указанием своих платежных реквизитов и почтового адреса, адреса электронной почты, содержащую информацию о соответствии участника отбора требованиям, указанным в </w:t>
      </w:r>
      <w:hyperlink w:anchor="Par794" w:tooltip="6. Участник отбора на дату подачи заявки должен соответствовать следующим требованиям:" w:history="1">
        <w:r w:rsidRPr="003161C3">
          <w:rPr>
            <w:rFonts w:ascii="Times New Roman" w:hAnsi="Times New Roman" w:cs="Times New Roman"/>
            <w:sz w:val="28"/>
            <w:szCs w:val="28"/>
          </w:rPr>
          <w:t>пункте 6</w:t>
        </w:r>
      </w:hyperlink>
      <w:r w:rsidRPr="003161C3">
        <w:rPr>
          <w:rFonts w:ascii="Times New Roman" w:hAnsi="Times New Roman" w:cs="Times New Roman"/>
          <w:sz w:val="28"/>
          <w:szCs w:val="28"/>
        </w:rPr>
        <w:t xml:space="preserve"> Порядка, согласие участника отбора на публикацию (размещение) в информационно-телекоммуникационной сети "Интернет" информации об участнике отбора, о подаваемой участником отбора заявке, иной информации об участнике отбора, связанной с соответствующим отбором, а также согласие</w:t>
      </w:r>
      <w:proofErr w:type="gramEnd"/>
      <w:r w:rsidRPr="003161C3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(для физического лица);</w:t>
      </w:r>
    </w:p>
    <w:p w:rsidR="003161C3" w:rsidRPr="003161C3" w:rsidRDefault="003161C3" w:rsidP="003161C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61C3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 или Единого государственного реестра индивидуальных предпринимателей (в случае непредставления участником отбора такого документа Министерство запрашивает его самостоятельно);</w:t>
      </w:r>
    </w:p>
    <w:p w:rsidR="003161C3" w:rsidRPr="003161C3" w:rsidRDefault="003161C3" w:rsidP="003161C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61C3">
        <w:rPr>
          <w:rFonts w:ascii="Times New Roman" w:hAnsi="Times New Roman" w:cs="Times New Roman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случае непредставления участником отбора такого документа Министерство запрашивает его самостоятельно) или в 2022 году справку налогового органа о состоянии расчетов по налогам, сборам, страховым взносам, пеням, штрафам, процентам организаций и индивидуальных</w:t>
      </w:r>
      <w:proofErr w:type="gramEnd"/>
      <w:r w:rsidRPr="003161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61C3">
        <w:rPr>
          <w:rFonts w:ascii="Times New Roman" w:hAnsi="Times New Roman" w:cs="Times New Roman"/>
          <w:sz w:val="28"/>
          <w:szCs w:val="28"/>
        </w:rPr>
        <w:t>предпринимателей, подтверждающую наличие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превышающей 300 тыс. рублей, выданные по состоянию на дату подачи заявки;</w:t>
      </w:r>
      <w:proofErr w:type="gramEnd"/>
    </w:p>
    <w:p w:rsidR="003161C3" w:rsidRPr="003161C3" w:rsidRDefault="003161C3" w:rsidP="003161C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61C3">
        <w:rPr>
          <w:rFonts w:ascii="Times New Roman" w:hAnsi="Times New Roman" w:cs="Times New Roman"/>
          <w:sz w:val="28"/>
          <w:szCs w:val="28"/>
        </w:rPr>
        <w:lastRenderedPageBreak/>
        <w:t>справку-расчет о причитающейся субсидии по форме, утвержденной Министерством;</w:t>
      </w:r>
    </w:p>
    <w:p w:rsidR="003161C3" w:rsidRPr="003161C3" w:rsidRDefault="003161C3" w:rsidP="003161C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61C3">
        <w:rPr>
          <w:rFonts w:ascii="Times New Roman" w:hAnsi="Times New Roman" w:cs="Times New Roman"/>
          <w:sz w:val="28"/>
          <w:szCs w:val="28"/>
        </w:rPr>
        <w:t>копию сводного сметного расчета;</w:t>
      </w:r>
    </w:p>
    <w:p w:rsidR="003161C3" w:rsidRPr="003161C3" w:rsidRDefault="003161C3" w:rsidP="003161C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61C3">
        <w:rPr>
          <w:rFonts w:ascii="Times New Roman" w:hAnsi="Times New Roman" w:cs="Times New Roman"/>
          <w:sz w:val="28"/>
          <w:szCs w:val="28"/>
        </w:rPr>
        <w:t>копии локальных сметных расчетов;</w:t>
      </w:r>
    </w:p>
    <w:p w:rsidR="003161C3" w:rsidRPr="003161C3" w:rsidRDefault="003161C3" w:rsidP="003161C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61C3">
        <w:rPr>
          <w:rFonts w:ascii="Times New Roman" w:hAnsi="Times New Roman" w:cs="Times New Roman"/>
          <w:sz w:val="28"/>
          <w:szCs w:val="28"/>
        </w:rPr>
        <w:t>копии договоров подряда на выполнение строительно-монтажных работ;</w:t>
      </w:r>
    </w:p>
    <w:p w:rsidR="003161C3" w:rsidRPr="003161C3" w:rsidRDefault="003161C3" w:rsidP="003161C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61C3">
        <w:rPr>
          <w:rFonts w:ascii="Times New Roman" w:hAnsi="Times New Roman" w:cs="Times New Roman"/>
          <w:sz w:val="28"/>
          <w:szCs w:val="28"/>
        </w:rPr>
        <w:t xml:space="preserve">копию договора, предусматривающего осуществление строительного </w:t>
      </w:r>
      <w:proofErr w:type="gramStart"/>
      <w:r w:rsidRPr="003161C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161C3">
        <w:rPr>
          <w:rFonts w:ascii="Times New Roman" w:hAnsi="Times New Roman" w:cs="Times New Roman"/>
          <w:sz w:val="28"/>
          <w:szCs w:val="28"/>
        </w:rPr>
        <w:t xml:space="preserve"> качеством и объемом выполнения работ;</w:t>
      </w:r>
    </w:p>
    <w:p w:rsidR="003161C3" w:rsidRPr="003161C3" w:rsidRDefault="003161C3" w:rsidP="003161C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61C3">
        <w:rPr>
          <w:rFonts w:ascii="Times New Roman" w:hAnsi="Times New Roman" w:cs="Times New Roman"/>
          <w:sz w:val="28"/>
          <w:szCs w:val="28"/>
        </w:rPr>
        <w:t xml:space="preserve">копии справок по статистической </w:t>
      </w:r>
      <w:hyperlink r:id="rId10" w:history="1">
        <w:r w:rsidRPr="003161C3">
          <w:rPr>
            <w:rFonts w:ascii="Times New Roman" w:hAnsi="Times New Roman" w:cs="Times New Roman"/>
            <w:sz w:val="28"/>
            <w:szCs w:val="28"/>
          </w:rPr>
          <w:t>форме N КС-2</w:t>
        </w:r>
      </w:hyperlink>
      <w:r w:rsidRPr="003161C3">
        <w:rPr>
          <w:rFonts w:ascii="Times New Roman" w:hAnsi="Times New Roman" w:cs="Times New Roman"/>
          <w:sz w:val="28"/>
          <w:szCs w:val="28"/>
        </w:rPr>
        <w:t xml:space="preserve"> "Акт о приемке выполненных работ", согласованные на соответствие выполненных работ проектной документации с организацией, осуществляющей строительный контроль;</w:t>
      </w:r>
    </w:p>
    <w:p w:rsidR="003161C3" w:rsidRPr="003161C3" w:rsidRDefault="003161C3" w:rsidP="003161C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61C3">
        <w:rPr>
          <w:rFonts w:ascii="Times New Roman" w:hAnsi="Times New Roman" w:cs="Times New Roman"/>
          <w:sz w:val="28"/>
          <w:szCs w:val="28"/>
        </w:rPr>
        <w:t xml:space="preserve">копии справок по статистической </w:t>
      </w:r>
      <w:hyperlink r:id="rId11" w:history="1">
        <w:r w:rsidRPr="003161C3">
          <w:rPr>
            <w:rFonts w:ascii="Times New Roman" w:hAnsi="Times New Roman" w:cs="Times New Roman"/>
            <w:sz w:val="28"/>
            <w:szCs w:val="28"/>
          </w:rPr>
          <w:t>форме N КС-3</w:t>
        </w:r>
      </w:hyperlink>
      <w:r w:rsidRPr="003161C3">
        <w:rPr>
          <w:rFonts w:ascii="Times New Roman" w:hAnsi="Times New Roman" w:cs="Times New Roman"/>
          <w:sz w:val="28"/>
          <w:szCs w:val="28"/>
        </w:rPr>
        <w:t xml:space="preserve"> "Справка о стоимости выполненных работ и затрат";</w:t>
      </w:r>
    </w:p>
    <w:p w:rsidR="003161C3" w:rsidRPr="003161C3" w:rsidRDefault="003161C3" w:rsidP="003161C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61C3">
        <w:rPr>
          <w:rFonts w:ascii="Times New Roman" w:hAnsi="Times New Roman" w:cs="Times New Roman"/>
          <w:sz w:val="28"/>
          <w:szCs w:val="28"/>
        </w:rPr>
        <w:t>копии платежных поручений, подтверждающих оплату выполненных работ за отчетный и (или) текущий финансовые годы;</w:t>
      </w:r>
    </w:p>
    <w:p w:rsidR="003161C3" w:rsidRPr="003161C3" w:rsidRDefault="003161C3" w:rsidP="003161C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61C3">
        <w:rPr>
          <w:rFonts w:ascii="Times New Roman" w:hAnsi="Times New Roman" w:cs="Times New Roman"/>
          <w:sz w:val="28"/>
          <w:szCs w:val="28"/>
        </w:rPr>
        <w:t>копии документов, подтверждающих наличие в собственности силосно-сенажных траншей, полученных не ранее отчетного финансового года.</w:t>
      </w:r>
    </w:p>
    <w:p w:rsidR="003161C3" w:rsidRPr="003161C3" w:rsidRDefault="003161C3" w:rsidP="003161C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61C3">
        <w:rPr>
          <w:rFonts w:ascii="Times New Roman" w:hAnsi="Times New Roman" w:cs="Times New Roman"/>
          <w:sz w:val="28"/>
          <w:szCs w:val="28"/>
        </w:rPr>
        <w:t>Копии представленных документов заверяются участником отбора.</w:t>
      </w:r>
    </w:p>
    <w:p w:rsidR="003161C3" w:rsidRPr="003161C3" w:rsidRDefault="003161C3" w:rsidP="003161C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61C3">
        <w:rPr>
          <w:rFonts w:ascii="Times New Roman" w:hAnsi="Times New Roman" w:cs="Times New Roman"/>
          <w:sz w:val="28"/>
          <w:szCs w:val="28"/>
        </w:rPr>
        <w:t>Участник отбора вправе отозвать заявку в любое время до завершения отбора. При необходимости участник отбора вправе подать заявку повторно в срок, определенный для приема заявок, при этом заявка регистрируется в день поступления в порядке очередности.</w:t>
      </w:r>
    </w:p>
    <w:p w:rsidR="00901B93" w:rsidRPr="00A3232A" w:rsidRDefault="00901B93" w:rsidP="00A3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3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4874" w:rsidRPr="005C4874" w:rsidRDefault="005C4874" w:rsidP="005C4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874">
        <w:rPr>
          <w:rFonts w:ascii="Times New Roman" w:hAnsi="Times New Roman" w:cs="Times New Roman"/>
          <w:sz w:val="28"/>
          <w:szCs w:val="28"/>
        </w:rPr>
        <w:t>Основаниями для отклонения заявки на стадии рассмотрения заявок являются:</w:t>
      </w:r>
    </w:p>
    <w:p w:rsidR="005C4874" w:rsidRPr="005C4874" w:rsidRDefault="005C4874" w:rsidP="005C4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874">
        <w:rPr>
          <w:rFonts w:ascii="Times New Roman" w:hAnsi="Times New Roman" w:cs="Times New Roman"/>
          <w:sz w:val="28"/>
          <w:szCs w:val="28"/>
        </w:rPr>
        <w:t xml:space="preserve">несоответствие участников отбора требованиям, указанным в </w:t>
      </w:r>
      <w:hyperlink w:anchor="Par367" w:tooltip="6. Участник отбора на дату подачи заявки должен соответствовать следующим требованиям:" w:history="1">
        <w:r w:rsidRPr="005C4874">
          <w:rPr>
            <w:rFonts w:ascii="Times New Roman" w:hAnsi="Times New Roman" w:cs="Times New Roman"/>
            <w:sz w:val="28"/>
            <w:szCs w:val="28"/>
          </w:rPr>
          <w:t>пункте 6</w:t>
        </w:r>
      </w:hyperlink>
      <w:r w:rsidRPr="005C4874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5C4874" w:rsidRPr="005C4874" w:rsidRDefault="005C4874" w:rsidP="005C4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874">
        <w:rPr>
          <w:rFonts w:ascii="Times New Roman" w:hAnsi="Times New Roman" w:cs="Times New Roman"/>
          <w:sz w:val="28"/>
          <w:szCs w:val="28"/>
        </w:rPr>
        <w:t>несоответствие представленной участником отбора заявки и документов требованиям к заявкам, установленным в объявлении о проведении отбора;</w:t>
      </w:r>
    </w:p>
    <w:p w:rsidR="005C4874" w:rsidRPr="005C4874" w:rsidRDefault="005C4874" w:rsidP="005C4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874">
        <w:rPr>
          <w:rFonts w:ascii="Times New Roman" w:hAnsi="Times New Roman" w:cs="Times New Roman"/>
          <w:sz w:val="28"/>
          <w:szCs w:val="28"/>
        </w:rPr>
        <w:t>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5C4874" w:rsidRPr="005C4874" w:rsidRDefault="005C4874" w:rsidP="005C4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874">
        <w:rPr>
          <w:rFonts w:ascii="Times New Roman" w:hAnsi="Times New Roman" w:cs="Times New Roman"/>
          <w:sz w:val="28"/>
          <w:szCs w:val="28"/>
        </w:rPr>
        <w:t xml:space="preserve">подача участником отбора заявки после даты и (или) времени, </w:t>
      </w:r>
      <w:proofErr w:type="gramStart"/>
      <w:r w:rsidRPr="005C4874">
        <w:rPr>
          <w:rFonts w:ascii="Times New Roman" w:hAnsi="Times New Roman" w:cs="Times New Roman"/>
          <w:sz w:val="28"/>
          <w:szCs w:val="28"/>
        </w:rPr>
        <w:t>определенных</w:t>
      </w:r>
      <w:proofErr w:type="gramEnd"/>
      <w:r w:rsidRPr="005C4874">
        <w:rPr>
          <w:rFonts w:ascii="Times New Roman" w:hAnsi="Times New Roman" w:cs="Times New Roman"/>
          <w:sz w:val="28"/>
          <w:szCs w:val="28"/>
        </w:rPr>
        <w:t xml:space="preserve"> для подачи заявки;</w:t>
      </w:r>
    </w:p>
    <w:p w:rsidR="005C4874" w:rsidRPr="005C4874" w:rsidRDefault="005C4874" w:rsidP="005C4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874">
        <w:rPr>
          <w:rFonts w:ascii="Times New Roman" w:hAnsi="Times New Roman" w:cs="Times New Roman"/>
          <w:sz w:val="28"/>
          <w:szCs w:val="28"/>
        </w:rPr>
        <w:t xml:space="preserve">несоответствие участников отбора критериям, указанным в </w:t>
      </w:r>
      <w:hyperlink w:anchor="Par359" w:tooltip="5. Критериями отбора получателей субсидии являются:" w:history="1">
        <w:r w:rsidRPr="005C4874">
          <w:rPr>
            <w:rFonts w:ascii="Times New Roman" w:hAnsi="Times New Roman" w:cs="Times New Roman"/>
            <w:sz w:val="28"/>
            <w:szCs w:val="28"/>
          </w:rPr>
          <w:t>пункте 5</w:t>
        </w:r>
      </w:hyperlink>
      <w:r w:rsidRPr="005C4874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5C4874" w:rsidRPr="005C4874" w:rsidRDefault="005C4874" w:rsidP="005C4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874">
        <w:rPr>
          <w:rFonts w:ascii="Times New Roman" w:hAnsi="Times New Roman" w:cs="Times New Roman"/>
          <w:sz w:val="28"/>
          <w:szCs w:val="28"/>
        </w:rPr>
        <w:t>исчерпание лимита бюджетных обязательств.</w:t>
      </w:r>
    </w:p>
    <w:p w:rsidR="00901B93" w:rsidRDefault="00901B93" w:rsidP="00901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874" w:rsidRPr="005C4874" w:rsidRDefault="005C4874" w:rsidP="005C4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874">
        <w:rPr>
          <w:rFonts w:ascii="Times New Roman" w:hAnsi="Times New Roman" w:cs="Times New Roman"/>
          <w:sz w:val="28"/>
          <w:szCs w:val="28"/>
        </w:rPr>
        <w:t>Министерство:</w:t>
      </w:r>
    </w:p>
    <w:p w:rsidR="005C4874" w:rsidRPr="005C4874" w:rsidRDefault="005C4874" w:rsidP="005C4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874">
        <w:rPr>
          <w:rFonts w:ascii="Times New Roman" w:hAnsi="Times New Roman" w:cs="Times New Roman"/>
          <w:sz w:val="28"/>
          <w:szCs w:val="28"/>
        </w:rPr>
        <w:t>в течение срока проведения отбора, установленного в объявлении о проведении отбора, регистрирует заявки в день их поступления с указанием даты и времени их приема;</w:t>
      </w:r>
    </w:p>
    <w:p w:rsidR="005C4874" w:rsidRPr="005C4874" w:rsidRDefault="005C4874" w:rsidP="005C4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4874">
        <w:rPr>
          <w:rFonts w:ascii="Times New Roman" w:hAnsi="Times New Roman" w:cs="Times New Roman"/>
          <w:sz w:val="28"/>
          <w:szCs w:val="28"/>
        </w:rPr>
        <w:t xml:space="preserve">в 15-дневный срок, исчисляемый в рабочих днях, со дня окончания срока приема заявок, указанного в объявлении о проведении отбора, рассматривает представленные документы на предмет их соответствия требованиям, </w:t>
      </w:r>
      <w:r w:rsidRPr="005C4874">
        <w:rPr>
          <w:rFonts w:ascii="Times New Roman" w:hAnsi="Times New Roman" w:cs="Times New Roman"/>
          <w:sz w:val="28"/>
          <w:szCs w:val="28"/>
        </w:rPr>
        <w:lastRenderedPageBreak/>
        <w:t>установленным в объявлении о проведении отбора, формирует реестр о результатах отбора по форме, утвержденной приказом Министерства, и принимает решение об определении победителей отбора либо об отклонении заявки;</w:t>
      </w:r>
      <w:proofErr w:type="gramEnd"/>
    </w:p>
    <w:p w:rsidR="005C4874" w:rsidRPr="005C4874" w:rsidRDefault="005C4874" w:rsidP="005C4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874">
        <w:rPr>
          <w:rFonts w:ascii="Times New Roman" w:hAnsi="Times New Roman" w:cs="Times New Roman"/>
          <w:sz w:val="28"/>
          <w:szCs w:val="28"/>
        </w:rPr>
        <w:t>не позднее 14-го календарного дня, следующего за днем определения победителей отбора, размещает на едином портале и на официальном сайте Министерства в информационно-телекоммуникационной сети "Интернет" информацию о результатах отбора, содержащую следующие сведения:</w:t>
      </w:r>
    </w:p>
    <w:p w:rsidR="005C4874" w:rsidRPr="005C4874" w:rsidRDefault="005C4874" w:rsidP="005C4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874">
        <w:rPr>
          <w:rFonts w:ascii="Times New Roman" w:hAnsi="Times New Roman" w:cs="Times New Roman"/>
          <w:sz w:val="28"/>
          <w:szCs w:val="28"/>
        </w:rPr>
        <w:t>дату, время и место проведения рассмотрения заявок;</w:t>
      </w:r>
    </w:p>
    <w:p w:rsidR="005C4874" w:rsidRPr="005C4874" w:rsidRDefault="005C4874" w:rsidP="005C4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874">
        <w:rPr>
          <w:rFonts w:ascii="Times New Roman" w:hAnsi="Times New Roman" w:cs="Times New Roman"/>
          <w:sz w:val="28"/>
          <w:szCs w:val="28"/>
        </w:rPr>
        <w:t>информацию об участниках отбора, заявки которых были рассмотрены;</w:t>
      </w:r>
    </w:p>
    <w:p w:rsidR="005C4874" w:rsidRPr="005C4874" w:rsidRDefault="005C4874" w:rsidP="005C4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874">
        <w:rPr>
          <w:rFonts w:ascii="Times New Roman" w:hAnsi="Times New Roman" w:cs="Times New Roman"/>
          <w:sz w:val="28"/>
          <w:szCs w:val="28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5C4874" w:rsidRPr="005C4874" w:rsidRDefault="005C4874" w:rsidP="005C4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874">
        <w:rPr>
          <w:rFonts w:ascii="Times New Roman" w:hAnsi="Times New Roman" w:cs="Times New Roman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субсидии.</w:t>
      </w:r>
    </w:p>
    <w:p w:rsidR="000A6509" w:rsidRDefault="000A6509" w:rsidP="00901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874" w:rsidRPr="005C4874" w:rsidRDefault="005C4874" w:rsidP="005C4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874">
        <w:rPr>
          <w:rFonts w:ascii="Times New Roman" w:hAnsi="Times New Roman" w:cs="Times New Roman"/>
          <w:sz w:val="28"/>
          <w:szCs w:val="28"/>
        </w:rPr>
        <w:t>Министерство в течение пяти рабочих дней со дня размещения на едином портале и на официальном сайте Министерства в информационно-телекоммуникационной сети "Интернет" информации о результатах отбора заключает с получателями субсидии соглашения в соответствии с типовой формой, установленной Министерством финансов Республики Татарстан.</w:t>
      </w:r>
    </w:p>
    <w:p w:rsidR="00CE36B8" w:rsidRPr="00A3232A" w:rsidRDefault="00CE36B8" w:rsidP="00A3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874" w:rsidRPr="005C4874" w:rsidRDefault="005C4874" w:rsidP="005C4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874">
        <w:rPr>
          <w:rFonts w:ascii="Times New Roman" w:hAnsi="Times New Roman" w:cs="Times New Roman"/>
          <w:sz w:val="28"/>
          <w:szCs w:val="28"/>
        </w:rPr>
        <w:t>В соглашении предусматриваются:</w:t>
      </w:r>
    </w:p>
    <w:p w:rsidR="005C4874" w:rsidRPr="005C4874" w:rsidRDefault="005C4874" w:rsidP="005C4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874">
        <w:rPr>
          <w:rFonts w:ascii="Times New Roman" w:hAnsi="Times New Roman" w:cs="Times New Roman"/>
          <w:sz w:val="28"/>
          <w:szCs w:val="28"/>
        </w:rPr>
        <w:t>размер субсидии, предоставляемой получателю субсидии, ее целевое назначение, порядок перечисления;</w:t>
      </w:r>
    </w:p>
    <w:p w:rsidR="005C4874" w:rsidRPr="005C4874" w:rsidRDefault="005C4874" w:rsidP="005C4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874">
        <w:rPr>
          <w:rFonts w:ascii="Times New Roman" w:hAnsi="Times New Roman" w:cs="Times New Roman"/>
          <w:sz w:val="28"/>
          <w:szCs w:val="28"/>
        </w:rPr>
        <w:t>значения результатов предоставления субсидии;</w:t>
      </w:r>
    </w:p>
    <w:p w:rsidR="005C4874" w:rsidRPr="005C4874" w:rsidRDefault="005C4874" w:rsidP="005C4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874">
        <w:rPr>
          <w:rFonts w:ascii="Times New Roman" w:hAnsi="Times New Roman" w:cs="Times New Roman"/>
          <w:sz w:val="28"/>
          <w:szCs w:val="28"/>
        </w:rPr>
        <w:t>форма и сроки представления получателем субсидии дополнительных отчетов, установленных Министерством;</w:t>
      </w:r>
    </w:p>
    <w:p w:rsidR="005C4874" w:rsidRPr="005C4874" w:rsidRDefault="005C4874" w:rsidP="005C4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874">
        <w:rPr>
          <w:rFonts w:ascii="Times New Roman" w:hAnsi="Times New Roman" w:cs="Times New Roman"/>
          <w:sz w:val="28"/>
          <w:szCs w:val="28"/>
        </w:rPr>
        <w:t>порядок возврата субсидии;</w:t>
      </w:r>
    </w:p>
    <w:p w:rsidR="005C4874" w:rsidRPr="005C4874" w:rsidRDefault="005C4874" w:rsidP="005C4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874">
        <w:rPr>
          <w:rFonts w:ascii="Times New Roman" w:hAnsi="Times New Roman" w:cs="Times New Roman"/>
          <w:sz w:val="28"/>
          <w:szCs w:val="28"/>
        </w:rPr>
        <w:t xml:space="preserve">условие о согласовании новых условий соглашения или о расторжении соглашения при </w:t>
      </w:r>
      <w:proofErr w:type="spellStart"/>
      <w:r w:rsidRPr="005C4874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5C4874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указанных в </w:t>
      </w:r>
      <w:hyperlink w:anchor="Par342" w:tooltip="2. Предоставление субсидии осуществляется в пределах бюджетных ассигнований, предусмотренных в законе Республики Татарстан о бюджете Республики Татарстан на соответствующий финансовый год и на плановый период, и лимитов бюджетных обязательств, доведенных в уст" w:history="1">
        <w:r w:rsidRPr="005C4874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5C4874">
        <w:rPr>
          <w:rFonts w:ascii="Times New Roman" w:hAnsi="Times New Roman" w:cs="Times New Roman"/>
          <w:sz w:val="28"/>
          <w:szCs w:val="28"/>
        </w:rPr>
        <w:t xml:space="preserve"> Порядка, приводящего к невозможности предоставления субсидии в размере, определенном в соглашении (в 2022 году порядок согласования новых условий соглашения, в том числе при необходимости с участием представителей федерального органа исполнительной власти, осуществляющего функции по выработке государственной политики и нормативно-правовому регулированию в установленной сфере деятельности, в случае, если указанный орган не является стороной соглашения).</w:t>
      </w:r>
    </w:p>
    <w:p w:rsidR="005C4874" w:rsidRPr="005C4874" w:rsidRDefault="005C4874" w:rsidP="005C4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874">
        <w:rPr>
          <w:rFonts w:ascii="Times New Roman" w:hAnsi="Times New Roman" w:cs="Times New Roman"/>
          <w:sz w:val="28"/>
          <w:szCs w:val="28"/>
        </w:rPr>
        <w:t>При необходимости Министерство заключает с получателями субсидии дополнительное соглашение к соглашению, в том числе дополнительное соглашение о расторжении соглашения, в соответствии с типовыми формами, установленными Министерством финансов Республики Татарстан.</w:t>
      </w:r>
    </w:p>
    <w:p w:rsidR="00CE36B8" w:rsidRDefault="00CE36B8" w:rsidP="00A3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874" w:rsidRPr="005C4874" w:rsidRDefault="005C4874" w:rsidP="005C4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874">
        <w:rPr>
          <w:rFonts w:ascii="Times New Roman" w:hAnsi="Times New Roman" w:cs="Times New Roman"/>
          <w:sz w:val="28"/>
          <w:szCs w:val="28"/>
        </w:rPr>
        <w:lastRenderedPageBreak/>
        <w:t xml:space="preserve">Получатель субсидии признается уклонившимся от заключения соглашения в случае, если в сроки, указанные в </w:t>
      </w:r>
      <w:hyperlink w:anchor="Par425" w:tooltip="10. Министерство в течение пяти рабочих дней со дня размещения на едином портале и на официальном сайте Министерства в информационно-телекоммуникационной сети &quot;Интернет&quot; информации о результатах отбора заключает с получателями субсидии соглашения в соответстви" w:history="1">
        <w:r w:rsidRPr="005C4874">
          <w:rPr>
            <w:rFonts w:ascii="Times New Roman" w:hAnsi="Times New Roman" w:cs="Times New Roman"/>
            <w:sz w:val="28"/>
            <w:szCs w:val="28"/>
          </w:rPr>
          <w:t>абзаце первом пункта 10</w:t>
        </w:r>
      </w:hyperlink>
      <w:r w:rsidRPr="005C4874">
        <w:rPr>
          <w:rFonts w:ascii="Times New Roman" w:hAnsi="Times New Roman" w:cs="Times New Roman"/>
          <w:sz w:val="28"/>
          <w:szCs w:val="28"/>
        </w:rPr>
        <w:t xml:space="preserve"> Порядка, не представил в Министерство проект соглашения, подписанный лицом, имеющим право действовать от имени получателя субсидии.</w:t>
      </w:r>
    </w:p>
    <w:p w:rsidR="00242114" w:rsidRDefault="00242114" w:rsidP="005C4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874" w:rsidRPr="005C4874" w:rsidRDefault="00242114" w:rsidP="005C4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5C4874" w:rsidRPr="005C4874">
        <w:rPr>
          <w:rFonts w:ascii="Times New Roman" w:hAnsi="Times New Roman" w:cs="Times New Roman"/>
          <w:sz w:val="28"/>
          <w:szCs w:val="28"/>
        </w:rPr>
        <w:t>инистерство:</w:t>
      </w:r>
    </w:p>
    <w:p w:rsidR="005C4874" w:rsidRPr="005C4874" w:rsidRDefault="005C4874" w:rsidP="005C4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874">
        <w:rPr>
          <w:rFonts w:ascii="Times New Roman" w:hAnsi="Times New Roman" w:cs="Times New Roman"/>
          <w:sz w:val="28"/>
          <w:szCs w:val="28"/>
        </w:rPr>
        <w:t>не позднее пятого рабочего дня со дня истечения указанного в объявлении о проведении отбора срока подписания соглашений принимает решение о предоставлении субсидии получателям субсидии, которое оформляется приказом Министерства;</w:t>
      </w:r>
    </w:p>
    <w:p w:rsidR="005C4874" w:rsidRPr="005C4874" w:rsidRDefault="005C4874" w:rsidP="005C4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874">
        <w:rPr>
          <w:rFonts w:ascii="Times New Roman" w:hAnsi="Times New Roman" w:cs="Times New Roman"/>
          <w:sz w:val="28"/>
          <w:szCs w:val="28"/>
        </w:rPr>
        <w:t>в 10-дневный срок, исчисляемый в рабочих днях, со дня принятия решения о предоставлении субсидии осуществляет перечисление денежных средств со своего лицевого счета, открытого в Министерстве финансов Республики Татарстан, на расчетные или корреспондентские счета, открытые получателям субсидии в учреждениях Центрального банка Российской Федерации или кредитных организациях.</w:t>
      </w:r>
    </w:p>
    <w:p w:rsidR="00CE36B8" w:rsidRPr="00A3232A" w:rsidRDefault="00CE36B8" w:rsidP="00A3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36B8" w:rsidRDefault="00CE36B8" w:rsidP="00CE3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035"/>
      <w:bookmarkEnd w:id="2"/>
    </w:p>
    <w:sectPr w:rsidR="00CE36B8" w:rsidSect="0032083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3AF" w:rsidRDefault="009F23AF" w:rsidP="00320838">
      <w:pPr>
        <w:spacing w:after="0" w:line="240" w:lineRule="auto"/>
      </w:pPr>
      <w:r>
        <w:separator/>
      </w:r>
    </w:p>
  </w:endnote>
  <w:endnote w:type="continuationSeparator" w:id="0">
    <w:p w:rsidR="009F23AF" w:rsidRDefault="009F23AF" w:rsidP="00320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838" w:rsidRDefault="0032083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838" w:rsidRDefault="0032083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838" w:rsidRDefault="0032083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3AF" w:rsidRDefault="009F23AF" w:rsidP="00320838">
      <w:pPr>
        <w:spacing w:after="0" w:line="240" w:lineRule="auto"/>
      </w:pPr>
      <w:r>
        <w:separator/>
      </w:r>
    </w:p>
  </w:footnote>
  <w:footnote w:type="continuationSeparator" w:id="0">
    <w:p w:rsidR="009F23AF" w:rsidRDefault="009F23AF" w:rsidP="00320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838" w:rsidRDefault="0032083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411024"/>
      <w:docPartObj>
        <w:docPartGallery w:val="Page Numbers (Top of Page)"/>
        <w:docPartUnique/>
      </w:docPartObj>
    </w:sdtPr>
    <w:sdtEndPr/>
    <w:sdtContent>
      <w:p w:rsidR="00320838" w:rsidRDefault="003208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4091">
          <w:rPr>
            <w:noProof/>
          </w:rPr>
          <w:t>2</w:t>
        </w:r>
        <w:r>
          <w:fldChar w:fldCharType="end"/>
        </w:r>
      </w:p>
    </w:sdtContent>
  </w:sdt>
  <w:p w:rsidR="00320838" w:rsidRDefault="0032083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838" w:rsidRDefault="0032083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8F0"/>
    <w:rsid w:val="000119CE"/>
    <w:rsid w:val="00014E1C"/>
    <w:rsid w:val="00016A50"/>
    <w:rsid w:val="00017953"/>
    <w:rsid w:val="00031EFF"/>
    <w:rsid w:val="000538B7"/>
    <w:rsid w:val="000806F3"/>
    <w:rsid w:val="0008229F"/>
    <w:rsid w:val="000A2A7F"/>
    <w:rsid w:val="000A6509"/>
    <w:rsid w:val="000C0E09"/>
    <w:rsid w:val="000D301A"/>
    <w:rsid w:val="000D75E9"/>
    <w:rsid w:val="001060E2"/>
    <w:rsid w:val="001244A6"/>
    <w:rsid w:val="001247C0"/>
    <w:rsid w:val="00146EC2"/>
    <w:rsid w:val="001850F4"/>
    <w:rsid w:val="0018765D"/>
    <w:rsid w:val="001A2CE0"/>
    <w:rsid w:val="001B389F"/>
    <w:rsid w:val="00206C42"/>
    <w:rsid w:val="00220452"/>
    <w:rsid w:val="002326DB"/>
    <w:rsid w:val="00242114"/>
    <w:rsid w:val="00242E2C"/>
    <w:rsid w:val="00253FD7"/>
    <w:rsid w:val="00267527"/>
    <w:rsid w:val="00294E62"/>
    <w:rsid w:val="002C7AF8"/>
    <w:rsid w:val="002D1573"/>
    <w:rsid w:val="002E45A4"/>
    <w:rsid w:val="003161C3"/>
    <w:rsid w:val="00320838"/>
    <w:rsid w:val="00345FD3"/>
    <w:rsid w:val="00347808"/>
    <w:rsid w:val="0035689B"/>
    <w:rsid w:val="00363E8F"/>
    <w:rsid w:val="003A7F6D"/>
    <w:rsid w:val="003C3BAA"/>
    <w:rsid w:val="003D06B3"/>
    <w:rsid w:val="003D195F"/>
    <w:rsid w:val="004111E9"/>
    <w:rsid w:val="00457DB6"/>
    <w:rsid w:val="004755EB"/>
    <w:rsid w:val="004909BC"/>
    <w:rsid w:val="004937CB"/>
    <w:rsid w:val="00497D58"/>
    <w:rsid w:val="004A262A"/>
    <w:rsid w:val="004D6D4B"/>
    <w:rsid w:val="004D74EC"/>
    <w:rsid w:val="005175A1"/>
    <w:rsid w:val="00527AD0"/>
    <w:rsid w:val="005654B5"/>
    <w:rsid w:val="005B017B"/>
    <w:rsid w:val="005C4874"/>
    <w:rsid w:val="005D72B4"/>
    <w:rsid w:val="00604B99"/>
    <w:rsid w:val="00622D01"/>
    <w:rsid w:val="00631F9A"/>
    <w:rsid w:val="006473BA"/>
    <w:rsid w:val="00665517"/>
    <w:rsid w:val="006B0091"/>
    <w:rsid w:val="006C61A9"/>
    <w:rsid w:val="006F4091"/>
    <w:rsid w:val="00711E22"/>
    <w:rsid w:val="007307A7"/>
    <w:rsid w:val="00736660"/>
    <w:rsid w:val="007441B4"/>
    <w:rsid w:val="00745AB4"/>
    <w:rsid w:val="0078577D"/>
    <w:rsid w:val="007D07F5"/>
    <w:rsid w:val="007E6579"/>
    <w:rsid w:val="007F5B74"/>
    <w:rsid w:val="008233DF"/>
    <w:rsid w:val="008437E6"/>
    <w:rsid w:val="0087138B"/>
    <w:rsid w:val="00876760"/>
    <w:rsid w:val="008B4519"/>
    <w:rsid w:val="008C1208"/>
    <w:rsid w:val="00901B93"/>
    <w:rsid w:val="0091111B"/>
    <w:rsid w:val="009115A6"/>
    <w:rsid w:val="00924366"/>
    <w:rsid w:val="00940DC6"/>
    <w:rsid w:val="009445AA"/>
    <w:rsid w:val="00977725"/>
    <w:rsid w:val="009A5FB2"/>
    <w:rsid w:val="009E4C09"/>
    <w:rsid w:val="009F23AF"/>
    <w:rsid w:val="009F73CE"/>
    <w:rsid w:val="00A3232A"/>
    <w:rsid w:val="00A563EB"/>
    <w:rsid w:val="00A671FE"/>
    <w:rsid w:val="00A74A5D"/>
    <w:rsid w:val="00AB1BA2"/>
    <w:rsid w:val="00AC671D"/>
    <w:rsid w:val="00AD2DAD"/>
    <w:rsid w:val="00B0378F"/>
    <w:rsid w:val="00B12BE2"/>
    <w:rsid w:val="00B676AB"/>
    <w:rsid w:val="00B80A9B"/>
    <w:rsid w:val="00B84F57"/>
    <w:rsid w:val="00B8777B"/>
    <w:rsid w:val="00B94C22"/>
    <w:rsid w:val="00BC243C"/>
    <w:rsid w:val="00BC5223"/>
    <w:rsid w:val="00BE00DE"/>
    <w:rsid w:val="00C3444C"/>
    <w:rsid w:val="00C47A21"/>
    <w:rsid w:val="00C612A9"/>
    <w:rsid w:val="00C738F7"/>
    <w:rsid w:val="00C8221D"/>
    <w:rsid w:val="00C84337"/>
    <w:rsid w:val="00CA7A4E"/>
    <w:rsid w:val="00CB094C"/>
    <w:rsid w:val="00CE36B8"/>
    <w:rsid w:val="00D47594"/>
    <w:rsid w:val="00D52C69"/>
    <w:rsid w:val="00D61347"/>
    <w:rsid w:val="00D62C15"/>
    <w:rsid w:val="00D6726D"/>
    <w:rsid w:val="00D92426"/>
    <w:rsid w:val="00DC7369"/>
    <w:rsid w:val="00DD3D98"/>
    <w:rsid w:val="00E238B6"/>
    <w:rsid w:val="00E32EBE"/>
    <w:rsid w:val="00E35933"/>
    <w:rsid w:val="00E418F0"/>
    <w:rsid w:val="00E97671"/>
    <w:rsid w:val="00EA5CAF"/>
    <w:rsid w:val="00EB5D93"/>
    <w:rsid w:val="00ED3C34"/>
    <w:rsid w:val="00ED63BC"/>
    <w:rsid w:val="00ED7102"/>
    <w:rsid w:val="00F24E7C"/>
    <w:rsid w:val="00FB26D7"/>
    <w:rsid w:val="00FB3FB7"/>
    <w:rsid w:val="00FD5569"/>
    <w:rsid w:val="00FD5838"/>
    <w:rsid w:val="00FD5F2A"/>
    <w:rsid w:val="00FF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977725"/>
    <w:pPr>
      <w:keepNext/>
      <w:spacing w:after="0" w:line="240" w:lineRule="auto"/>
      <w:ind w:right="-766" w:firstLine="567"/>
      <w:jc w:val="center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1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E35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2C7AF8"/>
    <w:rPr>
      <w:color w:val="0563C1" w:themeColor="hyperlink"/>
      <w:u w:val="single"/>
    </w:rPr>
  </w:style>
  <w:style w:type="character" w:customStyle="1" w:styleId="a5">
    <w:name w:val="Гипертекстовая ссылка"/>
    <w:basedOn w:val="a0"/>
    <w:uiPriority w:val="99"/>
    <w:rsid w:val="00B12BE2"/>
    <w:rPr>
      <w:rFonts w:cs="Times New Roman"/>
      <w:b w:val="0"/>
      <w:color w:val="106BBE"/>
    </w:rPr>
  </w:style>
  <w:style w:type="paragraph" w:styleId="a6">
    <w:name w:val="header"/>
    <w:basedOn w:val="a"/>
    <w:link w:val="a7"/>
    <w:uiPriority w:val="99"/>
    <w:unhideWhenUsed/>
    <w:rsid w:val="00320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0838"/>
  </w:style>
  <w:style w:type="paragraph" w:styleId="a8">
    <w:name w:val="footer"/>
    <w:basedOn w:val="a"/>
    <w:link w:val="a9"/>
    <w:uiPriority w:val="99"/>
    <w:unhideWhenUsed/>
    <w:rsid w:val="00320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0838"/>
  </w:style>
  <w:style w:type="character" w:customStyle="1" w:styleId="30">
    <w:name w:val="Заголовок 3 Знак"/>
    <w:basedOn w:val="a0"/>
    <w:link w:val="3"/>
    <w:uiPriority w:val="9"/>
    <w:rsid w:val="0097772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ConsPlusNormal0">
    <w:name w:val="ConsPlusNormal Знак"/>
    <w:link w:val="ConsPlusNormal"/>
    <w:locked/>
    <w:rsid w:val="00901B93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977725"/>
    <w:pPr>
      <w:keepNext/>
      <w:spacing w:after="0" w:line="240" w:lineRule="auto"/>
      <w:ind w:right="-766" w:firstLine="567"/>
      <w:jc w:val="center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1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E35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2C7AF8"/>
    <w:rPr>
      <w:color w:val="0563C1" w:themeColor="hyperlink"/>
      <w:u w:val="single"/>
    </w:rPr>
  </w:style>
  <w:style w:type="character" w:customStyle="1" w:styleId="a5">
    <w:name w:val="Гипертекстовая ссылка"/>
    <w:basedOn w:val="a0"/>
    <w:uiPriority w:val="99"/>
    <w:rsid w:val="00B12BE2"/>
    <w:rPr>
      <w:rFonts w:cs="Times New Roman"/>
      <w:b w:val="0"/>
      <w:color w:val="106BBE"/>
    </w:rPr>
  </w:style>
  <w:style w:type="paragraph" w:styleId="a6">
    <w:name w:val="header"/>
    <w:basedOn w:val="a"/>
    <w:link w:val="a7"/>
    <w:uiPriority w:val="99"/>
    <w:unhideWhenUsed/>
    <w:rsid w:val="00320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0838"/>
  </w:style>
  <w:style w:type="paragraph" w:styleId="a8">
    <w:name w:val="footer"/>
    <w:basedOn w:val="a"/>
    <w:link w:val="a9"/>
    <w:uiPriority w:val="99"/>
    <w:unhideWhenUsed/>
    <w:rsid w:val="00320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0838"/>
  </w:style>
  <w:style w:type="character" w:customStyle="1" w:styleId="30">
    <w:name w:val="Заголовок 3 Знак"/>
    <w:basedOn w:val="a0"/>
    <w:link w:val="3"/>
    <w:uiPriority w:val="9"/>
    <w:rsid w:val="0097772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ConsPlusNormal0">
    <w:name w:val="ConsPlusNormal Знак"/>
    <w:link w:val="ConsPlusNormal"/>
    <w:locked/>
    <w:rsid w:val="00901B93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7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o@tatar.r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26303&amp;date=17.08.2022&amp;dst=100168&amp;field=13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26303&amp;date=17.08.2022&amp;dst=100168&amp;field=13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agro.tatarstan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1B48E-924B-47DA-97AF-D1A9BCAC2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6</Pages>
  <Words>2200</Words>
  <Characters>12546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</dc:creator>
  <cp:lastModifiedBy>ischakov</cp:lastModifiedBy>
  <cp:revision>64</cp:revision>
  <cp:lastPrinted>2021-02-15T10:57:00Z</cp:lastPrinted>
  <dcterms:created xsi:type="dcterms:W3CDTF">2021-01-18T10:53:00Z</dcterms:created>
  <dcterms:modified xsi:type="dcterms:W3CDTF">2022-08-17T12:13:00Z</dcterms:modified>
</cp:coreProperties>
</file>