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F" w:rsidRPr="004D74EC" w:rsidRDefault="00E418F0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D62C15" w:rsidRPr="004D74EC">
        <w:rPr>
          <w:rFonts w:ascii="Times New Roman" w:hAnsi="Times New Roman" w:cs="Times New Roman"/>
          <w:sz w:val="28"/>
          <w:szCs w:val="28"/>
        </w:rPr>
        <w:t>объявляет отбор заявок от граждан, ведущих личное подсобное хозяйство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(далее – ЛПХ)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, на возмещение части затрат </w:t>
      </w:r>
      <w:r w:rsidR="009115A6" w:rsidRPr="004D74EC">
        <w:rPr>
          <w:rFonts w:ascii="Times New Roman" w:hAnsi="Times New Roman" w:cs="Times New Roman"/>
          <w:sz w:val="28"/>
          <w:szCs w:val="28"/>
        </w:rPr>
        <w:t>на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 содержание 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с </w:t>
      </w:r>
      <w:r w:rsidR="00C40AA6">
        <w:rPr>
          <w:rFonts w:ascii="Times New Roman" w:hAnsi="Times New Roman" w:cs="Times New Roman"/>
          <w:sz w:val="28"/>
          <w:szCs w:val="28"/>
        </w:rPr>
        <w:t>16 августа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202</w:t>
      </w:r>
      <w:r w:rsidR="006F4BB6">
        <w:rPr>
          <w:rFonts w:ascii="Times New Roman" w:hAnsi="Times New Roman" w:cs="Times New Roman"/>
          <w:sz w:val="28"/>
          <w:szCs w:val="28"/>
        </w:rPr>
        <w:t>1</w:t>
      </w:r>
      <w:r w:rsidR="00C40AA6">
        <w:rPr>
          <w:rFonts w:ascii="Times New Roman" w:hAnsi="Times New Roman" w:cs="Times New Roman"/>
          <w:sz w:val="28"/>
          <w:szCs w:val="28"/>
        </w:rPr>
        <w:t xml:space="preserve"> года по 30 сентября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202</w:t>
      </w:r>
      <w:r w:rsidR="006F4BB6">
        <w:rPr>
          <w:rFonts w:ascii="Times New Roman" w:hAnsi="Times New Roman" w:cs="Times New Roman"/>
          <w:sz w:val="28"/>
          <w:szCs w:val="28"/>
        </w:rPr>
        <w:t>1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Заявки и документы </w:t>
      </w:r>
      <w:r w:rsidR="007F5B74" w:rsidRPr="004D74EC">
        <w:rPr>
          <w:rFonts w:ascii="Times New Roman" w:hAnsi="Times New Roman" w:cs="Times New Roman"/>
          <w:sz w:val="28"/>
          <w:szCs w:val="28"/>
        </w:rPr>
        <w:t xml:space="preserve">гражданами, ведущими ЛПХ </w:t>
      </w:r>
      <w:r w:rsidRPr="004D74EC">
        <w:rPr>
          <w:rFonts w:ascii="Times New Roman" w:hAnsi="Times New Roman" w:cs="Times New Roman"/>
          <w:sz w:val="28"/>
          <w:szCs w:val="28"/>
        </w:rPr>
        <w:t xml:space="preserve">представляются в Управление сельского хозяйства и продовольствия Министерства в муниципальных районах Республики Татарстан (далее –Управление) по месту проживания гражданина, </w:t>
      </w:r>
      <w:r w:rsidRPr="004D74EC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4D74EC">
        <w:rPr>
          <w:rFonts w:ascii="Times New Roman" w:hAnsi="Times New Roman" w:cs="Times New Roman"/>
          <w:sz w:val="28"/>
          <w:szCs w:val="28"/>
        </w:rPr>
        <w:t xml:space="preserve">. Специалисты Управления (при необходимости) проводят с гражданами, ведущими ЛПХ, разъяснения о проведении отбора заявок, даты начала и окончания проведения такого отбора. 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на содержание 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</w:t>
      </w:r>
      <w:r w:rsidRPr="004D7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 w:rsidR="00C612A9" w:rsidRPr="004D74EC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4D74EC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субсидии). </w:t>
      </w:r>
    </w:p>
    <w:p w:rsidR="008C1208" w:rsidRDefault="008C1208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сохранение поголовья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</w:t>
      </w:r>
      <w:r w:rsidRPr="004D74EC">
        <w:rPr>
          <w:rFonts w:ascii="Times New Roman" w:hAnsi="Times New Roman" w:cs="Times New Roman"/>
          <w:sz w:val="28"/>
          <w:szCs w:val="28"/>
        </w:rPr>
        <w:t xml:space="preserve">до 1 января года, следующего за годом предоставления субсидии. </w:t>
      </w:r>
    </w:p>
    <w:p w:rsidR="00C40AA6" w:rsidRPr="004D74EC" w:rsidRDefault="00C40AA6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бюджетной поддержки составляет 84411,3 тысяч рублей.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4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4D74EC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Pr="004D74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74EC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4D74EC">
        <w:rPr>
          <w:rFonts w:ascii="Times New Roman" w:hAnsi="Times New Roman" w:cs="Times New Roman"/>
          <w:sz w:val="28"/>
          <w:szCs w:val="28"/>
        </w:rPr>
        <w:t xml:space="preserve"> сети «Интернет» в разделе «Деятельность» - «</w:t>
      </w:r>
      <w:r w:rsidR="006F4BB6">
        <w:rPr>
          <w:rFonts w:ascii="Times New Roman" w:hAnsi="Times New Roman" w:cs="Times New Roman"/>
          <w:sz w:val="28"/>
          <w:szCs w:val="28"/>
        </w:rPr>
        <w:t>Финансирование АПК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Отбор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Бюджет РТ</w:t>
      </w:r>
      <w:r w:rsidRPr="004D74EC">
        <w:rPr>
          <w:rFonts w:ascii="Times New Roman" w:hAnsi="Times New Roman" w:cs="Times New Roman"/>
          <w:sz w:val="28"/>
          <w:szCs w:val="28"/>
        </w:rPr>
        <w:t>»</w:t>
      </w:r>
      <w:r w:rsidR="006F4BB6">
        <w:rPr>
          <w:rFonts w:ascii="Times New Roman" w:hAnsi="Times New Roman" w:cs="Times New Roman"/>
          <w:sz w:val="28"/>
          <w:szCs w:val="28"/>
        </w:rPr>
        <w:t xml:space="preserve"> - </w:t>
      </w:r>
      <w:r w:rsidR="0084691F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bookmarkStart w:id="0" w:name="_GoBack"/>
      <w:bookmarkEnd w:id="0"/>
      <w:r w:rsidR="006F4BB6">
        <w:rPr>
          <w:rFonts w:ascii="Times New Roman" w:hAnsi="Times New Roman" w:cs="Times New Roman"/>
          <w:sz w:val="28"/>
          <w:szCs w:val="28"/>
        </w:rPr>
        <w:t>«ЛПХ – содержание дойных коров, коз»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Критериями отбора заявки граждан, ведущих ЛПХ, являются: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общая площадь земельных участков, принадлежащих одновременно на праве собственности и (или) ином праве, не должна превышать 2 гектаров, в том числе в границах населенного пункта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0CA1">
        <w:rPr>
          <w:rFonts w:ascii="Times New Roman" w:hAnsi="Times New Roman" w:cs="Times New Roman"/>
          <w:sz w:val="28"/>
          <w:szCs w:val="28"/>
        </w:rPr>
        <w:t xml:space="preserve"> 1 гектара;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4"/>
      <w:bookmarkEnd w:id="1"/>
      <w:r w:rsidRPr="00140CA1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наличие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согласно </w:t>
      </w:r>
      <w:proofErr w:type="gramStart"/>
      <w:r w:rsidRPr="00140CA1">
        <w:rPr>
          <w:rFonts w:ascii="Times New Roman" w:hAnsi="Times New Roman" w:cs="Times New Roman"/>
          <w:sz w:val="28"/>
          <w:szCs w:val="28"/>
        </w:rPr>
        <w:t>записи</w:t>
      </w:r>
      <w:proofErr w:type="gramEnd"/>
      <w:r w:rsidRPr="00140CA1">
        <w:rPr>
          <w:rFonts w:ascii="Times New Roman" w:hAnsi="Times New Roman" w:cs="Times New Roman"/>
          <w:sz w:val="28"/>
          <w:szCs w:val="28"/>
        </w:rPr>
        <w:t xml:space="preserve"> в электронной похозяйственной книге учета личных подсобных хозяйств по состоянию на 1 января текущего финансового года и обязательства по сохранению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до 1 января года, следующего за годом предоставления субсидии;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коров.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Гражданин, ведущий личное подсобное хозяйство, на дату, не превышающую 15 рабочих дней до планируемой даты подачи заявки, должен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>соответствовать следующим требованиям: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8"/>
      <w:bookmarkEnd w:id="2"/>
      <w:r w:rsidRPr="00140CA1">
        <w:rPr>
          <w:rFonts w:ascii="Times New Roman" w:hAnsi="Times New Roman" w:cs="Times New Roman"/>
          <w:sz w:val="28"/>
          <w:szCs w:val="28"/>
        </w:rPr>
        <w:t>наличие регистрации в электронной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 w:rsidR="00E50877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140CA1">
        <w:rPr>
          <w:rFonts w:ascii="Times New Roman" w:hAnsi="Times New Roman" w:cs="Times New Roman"/>
          <w:sz w:val="28"/>
          <w:szCs w:val="28"/>
        </w:rPr>
        <w:t>цели;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1"/>
      <w:bookmarkEnd w:id="3"/>
      <w:r w:rsidRPr="00140CA1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244A6" w:rsidRPr="004D74EC" w:rsidRDefault="001244A6" w:rsidP="007F5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Для участия в отборе на получение субсидии гражданин, ведущий ЛПХ, подает заявку и документы как в электронной форме, так и на бумажных носителях</w:t>
      </w:r>
      <w:r w:rsidR="00206C42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E50877">
        <w:rPr>
          <w:rFonts w:ascii="Times New Roman" w:hAnsi="Times New Roman" w:cs="Times New Roman"/>
          <w:sz w:val="28"/>
          <w:szCs w:val="28"/>
        </w:rPr>
        <w:t>(по выбору гражданина).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При подаче заявки и документов на участие в отборе на бумажном носителе гражданин, ведущий личное подсобное хозяйство, представляет в Управление или исполнительный комитет сельского или городского поселения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0CA1">
        <w:rPr>
          <w:rFonts w:ascii="Times New Roman" w:hAnsi="Times New Roman" w:cs="Times New Roman"/>
          <w:sz w:val="28"/>
          <w:szCs w:val="28"/>
        </w:rPr>
        <w:t xml:space="preserve"> исполнительный комитет) в случае заключения соглашения об информационном взаимодействии по вопросам предоставления субсидии гражданам, ведущим личные подсобные хозяйства, на территории сельского или городского поселения следующие документы: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заявку о предоставлении субсидии по форме, утвержденной приказом Министерства, с указанием своих платежных реквизитов, почтового адреса, обязательства сохранения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до 1 января года, следующего за годом предоставления субсидии, содержащую в том числе информацию о том, что: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 w:rsidR="00E50877">
        <w:rPr>
          <w:rFonts w:ascii="Times New Roman" w:hAnsi="Times New Roman" w:cs="Times New Roman"/>
          <w:sz w:val="28"/>
          <w:szCs w:val="28"/>
        </w:rPr>
        <w:t>аналогичные цели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копию паспорта главы личного подсобного хозяйства (разделы общих данных и места жительства);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недвижимости, выданную Управлением Федеральной службы государственной регистрации, кадастра и картографии по Республике Татарстан не ранее текущего года;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выписку из электронной похозяйственной книги учета личных подсобных хозяйств, заверенную исполнительным комитетом, подтверждающую факт наличия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года;</w:t>
      </w:r>
    </w:p>
    <w:p w:rsidR="002F7791" w:rsidRPr="00140CA1" w:rsidRDefault="002F7791" w:rsidP="002F7791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lastRenderedPageBreak/>
        <w:t>копию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коров;</w:t>
      </w:r>
    </w:p>
    <w:p w:rsidR="002F7791" w:rsidRPr="00140CA1" w:rsidRDefault="002F7791" w:rsidP="002F779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91">
        <w:rPr>
          <w:rFonts w:ascii="Times New Roman" w:hAnsi="Times New Roman" w:cs="Times New Roman"/>
          <w:sz w:val="28"/>
          <w:szCs w:val="28"/>
        </w:rPr>
        <w:t>согласие гражданина, ведущего личное подсобное хозяйство, на публикацию (размещение) информации о подаваемой заявке и иной информации, связанной с отбором,» на едином портале и официальном сайте Министерства в информационно-телекоммуникационной сети «Интернет, а также на обработку персональных данных в соответствии с законодательством Российской Федерации.</w:t>
      </w:r>
    </w:p>
    <w:p w:rsidR="002F7791" w:rsidRPr="002F779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5F">
        <w:rPr>
          <w:rFonts w:ascii="Times New Roman" w:hAnsi="Times New Roman" w:cs="Times New Roman"/>
          <w:sz w:val="28"/>
          <w:szCs w:val="28"/>
        </w:rPr>
        <w:t xml:space="preserve">При подаче заявки и документов в электронной форме гражданин, ведущий личное подсобное хозяйство, на официальном сайте информационной системы «Мои субсидии»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6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F5F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Pr="00076F5F">
        <w:rPr>
          <w:rFonts w:ascii="Times New Roman" w:hAnsi="Times New Roman" w:cs="Times New Roman"/>
          <w:sz w:val="28"/>
          <w:szCs w:val="28"/>
        </w:rPr>
        <w:t xml:space="preserve">) http://subsidiya.tatar.ru или http://subsidiya.tatarstan.ru либо в мобильном приложении «Мои субсидии» авторизует личный кабинет, используя подтвержденную учетную запись в </w:t>
      </w:r>
      <w:r w:rsidRPr="00AB0A1A">
        <w:rPr>
          <w:rFonts w:ascii="Times New Roman" w:hAnsi="Times New Roman" w:cs="Times New Roman"/>
          <w:sz w:val="28"/>
          <w:szCs w:val="28"/>
        </w:rPr>
        <w:t xml:space="preserve">информационной системе </w:t>
      </w:r>
      <w:r w:rsidRPr="00076F5F">
        <w:rPr>
          <w:rFonts w:ascii="Times New Roman" w:hAnsi="Times New Roman" w:cs="Times New Roman"/>
          <w:sz w:val="28"/>
          <w:szCs w:val="28"/>
        </w:rPr>
        <w:t>«</w:t>
      </w:r>
      <w:r w:rsidRPr="00AB0A1A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2F779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(www.gosuslugi.ru), и загружает в личном кабинете следующие документы в электронном виде:</w:t>
      </w:r>
    </w:p>
    <w:p w:rsidR="002F7791" w:rsidRPr="002F779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91">
        <w:rPr>
          <w:rFonts w:ascii="Times New Roman" w:hAnsi="Times New Roman" w:cs="Times New Roman"/>
          <w:sz w:val="28"/>
          <w:szCs w:val="28"/>
        </w:rPr>
        <w:t>договор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2F7791" w:rsidRPr="002F779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91">
        <w:rPr>
          <w:rFonts w:ascii="Times New Roman" w:hAnsi="Times New Roman" w:cs="Times New Roman"/>
          <w:sz w:val="28"/>
          <w:szCs w:val="28"/>
        </w:rPr>
        <w:t>договор на оказание платных ветеринарных услуг в текущем финансовом году, подтверждающий полную оплату весенних и осенних ветеринарно-профилактических мероприятий, проводимых в отношении дойных коров;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791">
        <w:rPr>
          <w:rFonts w:ascii="Times New Roman" w:hAnsi="Times New Roman" w:cs="Times New Roman"/>
          <w:sz w:val="28"/>
          <w:szCs w:val="28"/>
        </w:rPr>
        <w:t>согласие гражданина, ведущего личное подсобное хозяйство, на публикацию (размещение) информации о подаваемой заявке и иной информации, связанной с отбором, на едином портале и официальном сайте Министерства в информационно-телекоммуникационной сети «Интернет»,</w:t>
      </w:r>
      <w:r w:rsidRPr="00140CA1">
        <w:rPr>
          <w:rFonts w:ascii="Times New Roman" w:hAnsi="Times New Roman" w:cs="Times New Roman"/>
          <w:sz w:val="28"/>
          <w:szCs w:val="28"/>
        </w:rPr>
        <w:t xml:space="preserve"> а также на обработку персональных данных в соответствии с законодательством Российской Федерации.</w:t>
      </w:r>
    </w:p>
    <w:p w:rsidR="002F7791" w:rsidRPr="00140CA1" w:rsidRDefault="002F7791" w:rsidP="002F77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Информацию для подтверждения соответствия гражданина, ведущего личное подсобное хозяйство, критериям, установленным в </w:t>
      </w:r>
      <w:hyperlink w:anchor="P592" w:history="1">
        <w:r w:rsidRPr="00140CA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40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0CA1">
        <w:rPr>
          <w:rFonts w:ascii="Times New Roman" w:hAnsi="Times New Roman" w:cs="Times New Roman"/>
          <w:sz w:val="28"/>
          <w:szCs w:val="28"/>
        </w:rPr>
        <w:t xml:space="preserve"> </w:t>
      </w:r>
      <w:hyperlink w:anchor="P594" w:history="1">
        <w:r w:rsidRPr="00140CA1">
          <w:rPr>
            <w:rFonts w:ascii="Times New Roman" w:hAnsi="Times New Roman" w:cs="Times New Roman"/>
            <w:sz w:val="28"/>
            <w:szCs w:val="28"/>
          </w:rPr>
          <w:t>четвертом пункта 5</w:t>
        </w:r>
      </w:hyperlink>
      <w:r w:rsidRPr="00140CA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E5087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 xml:space="preserve">, и требованиям, установленным в </w:t>
      </w:r>
      <w:hyperlink w:anchor="P598" w:history="1">
        <w:r w:rsidRPr="00140CA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40CA1">
        <w:rPr>
          <w:rFonts w:ascii="Times New Roman" w:hAnsi="Times New Roman" w:cs="Times New Roman"/>
          <w:sz w:val="28"/>
          <w:szCs w:val="28"/>
        </w:rPr>
        <w:t xml:space="preserve"> </w:t>
      </w:r>
      <w:hyperlink w:anchor="P601" w:history="1">
        <w:r w:rsidRPr="00140CA1">
          <w:rPr>
            <w:rFonts w:ascii="Times New Roman" w:hAnsi="Times New Roman" w:cs="Times New Roman"/>
            <w:sz w:val="28"/>
            <w:szCs w:val="28"/>
          </w:rPr>
          <w:t>пятом пункта 6</w:t>
        </w:r>
      </w:hyperlink>
      <w:r w:rsidRPr="00140CA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E5087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 xml:space="preserve">, Управление получает с использованием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</w:t>
      </w:r>
    </w:p>
    <w:p w:rsidR="002F7791" w:rsidRDefault="002F7791" w:rsidP="002F77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повторно,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>в срок, определенный для подачи заявок, при этом заявка регистрируется в день поступления в порядке очередности.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Порядка</w:t>
      </w:r>
      <w:r w:rsidR="00E5087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Порядка</w:t>
      </w:r>
      <w:r w:rsidR="00E5087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987652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 w:rsidR="00987652" w:rsidRPr="00140CA1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40CA1">
        <w:rPr>
          <w:rFonts w:ascii="Times New Roman" w:hAnsi="Times New Roman" w:cs="Times New Roman"/>
          <w:sz w:val="28"/>
          <w:szCs w:val="28"/>
        </w:rPr>
        <w:t>правление: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в течение срока проведения отбора </w:t>
      </w:r>
      <w:r w:rsidRPr="00AB0A1A">
        <w:rPr>
          <w:rFonts w:ascii="Times New Roman" w:hAnsi="Times New Roman" w:cs="Times New Roman"/>
          <w:sz w:val="28"/>
          <w:szCs w:val="28"/>
        </w:rPr>
        <w:t>заявок</w:t>
      </w:r>
      <w:r w:rsidRPr="00140CA1">
        <w:rPr>
          <w:rFonts w:ascii="Times New Roman" w:hAnsi="Times New Roman" w:cs="Times New Roman"/>
          <w:sz w:val="28"/>
          <w:szCs w:val="28"/>
        </w:rPr>
        <w:t xml:space="preserve">, установленного в объявлении о проведении отбора, регистрирует заявки в порядке их поступления </w:t>
      </w:r>
      <w:r w:rsidRPr="00AB0A1A">
        <w:rPr>
          <w:rFonts w:ascii="Times New Roman" w:hAnsi="Times New Roman" w:cs="Times New Roman"/>
          <w:sz w:val="28"/>
          <w:szCs w:val="28"/>
        </w:rPr>
        <w:t>с указанием даты и времени поступления</w:t>
      </w:r>
      <w:r w:rsidRPr="00140CA1">
        <w:rPr>
          <w:rFonts w:ascii="Times New Roman" w:hAnsi="Times New Roman" w:cs="Times New Roman"/>
          <w:sz w:val="28"/>
          <w:szCs w:val="28"/>
        </w:rPr>
        <w:t xml:space="preserve"> в журнале, который должен быть пронумерован, прошнурован и скреплен печатью;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отбора по муниципальному району 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140CA1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Татарстан;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5F">
        <w:rPr>
          <w:rFonts w:ascii="Times New Roman" w:hAnsi="Times New Roman" w:cs="Times New Roman"/>
          <w:sz w:val="28"/>
          <w:szCs w:val="28"/>
        </w:rPr>
        <w:t>представляет в Министерство сводные справки</w:t>
      </w:r>
      <w:r w:rsidRPr="00987652">
        <w:rPr>
          <w:rFonts w:ascii="Times New Roman" w:hAnsi="Times New Roman" w:cs="Times New Roman"/>
          <w:sz w:val="28"/>
          <w:szCs w:val="28"/>
        </w:rPr>
        <w:t>-расчеты о причитающихся гражданам, ведущим личное подсобное хозяйство, субсидиях по форме, утвержденной Министерством.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не позднее 10 рабочих дней со дня окончания срока проведения отбора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 w:rsidR="00987652" w:rsidRPr="00140CA1" w:rsidRDefault="00987652" w:rsidP="00987652">
      <w:pPr>
        <w:autoSpaceDN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52">
        <w:rPr>
          <w:rFonts w:ascii="Times New Roman" w:eastAsia="Calibri" w:hAnsi="Times New Roman" w:cs="Times New Roman"/>
          <w:sz w:val="28"/>
          <w:szCs w:val="28"/>
        </w:rPr>
        <w:t>не позднее 14-го календарного дня, следующего за дне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м определения победителей отбора, размещает на едином портале и официальном сайте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в информационно-телекоммуникационной сети «Интернет» </w:t>
      </w:r>
      <w:r w:rsidRPr="00140CA1">
        <w:rPr>
          <w:rFonts w:ascii="Times New Roman" w:eastAsia="Calibri" w:hAnsi="Times New Roman" w:cs="Times New Roman"/>
          <w:sz w:val="28"/>
          <w:szCs w:val="28"/>
        </w:rPr>
        <w:t>информацию о результатах отбора, содержащую следующие сведения: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наименование победителя (победителей) отбора (далее – получатель субсидии) и разм</w:t>
      </w:r>
      <w:r>
        <w:rPr>
          <w:rFonts w:ascii="Times New Roman" w:hAnsi="Times New Roman" w:cs="Times New Roman"/>
          <w:sz w:val="28"/>
          <w:szCs w:val="28"/>
        </w:rPr>
        <w:t>ер предоставляемой ему субсидии;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позднее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принимает решение о предоставлении субсидии получателям субсидии, которое оформляется приказом Министерства с указанием значения результата предоставления субсидии в отношении каждого получателя субсидии; 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двухдневный срок, исчисляемый в рабочих днях, со дня представления Управлениями сводных справок-расчетов о причитающихся субсидиях гражданам, ведущим личное подсобное хозяйство,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Управления в пятидневный срок, исчисляемый в рабочих днях, со дня получения бюджетных средств на свой лицевой счет перечисляют субсидии на банковские </w:t>
      </w:r>
      <w:r w:rsidRPr="00076F5F">
        <w:rPr>
          <w:rFonts w:ascii="Times New Roman" w:hAnsi="Times New Roman" w:cs="Times New Roman"/>
          <w:sz w:val="28"/>
          <w:szCs w:val="28"/>
        </w:rPr>
        <w:t>счета граждан, ведущ</w:t>
      </w:r>
      <w:r w:rsidRPr="00987652">
        <w:rPr>
          <w:rFonts w:ascii="Times New Roman" w:hAnsi="Times New Roman" w:cs="Times New Roman"/>
          <w:sz w:val="28"/>
          <w:szCs w:val="28"/>
        </w:rPr>
        <w:t>их</w:t>
      </w:r>
      <w:r w:rsidRPr="00076F5F">
        <w:rPr>
          <w:rFonts w:ascii="Times New Roman" w:hAnsi="Times New Roman" w:cs="Times New Roman"/>
          <w:sz w:val="28"/>
          <w:szCs w:val="28"/>
        </w:rPr>
        <w:t xml:space="preserve"> личное</w:t>
      </w:r>
      <w:r w:rsidRPr="00140CA1">
        <w:rPr>
          <w:rFonts w:ascii="Times New Roman" w:hAnsi="Times New Roman" w:cs="Times New Roman"/>
          <w:sz w:val="28"/>
          <w:szCs w:val="28"/>
        </w:rPr>
        <w:t xml:space="preserve"> подсобное хозяйство (далее – получатели субсидии), открытые в кредитных организациях.</w:t>
      </w:r>
      <w:bookmarkStart w:id="4" w:name="P673"/>
      <w:bookmarkEnd w:id="4"/>
    </w:p>
    <w:p w:rsidR="00987652" w:rsidRDefault="00987652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102" w:rsidRPr="00BB5523" w:rsidRDefault="00ED7102" w:rsidP="00ED71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B5523">
        <w:rPr>
          <w:rFonts w:ascii="Times New Roman" w:hAnsi="Times New Roman" w:cs="Times New Roman"/>
        </w:rPr>
        <w:t>Приложение</w:t>
      </w:r>
    </w:p>
    <w:tbl>
      <w:tblPr>
        <w:tblStyle w:val="a3"/>
        <w:tblW w:w="9459" w:type="dxa"/>
        <w:tblLook w:val="04A0" w:firstRow="1" w:lastRow="0" w:firstColumn="1" w:lastColumn="0" w:noHBand="0" w:noVBand="1"/>
      </w:tblPr>
      <w:tblGrid>
        <w:gridCol w:w="3253"/>
        <w:gridCol w:w="3405"/>
        <w:gridCol w:w="2801"/>
      </w:tblGrid>
      <w:tr w:rsidR="00ED7102" w:rsidRPr="004D74EC" w:rsidTr="0021399D">
        <w:trPr>
          <w:trHeight w:val="775"/>
        </w:trPr>
        <w:tc>
          <w:tcPr>
            <w:tcW w:w="3253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3405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Местонахождение, почтовый адрес</w:t>
            </w:r>
          </w:p>
        </w:tc>
        <w:tc>
          <w:tcPr>
            <w:tcW w:w="2801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422230,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agriz.ushp@tatar.ru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423330, Республика Татарстан, </w:t>
            </w:r>
            <w:proofErr w:type="spellStart"/>
            <w:r w:rsidR="0021399D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="0021399D">
              <w:rPr>
                <w:rFonts w:ascii="Times New Roman" w:hAnsi="Times New Roman" w:cs="Times New Roman"/>
              </w:rPr>
              <w:t xml:space="preserve"> район, </w:t>
            </w:r>
            <w:r w:rsidRPr="004D74EC">
              <w:rPr>
                <w:rFonts w:ascii="Times New Roman" w:hAnsi="Times New Roman" w:cs="Times New Roman"/>
              </w:rPr>
              <w:t>город Азнакаево, улица Нефтяников, 23А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aznakay.ushp@tatar.ru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423060,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aksubay.ushp@tatar.ru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423740,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4D74EC">
              <w:rPr>
                <w:rFonts w:ascii="Times New Roman" w:hAnsi="Times New Roman" w:cs="Times New Roman"/>
              </w:rPr>
              <w:t>, проспект Ленина, 46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aktanysh.ushp@tatar.ru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alekseevsk.ushp@tatar.ru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422870,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Базарные Матаки, улица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4D74EC">
              <w:rPr>
                <w:rFonts w:ascii="Times New Roman" w:hAnsi="Times New Roman" w:cs="Times New Roman"/>
              </w:rPr>
              <w:t>, 58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>423450, Республика Татарстан, Альметьевский район, город</w:t>
            </w:r>
            <w:r>
              <w:rPr>
                <w:rFonts w:ascii="Times New Roman" w:hAnsi="Times New Roman" w:cs="Times New Roman"/>
              </w:rPr>
              <w:t xml:space="preserve"> Альметьевск, улица Ленина, </w:t>
            </w:r>
            <w:r w:rsidRPr="00804F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1" w:type="dxa"/>
            <w:vAlign w:val="center"/>
          </w:tcPr>
          <w:p w:rsidR="00ED7102" w:rsidRPr="00115833" w:rsidRDefault="00115833" w:rsidP="006C61A9">
            <w:pPr>
              <w:jc w:val="center"/>
              <w:rPr>
                <w:rFonts w:ascii="Times New Roman" w:hAnsi="Times New Roman" w:cs="Times New Roman"/>
              </w:rPr>
            </w:pPr>
            <w:r w:rsidRPr="001158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5" w:history="1">
              <w:r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pr.uship.amr@tatar.ru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422350,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apast.ushp@tatar.ru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422000, Республика Татарстан, </w:t>
            </w:r>
            <w:r w:rsidR="0021399D">
              <w:rPr>
                <w:rFonts w:ascii="Times New Roman" w:hAnsi="Times New Roman" w:cs="Times New Roman"/>
              </w:rPr>
              <w:t xml:space="preserve">Арский район, </w:t>
            </w:r>
            <w:r w:rsidRPr="00B95B73">
              <w:rPr>
                <w:rFonts w:ascii="Times New Roman" w:hAnsi="Times New Roman" w:cs="Times New Roman"/>
              </w:rPr>
              <w:t>рабочий поселок Арск, улица Советская площадь, 12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archa.ushp@tatar.ru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Атнинском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422750,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село Большая Атня, </w:t>
            </w:r>
            <w:r w:rsidR="0021399D" w:rsidRPr="00B95B73">
              <w:rPr>
                <w:rFonts w:ascii="Times New Roman" w:hAnsi="Times New Roman" w:cs="Times New Roman"/>
              </w:rPr>
              <w:t xml:space="preserve">улица </w:t>
            </w:r>
            <w:r w:rsidRPr="00B95B73">
              <w:rPr>
                <w:rFonts w:ascii="Times New Roman" w:hAnsi="Times New Roman" w:cs="Times New Roman"/>
              </w:rPr>
              <w:t>Советская, 38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atnya.ushp@tatar.ru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Бавлинском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423931,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город Бавлы, улица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Вагапова</w:t>
            </w:r>
            <w:proofErr w:type="spellEnd"/>
            <w:r w:rsidRPr="00B82F00">
              <w:rPr>
                <w:rFonts w:ascii="Times New Roman" w:hAnsi="Times New Roman" w:cs="Times New Roman"/>
              </w:rPr>
              <w:t>, 46а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bauly.ushp@tatar.ru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422250,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baltach.ushp@tatar.ru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Бу</w:t>
            </w:r>
            <w:r>
              <w:rPr>
                <w:rFonts w:ascii="Times New Roman" w:hAnsi="Times New Roman" w:cs="Times New Roman"/>
              </w:rPr>
              <w:t>гульминском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423230,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bugulma.ushp@tatar.ru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Бу</w:t>
            </w:r>
            <w:r>
              <w:rPr>
                <w:rFonts w:ascii="Times New Roman" w:hAnsi="Times New Roman" w:cs="Times New Roman"/>
              </w:rPr>
              <w:t>инском</w:t>
            </w:r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Буинск, улица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9710D3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422570,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Верхний Услон, улица Чехова,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9710D3">
              <w:rPr>
                <w:rFonts w:ascii="Times New Roman" w:hAnsi="Times New Roman" w:cs="Times New Roman"/>
              </w:rPr>
              <w:t>8, офис 224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v-uslon.ushp@tatar.ru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 w:cs="Times New Roman"/>
              </w:rPr>
              <w:t xml:space="preserve">ысокая Гора,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Школьная,</w:t>
            </w:r>
            <w:r w:rsidRPr="009710D3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801" w:type="dxa"/>
            <w:vAlign w:val="center"/>
          </w:tcPr>
          <w:p w:rsidR="00ED7102" w:rsidRPr="00115833" w:rsidRDefault="0084691F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15833" w:rsidRPr="00115833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v</w:t>
              </w:r>
              <w:r w:rsidR="00115833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.gora.priemnaya@tatar.ru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Старо</w:t>
            </w: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</w:rPr>
              <w:t>Дрожжаное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Центральная,</w:t>
            </w:r>
            <w:r w:rsidRPr="009710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chuprale.ushp@tatar.ru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Елабужском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Елабуга,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Окружное шоссе, 4Г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alabuga.ushp@tatar.ru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>Управление сельского хозяйства и продовольствия в Заинском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423520,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Заинск, </w:t>
            </w:r>
            <w:r w:rsidR="0021399D" w:rsidRPr="00A578F9">
              <w:rPr>
                <w:rFonts w:ascii="Times New Roman" w:hAnsi="Times New Roman" w:cs="Times New Roman"/>
              </w:rPr>
              <w:t xml:space="preserve">улица </w:t>
            </w:r>
            <w:r w:rsidRPr="00A578F9">
              <w:rPr>
                <w:rFonts w:ascii="Times New Roman" w:hAnsi="Times New Roman" w:cs="Times New Roman"/>
              </w:rPr>
              <w:t>Крупской, 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zai.ushp@tatar.ru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422550,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Зеленодольск, улица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Норкина</w:t>
            </w:r>
            <w:proofErr w:type="spellEnd"/>
            <w:r w:rsidRPr="00A578F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zelenodol.ushp@tatar.ru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422330,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kaybich.ushp@tatar.ru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 w:rsidRPr="007F3F0B">
              <w:rPr>
                <w:rFonts w:ascii="Times New Roman" w:hAnsi="Times New Roman" w:cs="Times New Roman"/>
              </w:rPr>
              <w:t>Устьинском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422820, Республика Татарстан, Камско-</w:t>
            </w:r>
            <w:proofErr w:type="spellStart"/>
            <w:r w:rsidRPr="00A578F9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поселок городск</w:t>
            </w:r>
            <w:r>
              <w:rPr>
                <w:rFonts w:ascii="Times New Roman" w:hAnsi="Times New Roman" w:cs="Times New Roman"/>
              </w:rPr>
              <w:t xml:space="preserve">ого типа Камское Устье, улица Карла </w:t>
            </w:r>
            <w:r w:rsidRPr="00A578F9">
              <w:rPr>
                <w:rFonts w:ascii="Times New Roman" w:hAnsi="Times New Roman" w:cs="Times New Roman"/>
              </w:rPr>
              <w:t>Маркса, 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544EE6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kust.ushp@tatar.ru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Кукморском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801" w:type="dxa"/>
            <w:vAlign w:val="center"/>
          </w:tcPr>
          <w:p w:rsidR="00ED7102" w:rsidRPr="00544EE6" w:rsidRDefault="0084691F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priemnaya.kukmara@tatar.ru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Лаишевском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422610,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Лаишево, улица Марии Ульяновой,</w:t>
            </w:r>
            <w:r w:rsidRPr="00A578F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laesh.ushp@tatar.ru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Лениногорском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423250,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 w:rsidRPr="00A578F9">
              <w:rPr>
                <w:rFonts w:ascii="Times New Roman" w:hAnsi="Times New Roman" w:cs="Times New Roman"/>
              </w:rPr>
              <w:t>город Лениногорск, улица Гончарова, 1</w:t>
            </w:r>
          </w:p>
        </w:tc>
        <w:tc>
          <w:tcPr>
            <w:tcW w:w="2801" w:type="dxa"/>
            <w:vAlign w:val="center"/>
          </w:tcPr>
          <w:p w:rsidR="00ED7102" w:rsidRPr="00544EE6" w:rsidRDefault="0084691F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uship.len@tatar.ru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Мамадышском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422191,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A578F9">
              <w:rPr>
                <w:rFonts w:ascii="Times New Roman" w:hAnsi="Times New Roman" w:cs="Times New Roman"/>
              </w:rPr>
              <w:t>, улица Толстого, 23</w:t>
            </w:r>
          </w:p>
        </w:tc>
        <w:tc>
          <w:tcPr>
            <w:tcW w:w="2801" w:type="dxa"/>
            <w:vAlign w:val="center"/>
          </w:tcPr>
          <w:p w:rsidR="00544EE6" w:rsidRPr="00982B83" w:rsidRDefault="0084691F" w:rsidP="00982B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544EE6" w:rsidRPr="00982B8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ushp.mamadysh@tatar.ru</w:t>
              </w:r>
            </w:hyperlink>
          </w:p>
          <w:p w:rsidR="00ED7102" w:rsidRPr="00982B83" w:rsidRDefault="00ED7102" w:rsidP="00982B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423650, Республика Татарстан, Менделеевский район, город Менделеевск, улица Фомина,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A578F9">
              <w:rPr>
                <w:rFonts w:ascii="Times New Roman" w:hAnsi="Times New Roman" w:cs="Times New Roman"/>
              </w:rPr>
              <w:t>9, кабинет 409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mendeley.ushp@tatar.ru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423700,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menzalya.ushp@tatar.ru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Муслюмовском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423970,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muslum.ushp@tatar.ru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423570, Республика Татарстан, Нижнекамский район, город Нижне</w:t>
            </w:r>
            <w:r>
              <w:rPr>
                <w:rFonts w:ascii="Times New Roman" w:hAnsi="Times New Roman" w:cs="Times New Roman"/>
              </w:rPr>
              <w:t xml:space="preserve">камск,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</w:rPr>
              <w:t>, 4А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tuban-kama.ushp@tatar.ru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Новошешминском </w:t>
            </w:r>
            <w:r w:rsidRPr="007F3F0B">
              <w:rPr>
                <w:rFonts w:ascii="Times New Roman" w:hAnsi="Times New Roman" w:cs="Times New Roman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lastRenderedPageBreak/>
              <w:t xml:space="preserve">423190,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Новошешминск,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80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chishma.ushp@tatar.ru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Нурлатском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423040, Республика Татарстан, Нурлатский район, город Нурлат,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117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nurlat.ushp@tatar.ru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422770,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Пестрецы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Советская, </w:t>
            </w:r>
            <w:r w:rsidRPr="003C1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pitrach.ushp@tatar.ru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>422650, Республика Татарстан, Рыбно-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balyk-bistace.ushp@tatar.ru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Г.Закирова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52, кабинет 212</w:t>
            </w:r>
          </w:p>
        </w:tc>
        <w:tc>
          <w:tcPr>
            <w:tcW w:w="2801" w:type="dxa"/>
            <w:vAlign w:val="center"/>
          </w:tcPr>
          <w:p w:rsidR="00ED7102" w:rsidRPr="00544EE6" w:rsidRDefault="0084691F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uship.saby@tatar.ru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423350,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>Сарманово, улица Ленина, 12А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sarman.ushp@tatar.ru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bulgar.ushp@tatar.ru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Тетюшском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422370,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Тетюши,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Школьная, 14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tatesh.ushp@tatar.ru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Тукаевском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423893,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 xml:space="preserve">Новотроицкое, улица Ленина, </w:t>
            </w:r>
            <w:r w:rsidRPr="003C1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Тюлячинском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D4C65">
              <w:rPr>
                <w:rFonts w:ascii="Times New Roman" w:hAnsi="Times New Roman" w:cs="Times New Roman"/>
              </w:rPr>
              <w:t xml:space="preserve">422080, Республика Татарстан, </w:t>
            </w:r>
            <w:proofErr w:type="spellStart"/>
            <w:r w:rsidRPr="00AD4C65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AD4C65">
              <w:rPr>
                <w:rFonts w:ascii="Times New Roman" w:hAnsi="Times New Roman" w:cs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 w:cs="Times New Roman"/>
              </w:rPr>
              <w:t xml:space="preserve">, д.46 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telache.ushp@tatar.ru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Черемшанском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423100,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Черемшан, </w:t>
            </w:r>
            <w:r>
              <w:rPr>
                <w:rFonts w:ascii="Times New Roman" w:hAnsi="Times New Roman" w:cs="Times New Roman"/>
              </w:rPr>
              <w:t>улица Техническая</w:t>
            </w:r>
            <w:r w:rsidRPr="003C117D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2801" w:type="dxa"/>
            <w:vAlign w:val="center"/>
          </w:tcPr>
          <w:p w:rsidR="00ED7102" w:rsidRPr="00115833" w:rsidRDefault="0084691F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44EE6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upsh.priem@tatar.ru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422980,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</w:t>
            </w:r>
            <w:r>
              <w:rPr>
                <w:rFonts w:ascii="Times New Roman" w:hAnsi="Times New Roman" w:cs="Times New Roman"/>
              </w:rPr>
              <w:t>д Чистополь, улица Карла Маркса, 61Б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chistay.ushp@tatar.ru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Ютазинском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423950,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w="2801" w:type="dxa"/>
            <w:vAlign w:val="center"/>
          </w:tcPr>
          <w:p w:rsidR="00ED7102" w:rsidRPr="00544EE6" w:rsidRDefault="0084691F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ush.yutaza@tatar.ru</w:t>
              </w:r>
            </w:hyperlink>
          </w:p>
        </w:tc>
      </w:tr>
    </w:tbl>
    <w:p w:rsidR="00ED7102" w:rsidRDefault="00ED7102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Default="001244A6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Pr="00E418F0" w:rsidRDefault="001244A6" w:rsidP="00D62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44A6" w:rsidRPr="00E4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115833"/>
    <w:rsid w:val="001244A6"/>
    <w:rsid w:val="001247C0"/>
    <w:rsid w:val="0018765D"/>
    <w:rsid w:val="001A2CE0"/>
    <w:rsid w:val="00206C42"/>
    <w:rsid w:val="0021399D"/>
    <w:rsid w:val="00242E2C"/>
    <w:rsid w:val="002C7AF8"/>
    <w:rsid w:val="002F7791"/>
    <w:rsid w:val="00345FD3"/>
    <w:rsid w:val="00363E8F"/>
    <w:rsid w:val="00457DB6"/>
    <w:rsid w:val="004755EB"/>
    <w:rsid w:val="004D74EC"/>
    <w:rsid w:val="00544EE6"/>
    <w:rsid w:val="00631F9A"/>
    <w:rsid w:val="006B0091"/>
    <w:rsid w:val="006C61A9"/>
    <w:rsid w:val="006F4BB6"/>
    <w:rsid w:val="007307A7"/>
    <w:rsid w:val="00736660"/>
    <w:rsid w:val="00745AB4"/>
    <w:rsid w:val="007F5B74"/>
    <w:rsid w:val="0084691F"/>
    <w:rsid w:val="00876760"/>
    <w:rsid w:val="008B4519"/>
    <w:rsid w:val="008C1208"/>
    <w:rsid w:val="009115A6"/>
    <w:rsid w:val="009445AA"/>
    <w:rsid w:val="00982B83"/>
    <w:rsid w:val="00987652"/>
    <w:rsid w:val="00B12BE2"/>
    <w:rsid w:val="00B94C22"/>
    <w:rsid w:val="00BB5523"/>
    <w:rsid w:val="00C40AA6"/>
    <w:rsid w:val="00C612A9"/>
    <w:rsid w:val="00CE6F4E"/>
    <w:rsid w:val="00D62C15"/>
    <w:rsid w:val="00E35933"/>
    <w:rsid w:val="00E418F0"/>
    <w:rsid w:val="00E50877"/>
    <w:rsid w:val="00EA5CAF"/>
    <w:rsid w:val="00ED7102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FBAB4-C2DE-4A5D-930A-0EC8376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1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ip.len@tata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emnaya.kukmara@tatar.ru" TargetMode="External"/><Relationship Id="rId12" Type="http://schemas.openxmlformats.org/officeDocument/2006/relationships/hyperlink" Target="mailto:Ush.Yutaz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gora.priemnaya@tatar.ru" TargetMode="External"/><Relationship Id="rId11" Type="http://schemas.openxmlformats.org/officeDocument/2006/relationships/hyperlink" Target="mailto:upsh.Priem@tatar.ru" TargetMode="External"/><Relationship Id="rId5" Type="http://schemas.openxmlformats.org/officeDocument/2006/relationships/hyperlink" Target="mailto:pr.uship.amr@tatar.ru" TargetMode="External"/><Relationship Id="rId10" Type="http://schemas.openxmlformats.org/officeDocument/2006/relationships/hyperlink" Target="mailto:Uship.Saby@tatar.ru" TargetMode="External"/><Relationship Id="rId4" Type="http://schemas.openxmlformats.org/officeDocument/2006/relationships/hyperlink" Target="https://agro.tatarstan.ru/" TargetMode="External"/><Relationship Id="rId9" Type="http://schemas.openxmlformats.org/officeDocument/2006/relationships/hyperlink" Target="mailto:ushp.mamadysh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5</cp:revision>
  <cp:lastPrinted>2021-06-24T06:42:00Z</cp:lastPrinted>
  <dcterms:created xsi:type="dcterms:W3CDTF">2021-08-11T10:01:00Z</dcterms:created>
  <dcterms:modified xsi:type="dcterms:W3CDTF">2021-08-13T05:06:00Z</dcterms:modified>
</cp:coreProperties>
</file>