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5D" w:rsidRPr="00963B5D" w:rsidRDefault="00963B5D" w:rsidP="00963B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963B5D">
        <w:rPr>
          <w:rFonts w:ascii="Times New Roman" w:hAnsi="Times New Roman" w:cs="Times New Roman"/>
          <w:b/>
          <w:sz w:val="36"/>
          <w:szCs w:val="36"/>
        </w:rPr>
        <w:t>Ускоренное размножение</w:t>
      </w:r>
    </w:p>
    <w:bookmarkEnd w:id="0"/>
    <w:p w:rsid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AB7E03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B5D">
        <w:rPr>
          <w:rFonts w:ascii="Times New Roman" w:hAnsi="Times New Roman" w:cs="Times New Roman"/>
          <w:sz w:val="24"/>
          <w:szCs w:val="24"/>
        </w:rPr>
        <w:t xml:space="preserve">Прежде для оценки нового поколения породы приходилось ждать, пока теленок вырастет, затем отследить лактацию и только потом подсчитать надои. А затем уже делать выводы о продуктивности животного. Благодаря современным методам проникновения в ДНК российские учёные ускорили селекцию как минимум вдвое. Заведующая лабораторией ВНИИ племенного дела Любовь Калашникова рассказывает, что </w:t>
      </w:r>
      <w:r w:rsidRPr="00AB7E03">
        <w:rPr>
          <w:rFonts w:ascii="Times New Roman" w:hAnsi="Times New Roman" w:cs="Times New Roman"/>
          <w:b/>
          <w:sz w:val="24"/>
          <w:szCs w:val="24"/>
        </w:rPr>
        <w:t xml:space="preserve">«сразу после рождения животного можем определить его генотип и уже знаем, какое молоко будет давать эта корова через 5 лет. В банке нашего института сейчас сотни животных. Мы можем выбрать самого лучшего и именно того, которое следует размножать». Использование другой технологии, так называемого, </w:t>
      </w:r>
      <w:proofErr w:type="spellStart"/>
      <w:r w:rsidRPr="00AB7E03">
        <w:rPr>
          <w:rFonts w:ascii="Times New Roman" w:hAnsi="Times New Roman" w:cs="Times New Roman"/>
          <w:b/>
          <w:sz w:val="24"/>
          <w:szCs w:val="24"/>
        </w:rPr>
        <w:t>сексированного</w:t>
      </w:r>
      <w:proofErr w:type="spellEnd"/>
      <w:r w:rsidRPr="00AB7E03">
        <w:rPr>
          <w:rFonts w:ascii="Times New Roman" w:hAnsi="Times New Roman" w:cs="Times New Roman"/>
          <w:b/>
          <w:sz w:val="24"/>
          <w:szCs w:val="24"/>
        </w:rPr>
        <w:t xml:space="preserve"> семени гарантирует, что среди новорождённых телят бычков будет – единицы, что очень важно для молочного животноводства. Такой семенной материал в 6-7 раз дороже обычного, но результат того стоит. Из ста рождённых телят 92% - тёлочки.</w:t>
      </w: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B5D">
        <w:rPr>
          <w:rFonts w:ascii="Times New Roman" w:hAnsi="Times New Roman" w:cs="Times New Roman"/>
          <w:sz w:val="24"/>
          <w:szCs w:val="24"/>
        </w:rPr>
        <w:t xml:space="preserve">Телёнок на одной из ферм Кубани – достижение другой селекционной технологии. Корова малопродуктивной породы, исполнив роль суррогатной матери, родила телёночка более продуктивной </w:t>
      </w:r>
      <w:proofErr w:type="spellStart"/>
      <w:r w:rsidRPr="00963B5D">
        <w:rPr>
          <w:rFonts w:ascii="Times New Roman" w:hAnsi="Times New Roman" w:cs="Times New Roman"/>
          <w:sz w:val="24"/>
          <w:szCs w:val="24"/>
        </w:rPr>
        <w:t>голштинской</w:t>
      </w:r>
      <w:proofErr w:type="spellEnd"/>
      <w:r w:rsidRPr="00963B5D">
        <w:rPr>
          <w:rFonts w:ascii="Times New Roman" w:hAnsi="Times New Roman" w:cs="Times New Roman"/>
          <w:sz w:val="24"/>
          <w:szCs w:val="24"/>
        </w:rPr>
        <w:t xml:space="preserve"> породы. То есть - у одного животного вымыли эмбрион и трансплантировали его другому. Как правило, корова рождает по одному теленку, а вынашивает его 9 месяцев. При этом же методе – от нее получают больше 30-ти эмбрионов в год, каждый из которых трансплантируют малопродуктивным животным-реципиентам, которых ещё называют пробирками. Таким образом, получают гарантированный результат. Даже при дороговизне метода – чистокровное потомство обходится хозяйству на треть дешевле покупного импорта. Генеральный директор агрохолдинга "Кубань" Антон Уланов рассказывает: «На первом этапе мы будем использовать 300 высокоудойных коров-доноров. Мы уже получили 1320 эмбрионов, из которых планируем получить 310 телочек. Увеличение валовой продукции от этих коров - на пять тысяч тонн, дополнительная выручка 125 миллионов рублей. Экономия оттого, что мы не будем покупать новый скот – 36 миллионов».</w:t>
      </w: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B5D">
        <w:rPr>
          <w:rFonts w:ascii="Times New Roman" w:hAnsi="Times New Roman" w:cs="Times New Roman"/>
          <w:sz w:val="24"/>
          <w:szCs w:val="24"/>
        </w:rPr>
        <w:t>Опыты по трансплантации эмбрионов коровам в Советском союзе проводились довольно успешно, вот только до промышленного внедрения этой технологии не дошло. С кризисом сельского хозяйства в девяностых годах денег на дорогостоящий метод не нашлось. Теперь инвесторы вкладывают средства, понимая, что тран</w:t>
      </w:r>
      <w:r>
        <w:rPr>
          <w:rFonts w:ascii="Times New Roman" w:hAnsi="Times New Roman" w:cs="Times New Roman"/>
          <w:sz w:val="24"/>
          <w:szCs w:val="24"/>
        </w:rPr>
        <w:t xml:space="preserve">сплантация эмбрионов становится </w:t>
      </w:r>
      <w:r w:rsidRPr="00963B5D">
        <w:rPr>
          <w:rFonts w:ascii="Times New Roman" w:hAnsi="Times New Roman" w:cs="Times New Roman"/>
          <w:sz w:val="24"/>
          <w:szCs w:val="24"/>
        </w:rPr>
        <w:t xml:space="preserve">востребованной. На помощь им вызвалась прийти власть. Директор департамента животноводства и племенного дела Министерства сельского хозяйства РФ Владимир </w:t>
      </w:r>
      <w:proofErr w:type="spellStart"/>
      <w:r w:rsidRPr="00963B5D">
        <w:rPr>
          <w:rFonts w:ascii="Times New Roman" w:hAnsi="Times New Roman" w:cs="Times New Roman"/>
          <w:sz w:val="24"/>
          <w:szCs w:val="24"/>
        </w:rPr>
        <w:t>Лабинов</w:t>
      </w:r>
      <w:proofErr w:type="spellEnd"/>
      <w:r w:rsidRPr="00963B5D">
        <w:rPr>
          <w:rFonts w:ascii="Times New Roman" w:hAnsi="Times New Roman" w:cs="Times New Roman"/>
          <w:sz w:val="24"/>
          <w:szCs w:val="24"/>
        </w:rPr>
        <w:t xml:space="preserve"> рассказал, что с </w:t>
      </w:r>
      <w:r w:rsidRPr="00AB7E03">
        <w:rPr>
          <w:rFonts w:ascii="Times New Roman" w:hAnsi="Times New Roman" w:cs="Times New Roman"/>
          <w:b/>
          <w:sz w:val="24"/>
          <w:szCs w:val="24"/>
        </w:rPr>
        <w:t xml:space="preserve">«начиная с 2015 года, у нас в бюджете предусмотрены средства по новым формам поддержки, таким, как создание </w:t>
      </w:r>
      <w:proofErr w:type="spellStart"/>
      <w:r w:rsidRPr="00AB7E03">
        <w:rPr>
          <w:rFonts w:ascii="Times New Roman" w:hAnsi="Times New Roman" w:cs="Times New Roman"/>
          <w:b/>
          <w:sz w:val="24"/>
          <w:szCs w:val="24"/>
        </w:rPr>
        <w:t>селекционно</w:t>
      </w:r>
      <w:proofErr w:type="spellEnd"/>
      <w:r w:rsidRPr="00AB7E03">
        <w:rPr>
          <w:rFonts w:ascii="Times New Roman" w:hAnsi="Times New Roman" w:cs="Times New Roman"/>
          <w:b/>
          <w:sz w:val="24"/>
          <w:szCs w:val="24"/>
        </w:rPr>
        <w:t>-генетических центров».</w:t>
      </w:r>
      <w:r w:rsidRPr="00963B5D">
        <w:rPr>
          <w:rFonts w:ascii="Times New Roman" w:hAnsi="Times New Roman" w:cs="Times New Roman"/>
          <w:sz w:val="24"/>
          <w:szCs w:val="24"/>
        </w:rPr>
        <w:t xml:space="preserve"> Благодаря им можно в корне изменить ситуацию с поголовьем молочных коров, которое только за последние два года сократилось более</w:t>
      </w:r>
      <w:proofErr w:type="gramStart"/>
      <w:r w:rsidRPr="00963B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3B5D">
        <w:rPr>
          <w:rFonts w:ascii="Times New Roman" w:hAnsi="Times New Roman" w:cs="Times New Roman"/>
          <w:sz w:val="24"/>
          <w:szCs w:val="24"/>
        </w:rPr>
        <w:t xml:space="preserve"> чем на два процента. Конечно, всё это нужно было делать, не дожидаясь санкций и обвала курса рубля. Но у нас как – «пока гром не грянет, русский мужик не перекрестится». Так что лучше уж поздно, чем никогда.</w:t>
      </w: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963B5D" w:rsidRDefault="00674C96" w:rsidP="00674C9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74C96">
        <w:rPr>
          <w:rFonts w:ascii="Times New Roman" w:hAnsi="Times New Roman" w:cs="Times New Roman"/>
          <w:sz w:val="24"/>
          <w:szCs w:val="24"/>
        </w:rPr>
        <w:t>www.apkrus.ru</w:t>
      </w:r>
    </w:p>
    <w:p w:rsidR="00963B5D" w:rsidRPr="00963B5D" w:rsidRDefault="00963B5D" w:rsidP="00674C9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5D" w:rsidRPr="00963B5D" w:rsidRDefault="00963B5D" w:rsidP="0096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63B5D" w:rsidRPr="00963B5D" w:rsidSect="00963B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5D"/>
    <w:rsid w:val="00674C96"/>
    <w:rsid w:val="00963B5D"/>
    <w:rsid w:val="00AB7E03"/>
    <w:rsid w:val="00D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</cp:lastModifiedBy>
  <cp:revision>2</cp:revision>
  <dcterms:created xsi:type="dcterms:W3CDTF">2015-01-14T11:35:00Z</dcterms:created>
  <dcterms:modified xsi:type="dcterms:W3CDTF">2015-01-14T13:49:00Z</dcterms:modified>
</cp:coreProperties>
</file>