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FF" w:rsidRPr="00BE5DFF" w:rsidRDefault="00BE5DFF" w:rsidP="00BE5D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E5DFF">
        <w:rPr>
          <w:rFonts w:ascii="Times New Roman" w:hAnsi="Times New Roman" w:cs="Times New Roman"/>
          <w:b/>
          <w:sz w:val="32"/>
          <w:szCs w:val="32"/>
        </w:rPr>
        <w:t>Разводить новых ставропольских коров выгоднее</w:t>
      </w:r>
    </w:p>
    <w:p w:rsidR="00BE5DFF" w:rsidRPr="00BE5DFF" w:rsidRDefault="00BE5DFF" w:rsidP="00BE5D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 xml:space="preserve">Для того чтобы увеличить прибыль на 12%, ученые-селекционеры привезли нашим телкам заокеанских «женихов». 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 xml:space="preserve">Еще в начале 1990-х годов прошлого столетия сотрудники Ставропольского НИИ животноводства и кормопроизводства приступили к созданию новой популяции коров герефордской породы. И вот спустя практически 15 лет кропотливого труда ученые заявили - документы на патентование </w:t>
      </w:r>
      <w:proofErr w:type="spellStart"/>
      <w:r w:rsidRPr="00BE5DFF">
        <w:rPr>
          <w:rFonts w:ascii="Times New Roman" w:hAnsi="Times New Roman" w:cs="Times New Roman"/>
          <w:sz w:val="24"/>
          <w:szCs w:val="24"/>
        </w:rPr>
        <w:t>дмитриевского</w:t>
      </w:r>
      <w:proofErr w:type="spellEnd"/>
      <w:r w:rsidRPr="00BE5DFF">
        <w:rPr>
          <w:rFonts w:ascii="Times New Roman" w:hAnsi="Times New Roman" w:cs="Times New Roman"/>
          <w:sz w:val="24"/>
          <w:szCs w:val="24"/>
        </w:rPr>
        <w:t xml:space="preserve"> типа крупного рогатого скота отправлены в Федеральную службу по интеллектуальной собственности (Роспатент). Свое название </w:t>
      </w:r>
      <w:proofErr w:type="spellStart"/>
      <w:r w:rsidRPr="00BE5DFF">
        <w:rPr>
          <w:rFonts w:ascii="Times New Roman" w:hAnsi="Times New Roman" w:cs="Times New Roman"/>
          <w:sz w:val="24"/>
          <w:szCs w:val="24"/>
        </w:rPr>
        <w:t>дмитриевский</w:t>
      </w:r>
      <w:proofErr w:type="spellEnd"/>
      <w:r w:rsidRPr="00BE5DFF">
        <w:rPr>
          <w:rFonts w:ascii="Times New Roman" w:hAnsi="Times New Roman" w:cs="Times New Roman"/>
          <w:sz w:val="24"/>
          <w:szCs w:val="24"/>
        </w:rPr>
        <w:t xml:space="preserve"> тип КРС унаследовал от места проведения селекционных работ на базе колхоза «Родина» - села Дмитриевского </w:t>
      </w:r>
      <w:proofErr w:type="spellStart"/>
      <w:r w:rsidRPr="00BE5DFF">
        <w:rPr>
          <w:rFonts w:ascii="Times New Roman" w:hAnsi="Times New Roman" w:cs="Times New Roman"/>
          <w:sz w:val="24"/>
          <w:szCs w:val="24"/>
        </w:rPr>
        <w:t>Краногвардейского</w:t>
      </w:r>
      <w:proofErr w:type="spellEnd"/>
      <w:r w:rsidRPr="00BE5DFF">
        <w:rPr>
          <w:rFonts w:ascii="Times New Roman" w:hAnsi="Times New Roman" w:cs="Times New Roman"/>
          <w:sz w:val="24"/>
          <w:szCs w:val="24"/>
        </w:rPr>
        <w:t xml:space="preserve"> района Ставропольского края.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DF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E5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DFF">
        <w:rPr>
          <w:rFonts w:ascii="Times New Roman" w:hAnsi="Times New Roman" w:cs="Times New Roman"/>
          <w:sz w:val="24"/>
          <w:szCs w:val="24"/>
        </w:rPr>
        <w:t>герефорда</w:t>
      </w:r>
      <w:proofErr w:type="gramEnd"/>
      <w:r w:rsidRPr="00BE5DFF">
        <w:rPr>
          <w:rFonts w:ascii="Times New Roman" w:hAnsi="Times New Roman" w:cs="Times New Roman"/>
          <w:sz w:val="24"/>
          <w:szCs w:val="24"/>
        </w:rPr>
        <w:t xml:space="preserve"> селекционеры взялись потому, что порода представляет особую це</w:t>
      </w:r>
      <w:r w:rsidRPr="00BE5DFF">
        <w:rPr>
          <w:rFonts w:ascii="Times New Roman" w:hAnsi="Times New Roman" w:cs="Times New Roman"/>
          <w:sz w:val="24"/>
          <w:szCs w:val="24"/>
        </w:rPr>
        <w:t>н</w:t>
      </w:r>
      <w:r w:rsidRPr="00BE5DFF">
        <w:rPr>
          <w:rFonts w:ascii="Times New Roman" w:hAnsi="Times New Roman" w:cs="Times New Roman"/>
          <w:sz w:val="24"/>
          <w:szCs w:val="24"/>
        </w:rPr>
        <w:t>ность среди прочих мясных пород скота, разводимых в России. Эти особи дают быстрый прирост в весе, обладают оптимальным количеством жира, хорошими воспроизводител</w:t>
      </w:r>
      <w:r w:rsidRPr="00BE5DFF">
        <w:rPr>
          <w:rFonts w:ascii="Times New Roman" w:hAnsi="Times New Roman" w:cs="Times New Roman"/>
          <w:sz w:val="24"/>
          <w:szCs w:val="24"/>
        </w:rPr>
        <w:t>ь</w:t>
      </w:r>
      <w:r w:rsidRPr="00BE5DFF">
        <w:rPr>
          <w:rFonts w:ascii="Times New Roman" w:hAnsi="Times New Roman" w:cs="Times New Roman"/>
          <w:sz w:val="24"/>
          <w:szCs w:val="24"/>
        </w:rPr>
        <w:t>ными способностями и достаточной молочностью. Герефорды составляют порядка 20 процентов в общем мясном поголовье страны.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>- Перед ставропольскими учеными стояла задача создать тип животных с крупными формами телосложения, растянутым и объемным туловищем, еще более быстро набир</w:t>
      </w:r>
      <w:r w:rsidRPr="00BE5DFF">
        <w:rPr>
          <w:rFonts w:ascii="Times New Roman" w:hAnsi="Times New Roman" w:cs="Times New Roman"/>
          <w:sz w:val="24"/>
          <w:szCs w:val="24"/>
        </w:rPr>
        <w:t>а</w:t>
      </w:r>
      <w:r w:rsidRPr="00BE5DFF">
        <w:rPr>
          <w:rFonts w:ascii="Times New Roman" w:hAnsi="Times New Roman" w:cs="Times New Roman"/>
          <w:sz w:val="24"/>
          <w:szCs w:val="24"/>
        </w:rPr>
        <w:t>ющий вес, но при этом хорошо приспособленный к природно-климатическим условиям Ставрополья, - рассказала заведующая лабораторией скотоводства Ставропольского НИИ животноводства и кормопроизводства Галина Ковалева.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>Телок для нового стада подбирали в лучших племенных хозяйствах по всей стране. А вот бычков пришлось брать канадской селекции - только они отвечали требованиям создаваемого типа.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 xml:space="preserve">Телята, родившиеся в результате таких «межнациональных браков», были заметно крупнее своих сверстников, появившихся в обычных </w:t>
      </w:r>
      <w:proofErr w:type="spellStart"/>
      <w:r w:rsidRPr="00BE5DFF">
        <w:rPr>
          <w:rFonts w:ascii="Times New Roman" w:hAnsi="Times New Roman" w:cs="Times New Roman"/>
          <w:sz w:val="24"/>
          <w:szCs w:val="24"/>
        </w:rPr>
        <w:t>герефордных</w:t>
      </w:r>
      <w:proofErr w:type="spellEnd"/>
      <w:r w:rsidRPr="00BE5DFF">
        <w:rPr>
          <w:rFonts w:ascii="Times New Roman" w:hAnsi="Times New Roman" w:cs="Times New Roman"/>
          <w:sz w:val="24"/>
          <w:szCs w:val="24"/>
        </w:rPr>
        <w:t xml:space="preserve"> семьях. Но главная их особенность заключалась </w:t>
      </w:r>
      <w:proofErr w:type="gramStart"/>
      <w:r w:rsidRPr="00BE5D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5DFF">
        <w:rPr>
          <w:rFonts w:ascii="Times New Roman" w:hAnsi="Times New Roman" w:cs="Times New Roman"/>
          <w:sz w:val="24"/>
          <w:szCs w:val="24"/>
        </w:rPr>
        <w:t xml:space="preserve"> другом.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>- Дмитриевские бычки развиваются несколько медленнее своих собратьев базового типа, но это плюс! - пояснила Галина Ковалева. - У них более длинный пубертатный период. Именно в это время живая масса растет интенсивнее всего. В итоге при одинак</w:t>
      </w:r>
      <w:r w:rsidRPr="00BE5DFF">
        <w:rPr>
          <w:rFonts w:ascii="Times New Roman" w:hAnsi="Times New Roman" w:cs="Times New Roman"/>
          <w:sz w:val="24"/>
          <w:szCs w:val="24"/>
        </w:rPr>
        <w:t>о</w:t>
      </w:r>
      <w:r w:rsidRPr="00BE5DFF">
        <w:rPr>
          <w:rFonts w:ascii="Times New Roman" w:hAnsi="Times New Roman" w:cs="Times New Roman"/>
          <w:sz w:val="24"/>
          <w:szCs w:val="24"/>
        </w:rPr>
        <w:t>вых затратах корма в период от 15 до 18 месяцев абсолютный прирост у бычков создава</w:t>
      </w:r>
      <w:r w:rsidRPr="00BE5DFF">
        <w:rPr>
          <w:rFonts w:ascii="Times New Roman" w:hAnsi="Times New Roman" w:cs="Times New Roman"/>
          <w:sz w:val="24"/>
          <w:szCs w:val="24"/>
        </w:rPr>
        <w:t>е</w:t>
      </w:r>
      <w:r w:rsidRPr="00BE5DFF">
        <w:rPr>
          <w:rFonts w:ascii="Times New Roman" w:hAnsi="Times New Roman" w:cs="Times New Roman"/>
          <w:sz w:val="24"/>
          <w:szCs w:val="24"/>
        </w:rPr>
        <w:t>мого типа составил 76,8 килограмма, а у базового типа - 58,5 кг. Абсолютный же прирост за весь период выращивания составляет 526,4 кг и 465,8 кг, соответственно. Выше у них и молочность - примерно на 7 процентов.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 xml:space="preserve">С учетом производственных затрат и прибыли от реализации </w:t>
      </w:r>
      <w:proofErr w:type="spellStart"/>
      <w:r w:rsidRPr="00BE5DFF">
        <w:rPr>
          <w:rFonts w:ascii="Times New Roman" w:hAnsi="Times New Roman" w:cs="Times New Roman"/>
          <w:sz w:val="24"/>
          <w:szCs w:val="24"/>
        </w:rPr>
        <w:t>дмитриевских</w:t>
      </w:r>
      <w:proofErr w:type="spellEnd"/>
      <w:r w:rsidRPr="00BE5DFF">
        <w:rPr>
          <w:rFonts w:ascii="Times New Roman" w:hAnsi="Times New Roman" w:cs="Times New Roman"/>
          <w:sz w:val="24"/>
          <w:szCs w:val="24"/>
        </w:rPr>
        <w:t xml:space="preserve"> гер</w:t>
      </w:r>
      <w:r w:rsidRPr="00BE5DFF">
        <w:rPr>
          <w:rFonts w:ascii="Times New Roman" w:hAnsi="Times New Roman" w:cs="Times New Roman"/>
          <w:sz w:val="24"/>
          <w:szCs w:val="24"/>
        </w:rPr>
        <w:t>е</w:t>
      </w:r>
      <w:r w:rsidRPr="00BE5DFF">
        <w:rPr>
          <w:rFonts w:ascii="Times New Roman" w:hAnsi="Times New Roman" w:cs="Times New Roman"/>
          <w:sz w:val="24"/>
          <w:szCs w:val="24"/>
        </w:rPr>
        <w:t>фордов рентабельность такого стада получается выше на 12 процентов.</w:t>
      </w: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>- Испытания типа по хозяйственно полезным качествам проводились на протяжении 2012 и 2013 годов, - уточнили в НИИ животноводства и кормопроизводства. - Он полностью себя оправдал и обеспечил более высокий экономический эффект по сравн</w:t>
      </w:r>
      <w:r w:rsidRPr="00BE5DFF">
        <w:rPr>
          <w:rFonts w:ascii="Times New Roman" w:hAnsi="Times New Roman" w:cs="Times New Roman"/>
          <w:sz w:val="24"/>
          <w:szCs w:val="24"/>
        </w:rPr>
        <w:t>е</w:t>
      </w:r>
      <w:r w:rsidRPr="00BE5DFF">
        <w:rPr>
          <w:rFonts w:ascii="Times New Roman" w:hAnsi="Times New Roman" w:cs="Times New Roman"/>
          <w:sz w:val="24"/>
          <w:szCs w:val="24"/>
        </w:rPr>
        <w:t>нию с исходной популяцией.</w:t>
      </w:r>
    </w:p>
    <w:p w:rsid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DFF" w:rsidRPr="00BE5DFF" w:rsidRDefault="00BE5DFF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DFF">
        <w:rPr>
          <w:rFonts w:ascii="Times New Roman" w:hAnsi="Times New Roman" w:cs="Times New Roman"/>
          <w:sz w:val="24"/>
          <w:szCs w:val="24"/>
        </w:rPr>
        <w:t xml:space="preserve">DairyNews.ru   </w:t>
      </w:r>
    </w:p>
    <w:p w:rsidR="00E859D1" w:rsidRPr="00BE5DFF" w:rsidRDefault="00E859D1" w:rsidP="00BE5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859D1" w:rsidRPr="00BE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7498B"/>
    <w:multiLevelType w:val="multilevel"/>
    <w:tmpl w:val="324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C7"/>
    <w:rsid w:val="005041C7"/>
    <w:rsid w:val="00BE5DFF"/>
    <w:rsid w:val="00E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5DF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props">
    <w:name w:val="detail_props"/>
    <w:basedOn w:val="a"/>
    <w:rsid w:val="00B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BE5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5DF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props">
    <w:name w:val="detail_props"/>
    <w:basedOn w:val="a"/>
    <w:rsid w:val="00B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BE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5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2014-12-05T10:16:00Z</dcterms:created>
  <dcterms:modified xsi:type="dcterms:W3CDTF">2014-12-05T10:20:00Z</dcterms:modified>
</cp:coreProperties>
</file>