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1D" w:rsidRPr="00962004" w:rsidRDefault="0093221D" w:rsidP="009620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62004">
        <w:rPr>
          <w:rFonts w:ascii="Times New Roman" w:hAnsi="Times New Roman" w:cs="Times New Roman"/>
          <w:b/>
          <w:sz w:val="32"/>
          <w:szCs w:val="32"/>
        </w:rPr>
        <w:t>Ученые Татарстана делятся опытом в сфере диагностики бешенства животных</w:t>
      </w:r>
    </w:p>
    <w:bookmarkEnd w:id="0"/>
    <w:p w:rsidR="00962004" w:rsidRDefault="00962004" w:rsidP="00962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221D" w:rsidRPr="00962004" w:rsidRDefault="0093221D" w:rsidP="00962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04">
        <w:rPr>
          <w:rFonts w:ascii="Times New Roman" w:hAnsi="Times New Roman" w:cs="Times New Roman"/>
          <w:sz w:val="24"/>
          <w:szCs w:val="24"/>
        </w:rPr>
        <w:t>Разработанная ими методика позволяет распознать опасное заболевание в течение 3-4 часов.</w:t>
      </w:r>
    </w:p>
    <w:p w:rsidR="0093221D" w:rsidRPr="00962004" w:rsidRDefault="0093221D" w:rsidP="00962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04">
        <w:rPr>
          <w:rFonts w:ascii="Times New Roman" w:hAnsi="Times New Roman" w:cs="Times New Roman"/>
          <w:sz w:val="24"/>
          <w:szCs w:val="24"/>
        </w:rPr>
        <w:t>Ученые Татарстана делятся опытом в сфере диагностики бешенства животных. Ра</w:t>
      </w:r>
      <w:r w:rsidRPr="00962004">
        <w:rPr>
          <w:rFonts w:ascii="Times New Roman" w:hAnsi="Times New Roman" w:cs="Times New Roman"/>
          <w:sz w:val="24"/>
          <w:szCs w:val="24"/>
        </w:rPr>
        <w:t>з</w:t>
      </w:r>
      <w:r w:rsidRPr="00962004">
        <w:rPr>
          <w:rFonts w:ascii="Times New Roman" w:hAnsi="Times New Roman" w:cs="Times New Roman"/>
          <w:sz w:val="24"/>
          <w:szCs w:val="24"/>
        </w:rPr>
        <w:t>работанная ими методика позволяет распознать опасное заболевание в течение 3-4 часов. Об этом корреспонденту ИА «Татар-</w:t>
      </w:r>
      <w:proofErr w:type="spellStart"/>
      <w:r w:rsidRPr="0096200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962004">
        <w:rPr>
          <w:rFonts w:ascii="Times New Roman" w:hAnsi="Times New Roman" w:cs="Times New Roman"/>
          <w:sz w:val="24"/>
          <w:szCs w:val="24"/>
        </w:rPr>
        <w:t>» сообщили в Федеральном центре токсик</w:t>
      </w:r>
      <w:r w:rsidRPr="00962004">
        <w:rPr>
          <w:rFonts w:ascii="Times New Roman" w:hAnsi="Times New Roman" w:cs="Times New Roman"/>
          <w:sz w:val="24"/>
          <w:szCs w:val="24"/>
        </w:rPr>
        <w:t>о</w:t>
      </w:r>
      <w:r w:rsidRPr="00962004">
        <w:rPr>
          <w:rFonts w:ascii="Times New Roman" w:hAnsi="Times New Roman" w:cs="Times New Roman"/>
          <w:sz w:val="24"/>
          <w:szCs w:val="24"/>
        </w:rPr>
        <w:t>логической, радиационной и биологической безопасности (</w:t>
      </w:r>
      <w:proofErr w:type="gramStart"/>
      <w:r w:rsidRPr="00962004">
        <w:rPr>
          <w:rFonts w:ascii="Times New Roman" w:hAnsi="Times New Roman" w:cs="Times New Roman"/>
          <w:sz w:val="24"/>
          <w:szCs w:val="24"/>
        </w:rPr>
        <w:t>бывший</w:t>
      </w:r>
      <w:proofErr w:type="gramEnd"/>
      <w:r w:rsidRPr="00962004">
        <w:rPr>
          <w:rFonts w:ascii="Times New Roman" w:hAnsi="Times New Roman" w:cs="Times New Roman"/>
          <w:sz w:val="24"/>
          <w:szCs w:val="24"/>
        </w:rPr>
        <w:t xml:space="preserve"> ВНИВИ).</w:t>
      </w:r>
    </w:p>
    <w:p w:rsidR="0093221D" w:rsidRPr="00962004" w:rsidRDefault="0093221D" w:rsidP="00962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04">
        <w:rPr>
          <w:rFonts w:ascii="Times New Roman" w:hAnsi="Times New Roman" w:cs="Times New Roman"/>
          <w:sz w:val="24"/>
          <w:szCs w:val="24"/>
        </w:rPr>
        <w:t>Как считают сами авторы научного достижения, данное заболевание необходимо выявить в течение 3-4 часов. Именно эта цель и была достигнута в ходе научных исследований. Только в этом случае можно оперативно провести работы по локализации очага этого опасного заболевания.</w:t>
      </w:r>
    </w:p>
    <w:p w:rsidR="0093221D" w:rsidRPr="00962004" w:rsidRDefault="0093221D" w:rsidP="00962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04">
        <w:rPr>
          <w:rFonts w:ascii="Times New Roman" w:hAnsi="Times New Roman" w:cs="Times New Roman"/>
          <w:sz w:val="24"/>
          <w:szCs w:val="24"/>
        </w:rPr>
        <w:t>Для проведения диагностики центр располагает современным оборудованием, ан</w:t>
      </w:r>
      <w:r w:rsidRPr="00962004">
        <w:rPr>
          <w:rFonts w:ascii="Times New Roman" w:hAnsi="Times New Roman" w:cs="Times New Roman"/>
          <w:sz w:val="24"/>
          <w:szCs w:val="24"/>
        </w:rPr>
        <w:t>а</w:t>
      </w:r>
      <w:r w:rsidRPr="00962004">
        <w:rPr>
          <w:rFonts w:ascii="Times New Roman" w:hAnsi="Times New Roman" w:cs="Times New Roman"/>
          <w:sz w:val="24"/>
          <w:szCs w:val="24"/>
        </w:rPr>
        <w:t>логов которого нет в России. В связи с этим ветеринарные специалисты из Кировской области и прибыли в Казань. Сейчас они знакомятся с опытом ученых РТ.</w:t>
      </w:r>
    </w:p>
    <w:p w:rsidR="0093221D" w:rsidRPr="00962004" w:rsidRDefault="0093221D" w:rsidP="00962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04">
        <w:rPr>
          <w:rFonts w:ascii="Times New Roman" w:hAnsi="Times New Roman" w:cs="Times New Roman"/>
          <w:sz w:val="24"/>
          <w:szCs w:val="24"/>
        </w:rPr>
        <w:t>В ближайшие дни за опытом в Казань в сфере диагностики бешенства животных прибудут представители из Московской области.</w:t>
      </w:r>
    </w:p>
    <w:p w:rsidR="00962004" w:rsidRDefault="0093221D" w:rsidP="00962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04">
        <w:rPr>
          <w:rFonts w:ascii="Times New Roman" w:hAnsi="Times New Roman" w:cs="Times New Roman"/>
          <w:sz w:val="24"/>
          <w:szCs w:val="24"/>
        </w:rPr>
        <w:t>Тем временем другая группа ученых центра проводит регионах России мероприятия, связанные с вакцинацией диких плотоядных животных против бешенства. В этом случае можно предотвратить распространение заболевания в частном и промышленном секторе. </w:t>
      </w:r>
      <w:r w:rsidRPr="00962004">
        <w:rPr>
          <w:rFonts w:ascii="Times New Roman" w:hAnsi="Times New Roman" w:cs="Times New Roman"/>
          <w:sz w:val="24"/>
          <w:szCs w:val="24"/>
        </w:rPr>
        <w:br/>
      </w:r>
    </w:p>
    <w:p w:rsidR="0093221D" w:rsidRPr="00962004" w:rsidRDefault="0093221D" w:rsidP="00962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004">
        <w:rPr>
          <w:rFonts w:ascii="Times New Roman" w:hAnsi="Times New Roman" w:cs="Times New Roman"/>
          <w:sz w:val="24"/>
          <w:szCs w:val="24"/>
        </w:rPr>
        <w:t> </w:t>
      </w:r>
      <w:r w:rsidR="00962004" w:rsidRPr="00962004">
        <w:rPr>
          <w:rFonts w:ascii="Times New Roman" w:hAnsi="Times New Roman" w:cs="Times New Roman"/>
          <w:sz w:val="24"/>
          <w:szCs w:val="24"/>
        </w:rPr>
        <w:t>Татар-</w:t>
      </w:r>
      <w:proofErr w:type="spellStart"/>
      <w:r w:rsidR="00962004" w:rsidRPr="0096200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</w:p>
    <w:p w:rsidR="00436823" w:rsidRPr="00962004" w:rsidRDefault="00436823" w:rsidP="00962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36823" w:rsidRPr="00962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1D"/>
    <w:rsid w:val="00436823"/>
    <w:rsid w:val="0093221D"/>
    <w:rsid w:val="00962004"/>
    <w:rsid w:val="00AD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IKS</cp:lastModifiedBy>
  <cp:revision>2</cp:revision>
  <cp:lastPrinted>2014-11-27T08:56:00Z</cp:lastPrinted>
  <dcterms:created xsi:type="dcterms:W3CDTF">2014-11-27T08:56:00Z</dcterms:created>
  <dcterms:modified xsi:type="dcterms:W3CDTF">2014-11-27T11:23:00Z</dcterms:modified>
</cp:coreProperties>
</file>