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15" w:rsidRPr="00AA4615" w:rsidRDefault="00AA4615" w:rsidP="00AA4615">
      <w:pPr>
        <w:spacing w:after="0" w:line="240" w:lineRule="auto"/>
        <w:ind w:firstLine="567"/>
        <w:jc w:val="center"/>
        <w:rPr>
          <w:rFonts w:ascii="Times New Roman" w:hAnsi="Times New Roman" w:cs="Times New Roman"/>
          <w:b/>
          <w:sz w:val="32"/>
          <w:szCs w:val="32"/>
          <w:lang w:val="en-US"/>
        </w:rPr>
      </w:pPr>
      <w:r w:rsidRPr="00AA4615">
        <w:rPr>
          <w:rFonts w:ascii="Times New Roman" w:hAnsi="Times New Roman" w:cs="Times New Roman"/>
          <w:b/>
          <w:sz w:val="32"/>
          <w:szCs w:val="32"/>
        </w:rPr>
        <w:t>Каждый руководитель обязан быть экономистом</w:t>
      </w:r>
    </w:p>
    <w:p w:rsidR="00AA4615" w:rsidRPr="00AA4615" w:rsidRDefault="00AA4615" w:rsidP="00AA4615">
      <w:pPr>
        <w:spacing w:after="0" w:line="240" w:lineRule="auto"/>
        <w:ind w:firstLine="567"/>
        <w:jc w:val="both"/>
        <w:rPr>
          <w:rFonts w:ascii="Times New Roman" w:hAnsi="Times New Roman" w:cs="Times New Roman"/>
          <w:sz w:val="24"/>
          <w:szCs w:val="24"/>
        </w:rPr>
      </w:pPr>
    </w:p>
    <w:p w:rsidR="00AA4615" w:rsidRDefault="00AA4615" w:rsidP="00AA4615">
      <w:pPr>
        <w:spacing w:after="0" w:line="240" w:lineRule="auto"/>
        <w:ind w:firstLine="567"/>
        <w:jc w:val="both"/>
        <w:rPr>
          <w:rFonts w:ascii="Times New Roman" w:hAnsi="Times New Roman" w:cs="Times New Roman"/>
          <w:sz w:val="24"/>
          <w:szCs w:val="24"/>
          <w:lang w:val="en-US"/>
        </w:rPr>
      </w:pPr>
      <w:r w:rsidRPr="00AA4615">
        <w:rPr>
          <w:rFonts w:ascii="Times New Roman" w:hAnsi="Times New Roman" w:cs="Times New Roman"/>
          <w:sz w:val="24"/>
          <w:szCs w:val="24"/>
        </w:rPr>
        <w:t>Завершился сельскохозяйственный год. Позади уборка урожая, его реализация, постановка техники на зимнее хранение, перевод скота на зимне-стойловое содержание. Как обстоят дела сегодня, об этом беседа наших корреспондентов с начальником управления сельского хозяйства и продовольствия Высокогорско</w:t>
      </w:r>
      <w:r>
        <w:rPr>
          <w:rFonts w:ascii="Times New Roman" w:hAnsi="Times New Roman" w:cs="Times New Roman"/>
          <w:sz w:val="24"/>
          <w:szCs w:val="24"/>
        </w:rPr>
        <w:t xml:space="preserve">го района </w:t>
      </w:r>
      <w:proofErr w:type="spellStart"/>
      <w:r>
        <w:rPr>
          <w:rFonts w:ascii="Times New Roman" w:hAnsi="Times New Roman" w:cs="Times New Roman"/>
          <w:sz w:val="24"/>
          <w:szCs w:val="24"/>
        </w:rPr>
        <w:t>Рахимзяном</w:t>
      </w:r>
      <w:proofErr w:type="spellEnd"/>
      <w:r>
        <w:rPr>
          <w:rFonts w:ascii="Times New Roman" w:hAnsi="Times New Roman" w:cs="Times New Roman"/>
          <w:sz w:val="24"/>
          <w:szCs w:val="24"/>
        </w:rPr>
        <w:t xml:space="preserve"> Каримовым.</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Подведены итоги уборочной кампании. Уже можно давать оценку труда отдельных сельхозпредприятий. </w:t>
      </w:r>
      <w:proofErr w:type="spellStart"/>
      <w:r w:rsidRPr="00AA4615">
        <w:rPr>
          <w:rFonts w:ascii="Times New Roman" w:hAnsi="Times New Roman" w:cs="Times New Roman"/>
          <w:sz w:val="24"/>
          <w:szCs w:val="24"/>
        </w:rPr>
        <w:t>Рахимзян</w:t>
      </w:r>
      <w:proofErr w:type="spellEnd"/>
      <w:r w:rsidRPr="00AA4615">
        <w:rPr>
          <w:rFonts w:ascii="Times New Roman" w:hAnsi="Times New Roman" w:cs="Times New Roman"/>
          <w:sz w:val="24"/>
          <w:szCs w:val="24"/>
        </w:rPr>
        <w:t xml:space="preserve"> </w:t>
      </w:r>
      <w:proofErr w:type="spellStart"/>
      <w:r w:rsidRPr="00AA4615">
        <w:rPr>
          <w:rFonts w:ascii="Times New Roman" w:hAnsi="Times New Roman" w:cs="Times New Roman"/>
          <w:sz w:val="24"/>
          <w:szCs w:val="24"/>
        </w:rPr>
        <w:t>Зарифович</w:t>
      </w:r>
      <w:proofErr w:type="spellEnd"/>
      <w:r w:rsidRPr="00AA4615">
        <w:rPr>
          <w:rFonts w:ascii="Times New Roman" w:hAnsi="Times New Roman" w:cs="Times New Roman"/>
          <w:sz w:val="24"/>
          <w:szCs w:val="24"/>
        </w:rPr>
        <w:t>, с какими результатами завершил район страду?</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Уборку завершили неплохо. Зерновые культуры у нас в районе занимали 33490 гектаров. Урожайность составила 23,6 центнера с гектара. Это неплохой показатель для такого засушливого года, если учесть, что по республике средняя урожайность составляет 22,7 центнера с гектара. Первое место по урожайности заняла агрофирма  "Татарстан" - 35,1 центнера, на втором месте - ООО "</w:t>
      </w:r>
      <w:proofErr w:type="spellStart"/>
      <w:r w:rsidRPr="00AA4615">
        <w:rPr>
          <w:rFonts w:ascii="Times New Roman" w:hAnsi="Times New Roman" w:cs="Times New Roman"/>
          <w:sz w:val="24"/>
          <w:szCs w:val="24"/>
        </w:rPr>
        <w:t>Битаман</w:t>
      </w:r>
      <w:proofErr w:type="spellEnd"/>
      <w:r w:rsidRPr="00AA4615">
        <w:rPr>
          <w:rFonts w:ascii="Times New Roman" w:hAnsi="Times New Roman" w:cs="Times New Roman"/>
          <w:sz w:val="24"/>
          <w:szCs w:val="24"/>
        </w:rPr>
        <w:t>" - 35, на третьем "Серп и молот" - 31,6. Нельзя не упомянуть и отстающие хозяйства. В "</w:t>
      </w:r>
      <w:proofErr w:type="spellStart"/>
      <w:r w:rsidRPr="00AA4615">
        <w:rPr>
          <w:rFonts w:ascii="Times New Roman" w:hAnsi="Times New Roman" w:cs="Times New Roman"/>
          <w:sz w:val="24"/>
          <w:szCs w:val="24"/>
        </w:rPr>
        <w:t>Асяни</w:t>
      </w:r>
      <w:proofErr w:type="spellEnd"/>
      <w:r w:rsidRPr="00AA4615">
        <w:rPr>
          <w:rFonts w:ascii="Times New Roman" w:hAnsi="Times New Roman" w:cs="Times New Roman"/>
          <w:sz w:val="24"/>
          <w:szCs w:val="24"/>
        </w:rPr>
        <w:t>", например, урожайность - 13,4 центнера - самый низкий показатель по району, в "</w:t>
      </w:r>
      <w:proofErr w:type="spellStart"/>
      <w:r w:rsidRPr="00AA4615">
        <w:rPr>
          <w:rFonts w:ascii="Times New Roman" w:hAnsi="Times New Roman" w:cs="Times New Roman"/>
          <w:sz w:val="24"/>
          <w:szCs w:val="24"/>
        </w:rPr>
        <w:t>Татмелиорации</w:t>
      </w:r>
      <w:proofErr w:type="spellEnd"/>
      <w:r w:rsidRPr="00AA4615">
        <w:rPr>
          <w:rFonts w:ascii="Times New Roman" w:hAnsi="Times New Roman" w:cs="Times New Roman"/>
          <w:sz w:val="24"/>
          <w:szCs w:val="24"/>
        </w:rPr>
        <w:t>-Агро" получили всего 16,5 центнера с гектара.</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Что же  влияет на итоги работы? В чем секрет успеха - в качестве семян, обработке почвы, внесении удобрений?</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Секрет успеха передовых хозяйств заключается в том, что они тщательно готовятся к посевной. Заранее завозят минеральные удобрения, закупают качественные семена. Без удобрений сегодня невозможно рассчитывать на высокие урожаи. А такие хозяйства, как "</w:t>
      </w:r>
      <w:proofErr w:type="spellStart"/>
      <w:r w:rsidRPr="00AA4615">
        <w:rPr>
          <w:rFonts w:ascii="Times New Roman" w:hAnsi="Times New Roman" w:cs="Times New Roman"/>
          <w:sz w:val="24"/>
          <w:szCs w:val="24"/>
        </w:rPr>
        <w:t>Асянь</w:t>
      </w:r>
      <w:proofErr w:type="spellEnd"/>
      <w:r w:rsidRPr="00AA4615">
        <w:rPr>
          <w:rFonts w:ascii="Times New Roman" w:hAnsi="Times New Roman" w:cs="Times New Roman"/>
          <w:sz w:val="24"/>
          <w:szCs w:val="24"/>
        </w:rPr>
        <w:t>", "</w:t>
      </w:r>
      <w:proofErr w:type="spellStart"/>
      <w:r w:rsidRPr="00AA4615">
        <w:rPr>
          <w:rFonts w:ascii="Times New Roman" w:hAnsi="Times New Roman" w:cs="Times New Roman"/>
          <w:sz w:val="24"/>
          <w:szCs w:val="24"/>
        </w:rPr>
        <w:t>Татмелиорация</w:t>
      </w:r>
      <w:proofErr w:type="spellEnd"/>
      <w:r w:rsidRPr="00AA4615">
        <w:rPr>
          <w:rFonts w:ascii="Times New Roman" w:hAnsi="Times New Roman" w:cs="Times New Roman"/>
          <w:sz w:val="24"/>
          <w:szCs w:val="24"/>
        </w:rPr>
        <w:t>-Агро" не завозят всего необходимого, нет даже весов для взвешивания урожая. Такая халатность, несоблюдение правил агротехники и приводит к плачевным результатам. В "</w:t>
      </w:r>
      <w:proofErr w:type="spellStart"/>
      <w:r w:rsidRPr="00AA4615">
        <w:rPr>
          <w:rFonts w:ascii="Times New Roman" w:hAnsi="Times New Roman" w:cs="Times New Roman"/>
          <w:sz w:val="24"/>
          <w:szCs w:val="24"/>
        </w:rPr>
        <w:t>Татмелиорации</w:t>
      </w:r>
      <w:proofErr w:type="spellEnd"/>
      <w:r w:rsidRPr="00AA4615">
        <w:rPr>
          <w:rFonts w:ascii="Times New Roman" w:hAnsi="Times New Roman" w:cs="Times New Roman"/>
          <w:sz w:val="24"/>
          <w:szCs w:val="24"/>
        </w:rPr>
        <w:t>-Агро" не смогли засеять с осени запланированные площади. Можно ли рассчитывать на высокие урожаи при таком отношении к делу?</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Начался сложный период для сельчан - зимовка скота. Как подготовились в хозяйствах к этому важному этапу?</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В октябре в </w:t>
      </w:r>
      <w:proofErr w:type="spellStart"/>
      <w:r w:rsidRPr="00AA4615">
        <w:rPr>
          <w:rFonts w:ascii="Times New Roman" w:hAnsi="Times New Roman" w:cs="Times New Roman"/>
          <w:sz w:val="24"/>
          <w:szCs w:val="24"/>
        </w:rPr>
        <w:t>Мульме</w:t>
      </w:r>
      <w:proofErr w:type="spellEnd"/>
      <w:r w:rsidRPr="00AA4615">
        <w:rPr>
          <w:rFonts w:ascii="Times New Roman" w:hAnsi="Times New Roman" w:cs="Times New Roman"/>
          <w:sz w:val="24"/>
          <w:szCs w:val="24"/>
        </w:rPr>
        <w:t xml:space="preserve"> и </w:t>
      </w:r>
      <w:proofErr w:type="spellStart"/>
      <w:r w:rsidRPr="00AA4615">
        <w:rPr>
          <w:rFonts w:ascii="Times New Roman" w:hAnsi="Times New Roman" w:cs="Times New Roman"/>
          <w:sz w:val="24"/>
          <w:szCs w:val="24"/>
        </w:rPr>
        <w:t>Шапшах</w:t>
      </w:r>
      <w:proofErr w:type="spellEnd"/>
      <w:r w:rsidRPr="00AA4615">
        <w:rPr>
          <w:rFonts w:ascii="Times New Roman" w:hAnsi="Times New Roman" w:cs="Times New Roman"/>
          <w:sz w:val="24"/>
          <w:szCs w:val="24"/>
        </w:rPr>
        <w:t>, а на днях в Больших Ковалях прошли семинары по переводу животных на зимне-стойловое содержание. Подвели итоги работы за прошедшие месяцы, обсудили положение племенного дела, поставили задачи по улучшению работы. Хочу отметить, что на будущий год изменились критерии на получение субсидий. Один из них - каждое хозяйство должно получать от 100 коров 85 телят. Во-вторых, 10 процентов поголовья должны продать в течение года. В-третьих, валовой надой молока и поголовье скота не должны быть меньше, чем в прошлом году. Эти критерии начинают действовать с 2015 года. На семинаре мы подробно обсудили эти моменты. Под критику попало хозяйство "</w:t>
      </w:r>
      <w:proofErr w:type="spellStart"/>
      <w:r w:rsidRPr="00AA4615">
        <w:rPr>
          <w:rFonts w:ascii="Times New Roman" w:hAnsi="Times New Roman" w:cs="Times New Roman"/>
          <w:sz w:val="24"/>
          <w:szCs w:val="24"/>
        </w:rPr>
        <w:t>Ватан</w:t>
      </w:r>
      <w:proofErr w:type="spellEnd"/>
      <w:r w:rsidRPr="00AA4615">
        <w:rPr>
          <w:rFonts w:ascii="Times New Roman" w:hAnsi="Times New Roman" w:cs="Times New Roman"/>
          <w:sz w:val="24"/>
          <w:szCs w:val="24"/>
        </w:rPr>
        <w:t>", где снизились надои, нет продаж. Это хозяйство в будущем году может не получить субсидии.</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Как можно охарактеризовать степень подготовки хозяйств к зиме? Каков потенциал наших животноводов?</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Как и в полеводстве, есть передовые и отстающие хозяйства и по животноводству. С завершением уборки урожая большинство хозяйств реализовали продукцию, отдали долги. И теперь основным источником дохода остается животноводство, прежде всего - от производства молока. Если в хозяйстве низкие надои, нет хозяйского отношения к делу, значит, и зарплату не смогут выплачивать вовремя. Все взаимосвязано. В передовых хозяйствах ООО "Серп и молот", ООО "</w:t>
      </w:r>
      <w:proofErr w:type="spellStart"/>
      <w:r w:rsidRPr="00AA4615">
        <w:rPr>
          <w:rFonts w:ascii="Times New Roman" w:hAnsi="Times New Roman" w:cs="Times New Roman"/>
          <w:sz w:val="24"/>
          <w:szCs w:val="24"/>
        </w:rPr>
        <w:t>Битаман</w:t>
      </w:r>
      <w:proofErr w:type="spellEnd"/>
      <w:r w:rsidRPr="00AA4615">
        <w:rPr>
          <w:rFonts w:ascii="Times New Roman" w:hAnsi="Times New Roman" w:cs="Times New Roman"/>
          <w:sz w:val="24"/>
          <w:szCs w:val="24"/>
        </w:rPr>
        <w:t>", АФ "Татарстан" работа организована хорошо. У них надои от коров больше, чем в среднем по району, вовремя платят зарплату работникам. Не могу не сказать о сельхозпредприятии "Правда", где снизились надои, нет своевременной зарплаты, а скот перегнали на ферм</w:t>
      </w:r>
      <w:bookmarkStart w:id="0" w:name="_GoBack"/>
      <w:bookmarkEnd w:id="0"/>
      <w:r w:rsidRPr="00AA4615">
        <w:rPr>
          <w:rFonts w:ascii="Times New Roman" w:hAnsi="Times New Roman" w:cs="Times New Roman"/>
          <w:sz w:val="24"/>
          <w:szCs w:val="24"/>
        </w:rPr>
        <w:t xml:space="preserve">ы одними </w:t>
      </w:r>
      <w:proofErr w:type="gramStart"/>
      <w:r w:rsidRPr="00AA4615">
        <w:rPr>
          <w:rFonts w:ascii="Times New Roman" w:hAnsi="Times New Roman" w:cs="Times New Roman"/>
          <w:sz w:val="24"/>
          <w:szCs w:val="24"/>
        </w:rPr>
        <w:t>из</w:t>
      </w:r>
      <w:proofErr w:type="gramEnd"/>
      <w:r w:rsidRPr="00AA4615">
        <w:rPr>
          <w:rFonts w:ascii="Times New Roman" w:hAnsi="Times New Roman" w:cs="Times New Roman"/>
          <w:sz w:val="24"/>
          <w:szCs w:val="24"/>
        </w:rPr>
        <w:t xml:space="preserve"> последних.</w:t>
      </w:r>
    </w:p>
    <w:p w:rsidR="00AA4615" w:rsidRDefault="00AA4615" w:rsidP="00AA4615">
      <w:pPr>
        <w:spacing w:after="0" w:line="240" w:lineRule="auto"/>
        <w:ind w:firstLine="567"/>
        <w:jc w:val="both"/>
        <w:rPr>
          <w:rFonts w:ascii="Times New Roman" w:hAnsi="Times New Roman" w:cs="Times New Roman"/>
          <w:sz w:val="24"/>
          <w:szCs w:val="24"/>
          <w:lang w:val="en-US"/>
        </w:rPr>
      </w:pPr>
      <w:r w:rsidRPr="00AA4615">
        <w:rPr>
          <w:rFonts w:ascii="Times New Roman" w:hAnsi="Times New Roman" w:cs="Times New Roman"/>
          <w:sz w:val="24"/>
          <w:szCs w:val="24"/>
        </w:rPr>
        <w:lastRenderedPageBreak/>
        <w:t xml:space="preserve">Когда проводили День работников сельского хозяйства в </w:t>
      </w:r>
      <w:proofErr w:type="spellStart"/>
      <w:r w:rsidRPr="00AA4615">
        <w:rPr>
          <w:rFonts w:ascii="Times New Roman" w:hAnsi="Times New Roman" w:cs="Times New Roman"/>
          <w:sz w:val="24"/>
          <w:szCs w:val="24"/>
        </w:rPr>
        <w:t>Куркачах</w:t>
      </w:r>
      <w:proofErr w:type="spellEnd"/>
      <w:r w:rsidRPr="00AA4615">
        <w:rPr>
          <w:rFonts w:ascii="Times New Roman" w:hAnsi="Times New Roman" w:cs="Times New Roman"/>
          <w:sz w:val="24"/>
          <w:szCs w:val="24"/>
        </w:rPr>
        <w:t xml:space="preserve">, глава района Рустам </w:t>
      </w:r>
      <w:proofErr w:type="spellStart"/>
      <w:r w:rsidRPr="00AA4615">
        <w:rPr>
          <w:rFonts w:ascii="Times New Roman" w:hAnsi="Times New Roman" w:cs="Times New Roman"/>
          <w:sz w:val="24"/>
          <w:szCs w:val="24"/>
        </w:rPr>
        <w:t>Галиуллович</w:t>
      </w:r>
      <w:proofErr w:type="spellEnd"/>
      <w:r w:rsidRPr="00AA4615">
        <w:rPr>
          <w:rFonts w:ascii="Times New Roman" w:hAnsi="Times New Roman" w:cs="Times New Roman"/>
          <w:sz w:val="24"/>
          <w:szCs w:val="24"/>
        </w:rPr>
        <w:t xml:space="preserve"> </w:t>
      </w:r>
      <w:proofErr w:type="spellStart"/>
      <w:r w:rsidRPr="00AA4615">
        <w:rPr>
          <w:rFonts w:ascii="Times New Roman" w:hAnsi="Times New Roman" w:cs="Times New Roman"/>
          <w:sz w:val="24"/>
          <w:szCs w:val="24"/>
        </w:rPr>
        <w:t>Калимуллин</w:t>
      </w:r>
      <w:proofErr w:type="spellEnd"/>
      <w:r w:rsidRPr="00AA4615">
        <w:rPr>
          <w:rFonts w:ascii="Times New Roman" w:hAnsi="Times New Roman" w:cs="Times New Roman"/>
          <w:sz w:val="24"/>
          <w:szCs w:val="24"/>
        </w:rPr>
        <w:t xml:space="preserve"> поставил задачу: до конца года поднять валовые надои молока до 100 тонн. В настоящее время среднесуточные надои на одну корову составляют 11,7 килограммов на одну корову, что нельзя считать хорошим показателем для на</w:t>
      </w:r>
      <w:r>
        <w:rPr>
          <w:rFonts w:ascii="Times New Roman" w:hAnsi="Times New Roman" w:cs="Times New Roman"/>
          <w:sz w:val="24"/>
          <w:szCs w:val="24"/>
        </w:rPr>
        <w:t>шего района.</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У нас в районе есть такой потенциал, </w:t>
      </w:r>
      <w:r>
        <w:rPr>
          <w:rFonts w:ascii="Times New Roman" w:hAnsi="Times New Roman" w:cs="Times New Roman"/>
          <w:sz w:val="24"/>
          <w:szCs w:val="24"/>
        </w:rPr>
        <w:t xml:space="preserve">чтобы повысить продуктивность </w:t>
      </w:r>
      <w:proofErr w:type="spellStart"/>
      <w:r>
        <w:rPr>
          <w:rFonts w:ascii="Times New Roman" w:hAnsi="Times New Roman" w:cs="Times New Roman"/>
          <w:sz w:val="24"/>
          <w:szCs w:val="24"/>
        </w:rPr>
        <w:t>ж</w:t>
      </w:r>
      <w:r w:rsidRPr="00AA4615">
        <w:rPr>
          <w:rFonts w:ascii="Times New Roman" w:hAnsi="Times New Roman" w:cs="Times New Roman"/>
          <w:sz w:val="24"/>
          <w:szCs w:val="24"/>
        </w:rPr>
        <w:t>вотноводства</w:t>
      </w:r>
      <w:proofErr w:type="spellEnd"/>
      <w:r w:rsidRPr="00AA4615">
        <w:rPr>
          <w:rFonts w:ascii="Times New Roman" w:hAnsi="Times New Roman" w:cs="Times New Roman"/>
          <w:sz w:val="24"/>
          <w:szCs w:val="24"/>
        </w:rPr>
        <w:t>?</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Да, потенциал у нас есть, только необходимо работать со всей ответственностью. Перед специалистами управления сельского хозяйства, консультантом по животноводству поставлена задача </w:t>
      </w:r>
      <w:proofErr w:type="gramStart"/>
      <w:r w:rsidRPr="00AA4615">
        <w:rPr>
          <w:rFonts w:ascii="Times New Roman" w:hAnsi="Times New Roman" w:cs="Times New Roman"/>
          <w:sz w:val="24"/>
          <w:szCs w:val="24"/>
        </w:rPr>
        <w:t>–в</w:t>
      </w:r>
      <w:proofErr w:type="gramEnd"/>
      <w:r w:rsidRPr="00AA4615">
        <w:rPr>
          <w:rFonts w:ascii="Times New Roman" w:hAnsi="Times New Roman" w:cs="Times New Roman"/>
          <w:sz w:val="24"/>
          <w:szCs w:val="24"/>
        </w:rPr>
        <w:t xml:space="preserve">ыезжать в хозяйства и проводить пересчеты для оценки обстановки. У нас должна быть полная картина того, какие есть резервы, каких нетелей завозят в хозяйства, выполняются ли указания о 25-процентном обновлении стада. Хотя данные у нас всегда есть, после пересчета будет ясно видно, сколько телят будут получать в хозяйствах и сколько продукции получат за месяц, в частности, молока. В некоторых хозяйствах есть большие возможности закупать скот, но некуда его ставить, а у других есть пустые помещения.  Надо находить возможность сдавать в аренду эти фермы другим хозяйствам. Начинаем ступенчато реализовывать план получения 120 тонн молока. Нам нужно кардинально менять качество работы в животноводстве. В </w:t>
      </w:r>
      <w:proofErr w:type="spellStart"/>
      <w:r w:rsidRPr="00AA4615">
        <w:rPr>
          <w:rFonts w:ascii="Times New Roman" w:hAnsi="Times New Roman" w:cs="Times New Roman"/>
          <w:sz w:val="24"/>
          <w:szCs w:val="24"/>
        </w:rPr>
        <w:t>Мамадышском</w:t>
      </w:r>
      <w:proofErr w:type="spellEnd"/>
      <w:r w:rsidRPr="00AA4615">
        <w:rPr>
          <w:rFonts w:ascii="Times New Roman" w:hAnsi="Times New Roman" w:cs="Times New Roman"/>
          <w:sz w:val="24"/>
          <w:szCs w:val="24"/>
        </w:rPr>
        <w:t xml:space="preserve"> районе, например, только один фермер </w:t>
      </w:r>
      <w:proofErr w:type="spellStart"/>
      <w:r w:rsidRPr="00AA4615">
        <w:rPr>
          <w:rFonts w:ascii="Times New Roman" w:hAnsi="Times New Roman" w:cs="Times New Roman"/>
          <w:sz w:val="24"/>
          <w:szCs w:val="24"/>
        </w:rPr>
        <w:t>Мотыгуллин</w:t>
      </w:r>
      <w:proofErr w:type="spellEnd"/>
      <w:r w:rsidRPr="00AA4615">
        <w:rPr>
          <w:rFonts w:ascii="Times New Roman" w:hAnsi="Times New Roman" w:cs="Times New Roman"/>
          <w:sz w:val="24"/>
          <w:szCs w:val="24"/>
        </w:rPr>
        <w:t xml:space="preserve"> сдает 80 тонн молока.</w:t>
      </w:r>
    </w:p>
    <w:p w:rsidR="00AA4615" w:rsidRDefault="00AA4615" w:rsidP="00AA4615">
      <w:pPr>
        <w:spacing w:after="0" w:line="240" w:lineRule="auto"/>
        <w:ind w:firstLine="567"/>
        <w:jc w:val="both"/>
        <w:rPr>
          <w:rFonts w:ascii="Times New Roman" w:hAnsi="Times New Roman" w:cs="Times New Roman"/>
          <w:sz w:val="24"/>
          <w:szCs w:val="24"/>
          <w:lang w:val="en-US"/>
        </w:rPr>
      </w:pPr>
      <w:r w:rsidRPr="00AA4615">
        <w:rPr>
          <w:rFonts w:ascii="Times New Roman" w:hAnsi="Times New Roman" w:cs="Times New Roman"/>
          <w:sz w:val="24"/>
          <w:szCs w:val="24"/>
        </w:rPr>
        <w:t>– Вернемся к полеводству. Расскажите, пожалуйста, как и</w:t>
      </w:r>
      <w:r>
        <w:rPr>
          <w:rFonts w:ascii="Times New Roman" w:hAnsi="Times New Roman" w:cs="Times New Roman"/>
          <w:sz w:val="24"/>
          <w:szCs w:val="24"/>
        </w:rPr>
        <w:t>дет подготовка к будущему году?</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С осени мы засеяли 8424 гектара озимой ржи, 5701 гектар озимой пшеницы. Всего предстоит засеять 17000 гектаров площади. Остальная часть работы будет проводиться весной. Министерство сельского хозяйства и продовольствия проводил конкурс по постановке техники на зимнее хранение. Вместе с представителем Минсельхоза Наилем </w:t>
      </w:r>
      <w:proofErr w:type="spellStart"/>
      <w:r w:rsidRPr="00AA4615">
        <w:rPr>
          <w:rFonts w:ascii="Times New Roman" w:hAnsi="Times New Roman" w:cs="Times New Roman"/>
          <w:sz w:val="24"/>
          <w:szCs w:val="24"/>
        </w:rPr>
        <w:t>Нуруллувичем</w:t>
      </w:r>
      <w:proofErr w:type="spellEnd"/>
      <w:r w:rsidRPr="00AA4615">
        <w:rPr>
          <w:rFonts w:ascii="Times New Roman" w:hAnsi="Times New Roman" w:cs="Times New Roman"/>
          <w:sz w:val="24"/>
          <w:szCs w:val="24"/>
        </w:rPr>
        <w:t xml:space="preserve"> </w:t>
      </w:r>
      <w:proofErr w:type="spellStart"/>
      <w:r w:rsidRPr="00AA4615">
        <w:rPr>
          <w:rFonts w:ascii="Times New Roman" w:hAnsi="Times New Roman" w:cs="Times New Roman"/>
          <w:sz w:val="24"/>
          <w:szCs w:val="24"/>
        </w:rPr>
        <w:t>Хамидуллиным</w:t>
      </w:r>
      <w:proofErr w:type="spellEnd"/>
      <w:r w:rsidRPr="00AA4615">
        <w:rPr>
          <w:rFonts w:ascii="Times New Roman" w:hAnsi="Times New Roman" w:cs="Times New Roman"/>
          <w:sz w:val="24"/>
          <w:szCs w:val="24"/>
        </w:rPr>
        <w:t xml:space="preserve"> мы проехали по пяти хозяйствам. Хорошую подготовку к зиме обеспечили в агрофирме «Высокогорская». У них все комбайны поставлены в ряд, все очищены и покрашены, остальные сельхозмашины тоже в порядке. Побывали в «</w:t>
      </w:r>
      <w:proofErr w:type="spellStart"/>
      <w:r w:rsidRPr="00AA4615">
        <w:rPr>
          <w:rFonts w:ascii="Times New Roman" w:hAnsi="Times New Roman" w:cs="Times New Roman"/>
          <w:sz w:val="24"/>
          <w:szCs w:val="24"/>
        </w:rPr>
        <w:t>Бирюлях</w:t>
      </w:r>
      <w:proofErr w:type="spellEnd"/>
      <w:r w:rsidRPr="00AA4615">
        <w:rPr>
          <w:rFonts w:ascii="Times New Roman" w:hAnsi="Times New Roman" w:cs="Times New Roman"/>
          <w:sz w:val="24"/>
          <w:szCs w:val="24"/>
        </w:rPr>
        <w:t>», где вся техника подготовлена и стоит под крышей. В «Березке» и «Красной заре» тоже идет работа в этом направлении. Если везде дело пойдет в таком темпе, к весне мы придем в полной готовности и можем рассчитывать на высокие урожаи.</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w:t>
      </w:r>
      <w:proofErr w:type="spellStart"/>
      <w:r w:rsidRPr="00AA4615">
        <w:rPr>
          <w:rFonts w:ascii="Times New Roman" w:hAnsi="Times New Roman" w:cs="Times New Roman"/>
          <w:sz w:val="24"/>
          <w:szCs w:val="24"/>
        </w:rPr>
        <w:t>Рахимзян</w:t>
      </w:r>
      <w:proofErr w:type="spellEnd"/>
      <w:r w:rsidRPr="00AA4615">
        <w:rPr>
          <w:rFonts w:ascii="Times New Roman" w:hAnsi="Times New Roman" w:cs="Times New Roman"/>
          <w:sz w:val="24"/>
          <w:szCs w:val="24"/>
        </w:rPr>
        <w:t xml:space="preserve"> </w:t>
      </w:r>
      <w:proofErr w:type="spellStart"/>
      <w:r w:rsidRPr="00AA4615">
        <w:rPr>
          <w:rFonts w:ascii="Times New Roman" w:hAnsi="Times New Roman" w:cs="Times New Roman"/>
          <w:sz w:val="24"/>
          <w:szCs w:val="24"/>
        </w:rPr>
        <w:t>Зарифович</w:t>
      </w:r>
      <w:proofErr w:type="spellEnd"/>
      <w:r w:rsidRPr="00AA4615">
        <w:rPr>
          <w:rFonts w:ascii="Times New Roman" w:hAnsi="Times New Roman" w:cs="Times New Roman"/>
          <w:sz w:val="24"/>
          <w:szCs w:val="24"/>
        </w:rPr>
        <w:t>, расскажите, пожалуйста, о перспективах развития картофелеводства.</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В этом году у нас в районе картофель выращен на площади 440 гектаров, 250 из них – в ЗАО «</w:t>
      </w:r>
      <w:proofErr w:type="spellStart"/>
      <w:r w:rsidRPr="00AA4615">
        <w:rPr>
          <w:rFonts w:ascii="Times New Roman" w:hAnsi="Times New Roman" w:cs="Times New Roman"/>
          <w:sz w:val="24"/>
          <w:szCs w:val="24"/>
        </w:rPr>
        <w:t>Бирюли</w:t>
      </w:r>
      <w:proofErr w:type="spellEnd"/>
      <w:r w:rsidRPr="00AA4615">
        <w:rPr>
          <w:rFonts w:ascii="Times New Roman" w:hAnsi="Times New Roman" w:cs="Times New Roman"/>
          <w:sz w:val="24"/>
          <w:szCs w:val="24"/>
        </w:rPr>
        <w:t>», 80 – АФ «Татарстан», 80 – ООО «Березка» и 10 – в «</w:t>
      </w:r>
      <w:proofErr w:type="spellStart"/>
      <w:r w:rsidRPr="00AA4615">
        <w:rPr>
          <w:rFonts w:ascii="Times New Roman" w:hAnsi="Times New Roman" w:cs="Times New Roman"/>
          <w:sz w:val="24"/>
          <w:szCs w:val="24"/>
        </w:rPr>
        <w:t>Ватане</w:t>
      </w:r>
      <w:proofErr w:type="spellEnd"/>
      <w:r w:rsidRPr="00AA4615">
        <w:rPr>
          <w:rFonts w:ascii="Times New Roman" w:hAnsi="Times New Roman" w:cs="Times New Roman"/>
          <w:sz w:val="24"/>
          <w:szCs w:val="24"/>
        </w:rPr>
        <w:t xml:space="preserve">». Средняя урожайность картофеля составила 128 центнеров с гектара. Это очень низкий показатель. Только в «Татарстане» получили 240 центнеров урожайности, это самый высокий показатель в районе, однако, для республики это средняя цифра. Министр сельского хозяйства и продовольствия республики Марат </w:t>
      </w:r>
      <w:proofErr w:type="spellStart"/>
      <w:r w:rsidRPr="00AA4615">
        <w:rPr>
          <w:rFonts w:ascii="Times New Roman" w:hAnsi="Times New Roman" w:cs="Times New Roman"/>
          <w:sz w:val="24"/>
          <w:szCs w:val="24"/>
        </w:rPr>
        <w:t>Готович</w:t>
      </w:r>
      <w:proofErr w:type="spellEnd"/>
      <w:r w:rsidRPr="00AA4615">
        <w:rPr>
          <w:rFonts w:ascii="Times New Roman" w:hAnsi="Times New Roman" w:cs="Times New Roman"/>
          <w:sz w:val="24"/>
          <w:szCs w:val="24"/>
        </w:rPr>
        <w:t xml:space="preserve"> Ахметов поставил перед районами задачу увеличить площади под эту культуру до 700 гектаров. Глава района озвучил цифру 1000 гектаров. Мы распределили это между хозяйствами, весной предстоит большая работа в этом направлении. Надо убедить те хозяйства, где никогда не сажали картофель, в экономической выгоде этой культуры. У нашего пригородного района есть все возможности реализовывать «второй хлеб» на ярмарках. Через каждые две недели мы выезжаем в Казань на </w:t>
      </w:r>
      <w:proofErr w:type="spellStart"/>
      <w:r w:rsidRPr="00AA4615">
        <w:rPr>
          <w:rFonts w:ascii="Times New Roman" w:hAnsi="Times New Roman" w:cs="Times New Roman"/>
          <w:sz w:val="24"/>
          <w:szCs w:val="24"/>
        </w:rPr>
        <w:t>сельхозярмарки</w:t>
      </w:r>
      <w:proofErr w:type="spellEnd"/>
      <w:r w:rsidRPr="00AA4615">
        <w:rPr>
          <w:rFonts w:ascii="Times New Roman" w:hAnsi="Times New Roman" w:cs="Times New Roman"/>
          <w:sz w:val="24"/>
          <w:szCs w:val="24"/>
        </w:rPr>
        <w:t>, где продаем мясо, молоко, зерно, картофель – все, что выращиваем. Ажиотажным спросом пользовалась картошка. ЗАО «</w:t>
      </w:r>
      <w:proofErr w:type="spellStart"/>
      <w:r w:rsidRPr="00AA4615">
        <w:rPr>
          <w:rFonts w:ascii="Times New Roman" w:hAnsi="Times New Roman" w:cs="Times New Roman"/>
          <w:sz w:val="24"/>
          <w:szCs w:val="24"/>
        </w:rPr>
        <w:t>Бирюли</w:t>
      </w:r>
      <w:proofErr w:type="spellEnd"/>
      <w:r w:rsidRPr="00AA4615">
        <w:rPr>
          <w:rFonts w:ascii="Times New Roman" w:hAnsi="Times New Roman" w:cs="Times New Roman"/>
          <w:sz w:val="24"/>
          <w:szCs w:val="24"/>
        </w:rPr>
        <w:t xml:space="preserve">» уже выполнило план по реализации, много продал и «Татарстан». Но все равно этого </w:t>
      </w:r>
      <w:proofErr w:type="gramStart"/>
      <w:r w:rsidRPr="00AA4615">
        <w:rPr>
          <w:rFonts w:ascii="Times New Roman" w:hAnsi="Times New Roman" w:cs="Times New Roman"/>
          <w:sz w:val="24"/>
          <w:szCs w:val="24"/>
        </w:rPr>
        <w:t>очень недостаточно</w:t>
      </w:r>
      <w:proofErr w:type="gramEnd"/>
      <w:r w:rsidRPr="00AA4615">
        <w:rPr>
          <w:rFonts w:ascii="Times New Roman" w:hAnsi="Times New Roman" w:cs="Times New Roman"/>
          <w:sz w:val="24"/>
          <w:szCs w:val="24"/>
        </w:rPr>
        <w:t xml:space="preserve">, чтобы полностью удовлетворить спрос горожан. Продавать картошку выгодно хозяйствам экономически. Это живые деньги. Рекомендуемая цена Минсельхоза  в начале октября была 10 рублей за килограмм, потом стала 12 рублей. Спрос растет, растет соответственно и цена. Администрация Авиастроительного района, где мы проводим ярмарки, постоянно делает нам заявки на картофель. Но у нас нет таких </w:t>
      </w:r>
      <w:r w:rsidRPr="00AA4615">
        <w:rPr>
          <w:rFonts w:ascii="Times New Roman" w:hAnsi="Times New Roman" w:cs="Times New Roman"/>
          <w:sz w:val="24"/>
          <w:szCs w:val="24"/>
        </w:rPr>
        <w:lastRenderedPageBreak/>
        <w:t>объемов, поэтому совершенно правильны требования главы об увеличении площадей до 1000 гектаров. Каждый грамотный в экономике руководитель сельхозпредприятия должен понимать конъюнктуру рынка и производить ту продукцию, которая пользуется спросом.</w:t>
      </w:r>
    </w:p>
    <w:p w:rsidR="00AA4615" w:rsidRP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Означает ли это, что теперь надо заново завоевывать прежние позиции по производству сельхозпродукции?</w:t>
      </w:r>
    </w:p>
    <w:p w:rsidR="00AA4615" w:rsidRDefault="00AA4615" w:rsidP="00AA4615">
      <w:pPr>
        <w:spacing w:after="0" w:line="240" w:lineRule="auto"/>
        <w:ind w:firstLine="567"/>
        <w:jc w:val="both"/>
        <w:rPr>
          <w:rFonts w:ascii="Times New Roman" w:hAnsi="Times New Roman" w:cs="Times New Roman"/>
          <w:sz w:val="24"/>
          <w:szCs w:val="24"/>
        </w:rPr>
      </w:pPr>
      <w:r w:rsidRPr="00AA4615">
        <w:rPr>
          <w:rFonts w:ascii="Times New Roman" w:hAnsi="Times New Roman" w:cs="Times New Roman"/>
          <w:sz w:val="24"/>
          <w:szCs w:val="24"/>
        </w:rPr>
        <w:t xml:space="preserve">– Да, мы должны напряженно работать по </w:t>
      </w:r>
      <w:proofErr w:type="spellStart"/>
      <w:r w:rsidRPr="00AA4615">
        <w:rPr>
          <w:rFonts w:ascii="Times New Roman" w:hAnsi="Times New Roman" w:cs="Times New Roman"/>
          <w:sz w:val="24"/>
          <w:szCs w:val="24"/>
        </w:rPr>
        <w:t>импортозамещению</w:t>
      </w:r>
      <w:proofErr w:type="spellEnd"/>
      <w:r w:rsidRPr="00AA4615">
        <w:rPr>
          <w:rFonts w:ascii="Times New Roman" w:hAnsi="Times New Roman" w:cs="Times New Roman"/>
          <w:sz w:val="24"/>
          <w:szCs w:val="24"/>
        </w:rPr>
        <w:t>. Нельзя назвать нормальным то, что Татарстан, который всегда производил много картофеля, стал завозить ее из Египта. У нас появилась возможность, действительно, завоевывать утерянные позиции, нельзя упускать такой шанс.</w:t>
      </w:r>
    </w:p>
    <w:p w:rsidR="00AA4615" w:rsidRDefault="00AA4615" w:rsidP="00AA4615">
      <w:pPr>
        <w:rPr>
          <w:rFonts w:ascii="Times New Roman" w:hAnsi="Times New Roman" w:cs="Times New Roman"/>
          <w:sz w:val="24"/>
          <w:szCs w:val="24"/>
        </w:rPr>
      </w:pPr>
    </w:p>
    <w:p w:rsidR="0065140A" w:rsidRPr="00AA4615" w:rsidRDefault="00AA4615" w:rsidP="00AA4615">
      <w:pPr>
        <w:tabs>
          <w:tab w:val="left" w:pos="990"/>
        </w:tabs>
        <w:jc w:val="right"/>
        <w:rPr>
          <w:rFonts w:ascii="Times New Roman" w:hAnsi="Times New Roman" w:cs="Times New Roman"/>
          <w:sz w:val="24"/>
          <w:szCs w:val="24"/>
        </w:rPr>
      </w:pPr>
      <w:r>
        <w:rPr>
          <w:rFonts w:ascii="Times New Roman" w:hAnsi="Times New Roman" w:cs="Times New Roman"/>
          <w:sz w:val="24"/>
          <w:szCs w:val="24"/>
        </w:rPr>
        <w:tab/>
        <w:t>Газета «</w:t>
      </w:r>
      <w:proofErr w:type="spellStart"/>
      <w:r>
        <w:rPr>
          <w:rFonts w:ascii="Times New Roman" w:hAnsi="Times New Roman" w:cs="Times New Roman"/>
          <w:sz w:val="24"/>
          <w:szCs w:val="24"/>
        </w:rPr>
        <w:t>Биектау</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хәб</w:t>
      </w:r>
      <w:proofErr w:type="gramEnd"/>
      <w:r>
        <w:rPr>
          <w:rFonts w:ascii="Times New Roman" w:hAnsi="Times New Roman" w:cs="Times New Roman"/>
          <w:sz w:val="24"/>
          <w:szCs w:val="24"/>
        </w:rPr>
        <w:t>әрләре</w:t>
      </w:r>
      <w:proofErr w:type="spellEnd"/>
      <w:r>
        <w:rPr>
          <w:rFonts w:ascii="Times New Roman" w:hAnsi="Times New Roman" w:cs="Times New Roman"/>
          <w:sz w:val="24"/>
          <w:szCs w:val="24"/>
        </w:rPr>
        <w:t xml:space="preserve">» </w:t>
      </w:r>
      <w:r w:rsidRPr="00AA4615">
        <w:rPr>
          <w:rFonts w:ascii="Times New Roman" w:hAnsi="Times New Roman" w:cs="Times New Roman"/>
          <w:sz w:val="24"/>
          <w:szCs w:val="24"/>
        </w:rPr>
        <w:t>Высокогорский район</w:t>
      </w:r>
      <w:r>
        <w:rPr>
          <w:rFonts w:ascii="Times New Roman" w:hAnsi="Times New Roman" w:cs="Times New Roman"/>
          <w:sz w:val="24"/>
          <w:szCs w:val="24"/>
        </w:rPr>
        <w:t xml:space="preserve"> </w:t>
      </w:r>
      <w:r w:rsidRPr="00AA4615">
        <w:rPr>
          <w:rFonts w:ascii="Times New Roman" w:hAnsi="Times New Roman" w:cs="Times New Roman"/>
          <w:sz w:val="24"/>
          <w:szCs w:val="24"/>
        </w:rPr>
        <w:t>18.11.2014</w:t>
      </w:r>
      <w:r>
        <w:rPr>
          <w:rFonts w:ascii="Times New Roman" w:hAnsi="Times New Roman" w:cs="Times New Roman"/>
          <w:sz w:val="24"/>
          <w:szCs w:val="24"/>
        </w:rPr>
        <w:t>г.</w:t>
      </w:r>
    </w:p>
    <w:sectPr w:rsidR="0065140A" w:rsidRPr="00AA4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15"/>
    <w:rsid w:val="0065140A"/>
    <w:rsid w:val="00AA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1218</Words>
  <Characters>6944</Characters>
  <Application>Microsoft Office Word</Application>
  <DocSecurity>0</DocSecurity>
  <Lines>57</Lines>
  <Paragraphs>16</Paragraphs>
  <ScaleCrop>false</ScaleCrop>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IKS3</dc:creator>
  <cp:lastModifiedBy>IKS3</cp:lastModifiedBy>
  <cp:revision>1</cp:revision>
  <dcterms:created xsi:type="dcterms:W3CDTF">2014-11-20T10:39:00Z</dcterms:created>
  <dcterms:modified xsi:type="dcterms:W3CDTF">2014-11-20T10:43:00Z</dcterms:modified>
</cp:coreProperties>
</file>