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37" w:rsidRPr="00912A37" w:rsidRDefault="00912A37" w:rsidP="00912A37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12A37">
        <w:rPr>
          <w:rFonts w:ascii="Times New Roman" w:hAnsi="Times New Roman" w:cs="Times New Roman"/>
          <w:b/>
          <w:sz w:val="32"/>
          <w:szCs w:val="32"/>
        </w:rPr>
        <w:t>Интервью о том, почему ягодный бизнес в Татарстане прибыльнее нефтяного</w:t>
      </w:r>
    </w:p>
    <w:bookmarkEnd w:id="0"/>
    <w:p w:rsidR="00912A37" w:rsidRPr="00D56E93" w:rsidRDefault="00912A37" w:rsidP="00912A37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A37" w:rsidRPr="00D56E93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Ягоды, выращенные в Татарстане, — это уже не сказка, а реальность. В этом можно убедиться, посетив не только колхозные рынки, но и супермаркеты. И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антисанкции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на ввоз иностранных продуктов местным фермерам пришлись весьма кстати. Об особенностях агробизнеса — в интервью одного из героев ягодной революции в Татарстане.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Расскажите, как у вас родилась идея заняться бизнесом в АПК и учредить кр</w:t>
      </w:r>
      <w:r>
        <w:rPr>
          <w:rFonts w:ascii="Times New Roman" w:hAnsi="Times New Roman" w:cs="Times New Roman"/>
          <w:sz w:val="24"/>
          <w:szCs w:val="24"/>
        </w:rPr>
        <w:t>естьянско-фермерское хозяйство?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С детства мечтал стать фермером. Но работал долгое время в строительстве — во многих городах России. Работа мне нравилась. Но, честно скажу, строительная отрасль переменчива. У компании есть объекты — хорошо.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Потом идет полоса, когда нет объектов — уже как-то не очень хорошо. Мне хотелось постоянства, поэтому была мечта стать именно фермером. Возможно, каких-то американских фильмов насмотрелся.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В итоге начал думать, какой именно культурой заняться, чтобы не было проблем со сбытом, чтобы продукция была востребована. Остановил свой выбор на землянике садовой, в народе клубника, и не ошибся.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Чем был вызван интерес к фермерству? Сложившийся стереотип в обществе: крестьянское и фермерское хозяйство — одно из самых непопулярных направлений на старте бизнеса…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Я хотел бы вас разубедить в этом. Даже по статистике крестьянско-фермерских хозяйств появляется все больше и больше. Земли у нас хватает.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И есть спрос на различные продукты питания, которые выращены именно у нас. И потом, ну не всем же идти в торговлю! Предложений уже довольно много, найти свою нишу будет трудно.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Становиться одним из тысяч, как говорится, таких же — это начинать с самого конца. Имея же свои шесть гектаров на посадки, мы абсолютно никак не можем удовлетворить спрос не то что города Казани, а даже нашего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Зеленодольского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района, где мы территориально находимся.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Хорошо. А какие еще варианты фермерства вы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ягодного?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Честно скажу, рассматривали много вариантов. Но ягоды привлекли тем, что даже при больших первоначальных вложениях достигается довольно-таки большая прибыль, которая сравнима с такими вещами, как добыча нефти. А может, даже и выше. Мы сегодня добились результатов.</w:t>
      </w:r>
    </w:p>
    <w:p w:rsidR="00912A37" w:rsidRPr="00D56E93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К третьему году работы мы поняли, что можем, например, получать ежегодно до 6–7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рублей с гектара продукции. Из них уйдет на сбор, различные агротехнические мероприятия по поливу и уходу, зарплату рабочих и охраны где-то примерно 500 тысяч.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Примерно 4–4,5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можно иметь чистой прибыли с гектара. Я думаю, что мало какая из культур может дать </w:t>
      </w:r>
      <w:r>
        <w:rPr>
          <w:rFonts w:ascii="Times New Roman" w:hAnsi="Times New Roman" w:cs="Times New Roman"/>
          <w:sz w:val="24"/>
          <w:szCs w:val="24"/>
        </w:rPr>
        <w:t>такой денежный поток с гектара.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К</w:t>
      </w:r>
      <w:r>
        <w:rPr>
          <w:rFonts w:ascii="Times New Roman" w:hAnsi="Times New Roman" w:cs="Times New Roman"/>
          <w:sz w:val="24"/>
          <w:szCs w:val="24"/>
        </w:rPr>
        <w:t>акие инвестиции были на старте?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Инвестиции в промышленные закладки земляники садовой приближаются к миллиону рублей на гектар. Мы вложили порядка двух миллионов и рассчитали, что окупим вложения в первый же год.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А, начиная со второго по пятый год (вообще, экономически выгодные посадки планируются на пять лет), будем получать чистую прибыль. И мы эти финансовые показатели выполнили.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господдержкой пользовались?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Да, мы участвовали в программе «Начинающий фермер», выиграли грант в полтора миллиона рублей. Его как раз и пустили на дальнейшее развитие площадей.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два месяца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Сколько времени у вас прошло от возникнове</w:t>
      </w:r>
      <w:r>
        <w:rPr>
          <w:rFonts w:ascii="Times New Roman" w:hAnsi="Times New Roman" w:cs="Times New Roman"/>
          <w:sz w:val="24"/>
          <w:szCs w:val="24"/>
        </w:rPr>
        <w:t>ния идеи до реализации проекта?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lastRenderedPageBreak/>
        <w:t xml:space="preserve">— Два месяца. Мы купили землю, которая нам понравилась. Она имеет ряд преимуществ: участок находится в очень живописном месте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Зеленодольском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районе, между двумя деревнями, откуда мы привлекаем рабочую силу на сбор и уход.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Второе большое преимущество — выше по уровню, чем наше поле, метрах в 40–50 имеется большой пруд с водой, для орошения. От него идут под землей трубы мелиорации.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Это наследство советской эпохи. К счастью, пруд капитально восстановили за счет средств и сил «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Татмелиорации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>». И сейчас это прекрасное гидротехническое сооружение, которое, кстати, снабжает бесперебойно водой всех фермеров в округе.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Раньше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село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Большие Яки славилось в округе, там выращивалось гигантское количество овощей, работали отличные тепличные хозяйства. И сейчас там очень много фермеров, которые выращивают овощи.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Наличие поблизости воды, трудовы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ресурсов</w:t>
      </w:r>
      <w:proofErr w:type="gramEnd"/>
      <w:r>
        <w:rPr>
          <w:rFonts w:ascii="Times New Roman" w:hAnsi="Times New Roman" w:cs="Times New Roman"/>
          <w:sz w:val="24"/>
          <w:szCs w:val="24"/>
        </w:rPr>
        <w:t>… Что еще было важно?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Технологии. Я съездил в Голландию, был в Италии. Интересовался опытом фермеров, которые работают по этим технологиям уже много-много лет.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В Голландии, к примеру, не только ягоды выращивают, но и цветы, и у них отлично все получается. Хотя голландский климат, честно говоря, не очень хороший: постоянно идут дожди, частенько град.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Но при этом выращивается действительно хорошая продукция, которая до последнего времени была представлена в наших супермаркетах. А мы ведь можем запросто конкурировать как по цене, так и по качеству.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У нас преимущество в логистике. Если путь из Голландии до прилавков наших магазинов занимает три-четыре дня, а то и более, с учетом таможни, то мы можем сократить его до одного часа. И второе наше преимущество в том, что народ хочет покупать произведенное на родной земле, в Татарстане.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Что включает в себя понятие «зарубежные т</w:t>
      </w:r>
      <w:r>
        <w:rPr>
          <w:rFonts w:ascii="Times New Roman" w:hAnsi="Times New Roman" w:cs="Times New Roman"/>
          <w:sz w:val="24"/>
          <w:szCs w:val="24"/>
        </w:rPr>
        <w:t>ехнологии»? И как вы их добыли?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— Мы ездили, смотрели, учились. А сейчас еще решили нанять одного из лучших агрономов России, поставив перед ним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повысить собираемость до 30 тонн с гектара. Сейчас у нас где-то в районе 15–20 тонн, но он сказал, что до 30 тонн повысить сборы — это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абсолютно возможно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>. Нам хотелось бы достичь этих цифр, очень сильно хотелось бы.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— Итак, успех держится </w:t>
      </w:r>
      <w:r>
        <w:rPr>
          <w:rFonts w:ascii="Times New Roman" w:hAnsi="Times New Roman" w:cs="Times New Roman"/>
          <w:sz w:val="24"/>
          <w:szCs w:val="24"/>
        </w:rPr>
        <w:t>на этих трех ключевых моментах?</w:t>
      </w:r>
    </w:p>
    <w:p w:rsidR="00912A37" w:rsidRPr="00D56E93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— Не только.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Важны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дисциплина и соблюдение технологий. Не всякое хозяйство может произвести качественную продукцию. Вырастить-то вырастят многие, но вопрос в том, что сегодня у нас спрос сместился в сторону торговых сетей. А у них жесткие требования к продукции — она должна храниться три-четыре, а то и семь дней.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Для того чтобы вырастить такую ягоду, нужно соблюдать технологию, потому что если ее просто выращивать, она на следующий же день уже готова</w:t>
      </w:r>
      <w:r>
        <w:rPr>
          <w:rFonts w:ascii="Times New Roman" w:hAnsi="Times New Roman" w:cs="Times New Roman"/>
          <w:sz w:val="24"/>
          <w:szCs w:val="24"/>
        </w:rPr>
        <w:t xml:space="preserve"> пропасть: скиснуть, к примеру.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— А зимой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какие ягоды кушаем, которы</w:t>
      </w:r>
      <w:r>
        <w:rPr>
          <w:rFonts w:ascii="Times New Roman" w:hAnsi="Times New Roman" w:cs="Times New Roman"/>
          <w:sz w:val="24"/>
          <w:szCs w:val="24"/>
        </w:rPr>
        <w:t>е месяцами стоят и не портятся?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Это все импорт. Они увлечены как раз химией и прочими вещами, которые продлевают срок годности продукта.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Понятно. С какими сложностями в</w:t>
      </w:r>
      <w:r>
        <w:rPr>
          <w:rFonts w:ascii="Times New Roman" w:hAnsi="Times New Roman" w:cs="Times New Roman"/>
          <w:sz w:val="24"/>
          <w:szCs w:val="24"/>
        </w:rPr>
        <w:t>ы столкнулись в период запуска?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Сложности с рабочей силой. Сегодня мы не можем кратно увеличить площади, хотя спрос превышает наши возможности в десятки, а может, даже в сотни раз. Но у нас нет такого количества сезонной рабочей силы.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Просто для уборки урожая, например, когда он массово начинает созревать, нужно не меньше восьми человек на гектар. Имея, например, 20 гектаров, требуется не меньше 160 человек, а то и более.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Бабушки — не конкуренты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Как вы искали первых по</w:t>
      </w:r>
      <w:r>
        <w:rPr>
          <w:rFonts w:ascii="Times New Roman" w:hAnsi="Times New Roman" w:cs="Times New Roman"/>
          <w:sz w:val="24"/>
          <w:szCs w:val="24"/>
        </w:rPr>
        <w:t>требителей, или они искали вас?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Мы собрали всех заинтересованных торговцев, привезли их в свое хозяйство. Они поохали, поахали. И таким образом появились первые мелкооптовые покупатели. После этого мы привезли на наш любимый Колхозный рынок в Казани первую машину продукции, у нас ее буквально за минуту всю разобрали.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lastRenderedPageBreak/>
        <w:t>С этого и началось. Сейчас нашими покупателями являются сотни частных лиц, некоторые мелкооптовые покупатели, которые скупают все на корню. Мы практически ничего не вывозим ни в город, ни в район, реализуем все с места.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Что м</w:t>
      </w:r>
      <w:r>
        <w:rPr>
          <w:rFonts w:ascii="Times New Roman" w:hAnsi="Times New Roman" w:cs="Times New Roman"/>
          <w:sz w:val="24"/>
          <w:szCs w:val="24"/>
        </w:rPr>
        <w:t>ожете сказать о торговых сетях?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Сети проявляют огромный интерес к нашей продукции, потому что она действительно очень вкусная и недорогая по сравнению с зарубежными аналогами. Еще до введения санкций наша ягода была в три раза дешевле, чем голландская, представленная в сетях. И объемы продаж там могут быть просто запредельными, я так считаю.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Бабушк</w:t>
      </w:r>
      <w:r>
        <w:rPr>
          <w:rFonts w:ascii="Times New Roman" w:hAnsi="Times New Roman" w:cs="Times New Roman"/>
          <w:sz w:val="24"/>
          <w:szCs w:val="24"/>
        </w:rPr>
        <w:t>и являются вашими конкурентами?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Абсолютно нет. Если в день мы можем продать, например, 5–6 тонн с места, то бабушка продаст 10–15 кг. Это не конкуренция.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Но бабушек ведь тысячи.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Мы рады им.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Сейчас вы популяризируете это напра</w:t>
      </w:r>
      <w:r>
        <w:rPr>
          <w:rFonts w:ascii="Times New Roman" w:hAnsi="Times New Roman" w:cs="Times New Roman"/>
          <w:sz w:val="24"/>
          <w:szCs w:val="24"/>
        </w:rPr>
        <w:t>вление. Франшизу уже упаковали?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Нет, франшизы у нас пока нет. Мы просто оказываем услуги по закладке плантаций. Сейчас партнеры просят разрешения на использование нашей торговой марки — «Ягодная долина» — для продвижения в сетях.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Мы готовы им дать это право, но на определенных условиях. Мы не хотели бы, чтобы нашу марку порочили нерадивые производители.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А ваши доходы получаются от саженцев, которые они у вас приобретают, и, в том числе, через вас может идти централизованная продажа продукции?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Да. Но для нас это не только бизнес. Мы видим на прилавках магазинов и рынков, что отлично обеспечены мясом, хлебом, овощами собственного производства. А хороший выбор ягод найти невозможно.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Я вот недавно сходил на рынок, и обнаружил, что в мелкие упаковки расфасована та же самая голландская малина, клубника. И цена начинается от двух тысяч рублей килограмм. Цена меня впечатлила. Как говорится, чтоб мы так жили...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Можно ли ожидать дальне</w:t>
      </w:r>
      <w:r>
        <w:rPr>
          <w:rFonts w:ascii="Times New Roman" w:hAnsi="Times New Roman" w:cs="Times New Roman"/>
          <w:sz w:val="24"/>
          <w:szCs w:val="24"/>
        </w:rPr>
        <w:t>йшего развития ягодных культур?</w:t>
      </w:r>
    </w:p>
    <w:p w:rsidR="00912A37" w:rsidRPr="00D56E93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— Конечно. Нам нужно как раз в этот период санкций занять свою нишу. Сети ждут хороших производителей. Я просто людям объясняю. Многие приходят и говорят: «Мы хотели бы начать с одного гектара или с полгектара».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Я говорю, что это несерьезно. Во-первых, это не даст возможности нанять хороших специалистов по уходу, подкормке, соблюдению технологий. Второе — не даст особого дохода для дальнейшего развития. Нужны серьезные фермеры, которые начнут от пяти гектаров, а потом осилят 20, а то и 30. Это будет уже</w:t>
      </w:r>
      <w:r>
        <w:rPr>
          <w:rFonts w:ascii="Times New Roman" w:hAnsi="Times New Roman" w:cs="Times New Roman"/>
          <w:sz w:val="24"/>
          <w:szCs w:val="24"/>
        </w:rPr>
        <w:t xml:space="preserve"> интересно.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Есть сейчас такие культуры, например, технологические — та же малина,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смородина, голубика, которые можно убирать комбайнами ради сокращения как раз расходов на рабочую силу.</w:t>
      </w:r>
      <w:proofErr w:type="gramEnd"/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Есть Татарстан, где живет больше четырех миллионов человек, есть другие, вся Россия, в которой живет порядка 140 миллионов. Мы одни со своим хозяйством не сможем удовлетворить потребности Татарстана даже близко. И браться за это не станем, даже если нас очень сильно попросят и дадут очень много денег.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Это невозможно. Тем более, риски есть. Либо нерадивый сотрудник, который что-то вовремя не сделал — и у нас урожай наполовину пропал. Или что-то со мной случилось, и опять же все пропало.</w:t>
      </w:r>
    </w:p>
    <w:p w:rsidR="00912A37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Или дождь проливной некстати прошел. Поэтому мы хотели бы создать ассоциацию фермеров, объединить порядка 30–100 хозяйств, которые бы обеспечивали республику.</w:t>
      </w:r>
    </w:p>
    <w:p w:rsidR="00912A37" w:rsidRPr="00D56E93" w:rsidRDefault="00912A37" w:rsidP="00912A37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>А заодно создавали современный, хороший продукт, чтобы экспортировать его везде, включая страны СНГ. Почему бы нет? Татарстан для этого отлично годится.</w:t>
      </w:r>
    </w:p>
    <w:p w:rsidR="00FF5A31" w:rsidRDefault="00FF5A31"/>
    <w:p w:rsidR="00912A37" w:rsidRPr="00912A37" w:rsidRDefault="00912A37" w:rsidP="00912A3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12A37"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 w:rsidRPr="00912A37">
        <w:rPr>
          <w:rFonts w:ascii="Times New Roman" w:hAnsi="Times New Roman" w:cs="Times New Roman"/>
          <w:sz w:val="28"/>
          <w:szCs w:val="28"/>
        </w:rPr>
        <w:t>Лениногорские</w:t>
      </w:r>
      <w:proofErr w:type="spellEnd"/>
      <w:r w:rsidRPr="00912A37">
        <w:rPr>
          <w:rFonts w:ascii="Times New Roman" w:hAnsi="Times New Roman" w:cs="Times New Roman"/>
          <w:sz w:val="28"/>
          <w:szCs w:val="28"/>
        </w:rPr>
        <w:t xml:space="preserve"> вести» 05.11.2014</w:t>
      </w:r>
    </w:p>
    <w:p w:rsidR="00912A37" w:rsidRDefault="00912A37"/>
    <w:sectPr w:rsidR="00912A37" w:rsidSect="00912A3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AF"/>
    <w:rsid w:val="00912A37"/>
    <w:rsid w:val="00E524AF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2014-11-14T11:15:00Z</dcterms:created>
  <dcterms:modified xsi:type="dcterms:W3CDTF">2014-11-14T11:17:00Z</dcterms:modified>
</cp:coreProperties>
</file>