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7E" w:rsidRPr="006F457E" w:rsidRDefault="006F457E" w:rsidP="006F45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6F457E">
        <w:rPr>
          <w:rFonts w:ascii="Times New Roman" w:hAnsi="Times New Roman" w:cs="Times New Roman"/>
          <w:b/>
          <w:sz w:val="36"/>
          <w:szCs w:val="36"/>
        </w:rPr>
        <w:t>Последние дары осени</w:t>
      </w:r>
    </w:p>
    <w:bookmarkEnd w:id="0"/>
    <w:p w:rsidR="006F457E" w:rsidRDefault="006F457E" w:rsidP="006F45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457E" w:rsidRPr="006F457E" w:rsidRDefault="006F457E" w:rsidP="006F45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57E">
        <w:rPr>
          <w:rFonts w:ascii="Times New Roman" w:hAnsi="Times New Roman" w:cs="Times New Roman"/>
          <w:sz w:val="28"/>
          <w:szCs w:val="28"/>
        </w:rPr>
        <w:t>Завершается овощеводческий сезон. На грядках остались лишь поздняя капуста, морковь, свекла, петрушка и кое-что по мелочам. Мало все собрать, важно и сохранить этот урожай.</w:t>
      </w:r>
    </w:p>
    <w:tbl>
      <w:tblPr>
        <w:tblW w:w="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"/>
      </w:tblGrid>
      <w:tr w:rsidR="006F457E" w:rsidRPr="006F457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F457E" w:rsidRPr="006F457E" w:rsidRDefault="006F457E" w:rsidP="006F457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457E" w:rsidRPr="006F457E" w:rsidRDefault="006F457E" w:rsidP="006F45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57E">
        <w:rPr>
          <w:rFonts w:ascii="Times New Roman" w:hAnsi="Times New Roman" w:cs="Times New Roman"/>
          <w:b/>
          <w:sz w:val="28"/>
          <w:szCs w:val="28"/>
        </w:rPr>
        <w:t>Капуста.</w:t>
      </w:r>
      <w:r w:rsidRPr="006F457E">
        <w:rPr>
          <w:rFonts w:ascii="Times New Roman" w:hAnsi="Times New Roman" w:cs="Times New Roman"/>
          <w:sz w:val="28"/>
          <w:szCs w:val="28"/>
        </w:rPr>
        <w:t xml:space="preserve"> Капусту среднеспелых и поздних сортов следует убирать по мере созревания в конце сентября – начале октября, когда сформируется кочан. Для квашения кочаны лучше срезать после заморозков. Уборку заканчивайте до наступления устойчивых морозов (минус 3–4 °С).</w:t>
      </w:r>
    </w:p>
    <w:p w:rsidR="006F457E" w:rsidRPr="006F457E" w:rsidRDefault="006F457E" w:rsidP="006F45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57E">
        <w:rPr>
          <w:rFonts w:ascii="Times New Roman" w:hAnsi="Times New Roman" w:cs="Times New Roman"/>
          <w:sz w:val="28"/>
          <w:szCs w:val="28"/>
        </w:rPr>
        <w:t>Кстати, в наружных зеленых листьях капусты содержится больше вит</w:t>
      </w:r>
      <w:r w:rsidRPr="006F457E">
        <w:rPr>
          <w:rFonts w:ascii="Times New Roman" w:hAnsi="Times New Roman" w:cs="Times New Roman"/>
          <w:sz w:val="28"/>
          <w:szCs w:val="28"/>
        </w:rPr>
        <w:t>а</w:t>
      </w:r>
      <w:r w:rsidRPr="006F457E">
        <w:rPr>
          <w:rFonts w:ascii="Times New Roman" w:hAnsi="Times New Roman" w:cs="Times New Roman"/>
          <w:sz w:val="28"/>
          <w:szCs w:val="28"/>
        </w:rPr>
        <w:t>мина</w:t>
      </w:r>
      <w:proofErr w:type="gramStart"/>
      <w:r w:rsidRPr="006F457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F457E">
        <w:rPr>
          <w:rFonts w:ascii="Times New Roman" w:hAnsi="Times New Roman" w:cs="Times New Roman"/>
          <w:sz w:val="28"/>
          <w:szCs w:val="28"/>
        </w:rPr>
        <w:t>, чем в белых, поэтому не удаляйте их много, чтобы не обеднять овощ этим витамином.</w:t>
      </w:r>
    </w:p>
    <w:p w:rsidR="006F457E" w:rsidRPr="006F457E" w:rsidRDefault="006F457E" w:rsidP="006F45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57E">
        <w:rPr>
          <w:rFonts w:ascii="Times New Roman" w:hAnsi="Times New Roman" w:cs="Times New Roman"/>
          <w:sz w:val="28"/>
          <w:szCs w:val="28"/>
        </w:rPr>
        <w:t>Для хранения отберите плотные, здоровые кочаны с двумя-тремя кро</w:t>
      </w:r>
      <w:r w:rsidRPr="006F457E">
        <w:rPr>
          <w:rFonts w:ascii="Times New Roman" w:hAnsi="Times New Roman" w:cs="Times New Roman"/>
          <w:sz w:val="28"/>
          <w:szCs w:val="28"/>
        </w:rPr>
        <w:t>ю</w:t>
      </w:r>
      <w:r w:rsidRPr="006F457E">
        <w:rPr>
          <w:rFonts w:ascii="Times New Roman" w:hAnsi="Times New Roman" w:cs="Times New Roman"/>
          <w:sz w:val="28"/>
          <w:szCs w:val="28"/>
        </w:rPr>
        <w:t>щими зелеными л</w:t>
      </w:r>
      <w:r w:rsidRPr="006F457E">
        <w:rPr>
          <w:rFonts w:ascii="Times New Roman" w:hAnsi="Times New Roman" w:cs="Times New Roman"/>
          <w:sz w:val="28"/>
          <w:szCs w:val="28"/>
        </w:rPr>
        <w:t>и</w:t>
      </w:r>
      <w:r w:rsidRPr="006F457E">
        <w:rPr>
          <w:rFonts w:ascii="Times New Roman" w:hAnsi="Times New Roman" w:cs="Times New Roman"/>
          <w:sz w:val="28"/>
          <w:szCs w:val="28"/>
        </w:rPr>
        <w:t>стьями, свяжите их попарно и перекиньте через палку, подвешенную под потолком подвала или погреба.</w:t>
      </w:r>
    </w:p>
    <w:p w:rsidR="006F457E" w:rsidRPr="006F457E" w:rsidRDefault="006F457E" w:rsidP="006F45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57E">
        <w:rPr>
          <w:rFonts w:ascii="Times New Roman" w:hAnsi="Times New Roman" w:cs="Times New Roman"/>
          <w:b/>
          <w:sz w:val="28"/>
          <w:szCs w:val="28"/>
        </w:rPr>
        <w:t>Морковь.</w:t>
      </w:r>
      <w:r w:rsidRPr="006F457E">
        <w:rPr>
          <w:rFonts w:ascii="Times New Roman" w:hAnsi="Times New Roman" w:cs="Times New Roman"/>
          <w:sz w:val="28"/>
          <w:szCs w:val="28"/>
        </w:rPr>
        <w:t xml:space="preserve"> Морковь начинайте убирать в первой-второй декаде октября. Наступление техн</w:t>
      </w:r>
      <w:r w:rsidRPr="006F457E">
        <w:rPr>
          <w:rFonts w:ascii="Times New Roman" w:hAnsi="Times New Roman" w:cs="Times New Roman"/>
          <w:sz w:val="28"/>
          <w:szCs w:val="28"/>
        </w:rPr>
        <w:t>и</w:t>
      </w:r>
      <w:r w:rsidRPr="006F457E">
        <w:rPr>
          <w:rFonts w:ascii="Times New Roman" w:hAnsi="Times New Roman" w:cs="Times New Roman"/>
          <w:sz w:val="28"/>
          <w:szCs w:val="28"/>
        </w:rPr>
        <w:t>ческой спелости у этой культуры четко не проявляется, иногда ее можно определить по пожелт</w:t>
      </w:r>
      <w:r w:rsidRPr="006F457E">
        <w:rPr>
          <w:rFonts w:ascii="Times New Roman" w:hAnsi="Times New Roman" w:cs="Times New Roman"/>
          <w:sz w:val="28"/>
          <w:szCs w:val="28"/>
        </w:rPr>
        <w:t>е</w:t>
      </w:r>
      <w:r w:rsidRPr="006F457E">
        <w:rPr>
          <w:rFonts w:ascii="Times New Roman" w:hAnsi="Times New Roman" w:cs="Times New Roman"/>
          <w:sz w:val="28"/>
          <w:szCs w:val="28"/>
        </w:rPr>
        <w:t>нию нижних листьев. Но когда обнаружите единичные растрескавшиеся корнеплоды, то это уже сигнал к уборке. В хорошую теплую погоду морковь еще накапливает сахара и каротин, но при снижении температуры (</w:t>
      </w:r>
      <w:proofErr w:type="gramStart"/>
      <w:r w:rsidRPr="006F457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F45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457E">
        <w:rPr>
          <w:rFonts w:ascii="Times New Roman" w:hAnsi="Times New Roman" w:cs="Times New Roman"/>
          <w:sz w:val="28"/>
          <w:szCs w:val="28"/>
        </w:rPr>
        <w:t>плюс</w:t>
      </w:r>
      <w:proofErr w:type="gramEnd"/>
      <w:r w:rsidRPr="006F457E">
        <w:rPr>
          <w:rFonts w:ascii="Times New Roman" w:hAnsi="Times New Roman" w:cs="Times New Roman"/>
          <w:sz w:val="28"/>
          <w:szCs w:val="28"/>
        </w:rPr>
        <w:t xml:space="preserve"> 3–4 градусов) прирост корнеплодов прекращается.</w:t>
      </w:r>
    </w:p>
    <w:p w:rsidR="006F457E" w:rsidRPr="006F457E" w:rsidRDefault="006F457E" w:rsidP="006F45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57E">
        <w:rPr>
          <w:rFonts w:ascii="Times New Roman" w:hAnsi="Times New Roman" w:cs="Times New Roman"/>
          <w:sz w:val="28"/>
          <w:szCs w:val="28"/>
        </w:rPr>
        <w:t>После выкопки моркови и обрезки ботвы сначала охладите корнеплоды в тени, прикрыв мешковиной, а уже потом помещайте их в погреб.</w:t>
      </w:r>
    </w:p>
    <w:p w:rsidR="006F457E" w:rsidRPr="006F457E" w:rsidRDefault="006F457E" w:rsidP="006F45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57E">
        <w:rPr>
          <w:rFonts w:ascii="Times New Roman" w:hAnsi="Times New Roman" w:cs="Times New Roman"/>
          <w:sz w:val="28"/>
          <w:szCs w:val="28"/>
        </w:rPr>
        <w:t>Хранить морковь можно в ящиках или в полиэтиленовых мешках, пер</w:t>
      </w:r>
      <w:r w:rsidRPr="006F457E">
        <w:rPr>
          <w:rFonts w:ascii="Times New Roman" w:hAnsi="Times New Roman" w:cs="Times New Roman"/>
          <w:sz w:val="28"/>
          <w:szCs w:val="28"/>
        </w:rPr>
        <w:t>е</w:t>
      </w:r>
      <w:r w:rsidRPr="006F457E">
        <w:rPr>
          <w:rFonts w:ascii="Times New Roman" w:hAnsi="Times New Roman" w:cs="Times New Roman"/>
          <w:sz w:val="28"/>
          <w:szCs w:val="28"/>
        </w:rPr>
        <w:t>сыпая ее песком. Повторное использование песка недопустимо. Хорошо хранится морковь, покрытая слоем глины, для чего нужно приготовить сметанообразную болтушку и обмакнуть в нее корнеплоды.</w:t>
      </w:r>
    </w:p>
    <w:p w:rsidR="006F457E" w:rsidRPr="006F457E" w:rsidRDefault="006F457E" w:rsidP="006F45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57E">
        <w:rPr>
          <w:rFonts w:ascii="Times New Roman" w:hAnsi="Times New Roman" w:cs="Times New Roman"/>
          <w:sz w:val="28"/>
          <w:szCs w:val="28"/>
        </w:rPr>
        <w:t>В процессе хранения и переработки корнеплодов нельзя вырезать пор</w:t>
      </w:r>
      <w:r w:rsidRPr="006F457E">
        <w:rPr>
          <w:rFonts w:ascii="Times New Roman" w:hAnsi="Times New Roman" w:cs="Times New Roman"/>
          <w:sz w:val="28"/>
          <w:szCs w:val="28"/>
        </w:rPr>
        <w:t>а</w:t>
      </w:r>
      <w:r w:rsidRPr="006F457E">
        <w:rPr>
          <w:rFonts w:ascii="Times New Roman" w:hAnsi="Times New Roman" w:cs="Times New Roman"/>
          <w:sz w:val="28"/>
          <w:szCs w:val="28"/>
        </w:rPr>
        <w:t>женные болезнями места, так как токсины грибов распространяются по всему корнеплоду. Такую морковь не рекомендуется использовать и в пищу – можно отравиться.</w:t>
      </w:r>
    </w:p>
    <w:p w:rsidR="006F457E" w:rsidRPr="006F457E" w:rsidRDefault="006F457E" w:rsidP="006F45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57E">
        <w:rPr>
          <w:rFonts w:ascii="Times New Roman" w:hAnsi="Times New Roman" w:cs="Times New Roman"/>
          <w:b/>
          <w:sz w:val="28"/>
          <w:szCs w:val="28"/>
        </w:rPr>
        <w:t>Петрушка.</w:t>
      </w:r>
      <w:r w:rsidRPr="006F457E">
        <w:rPr>
          <w:rFonts w:ascii="Times New Roman" w:hAnsi="Times New Roman" w:cs="Times New Roman"/>
          <w:sz w:val="28"/>
          <w:szCs w:val="28"/>
        </w:rPr>
        <w:t xml:space="preserve"> Петрушка переносит ночные заморозки </w:t>
      </w:r>
      <w:proofErr w:type="gramStart"/>
      <w:r w:rsidRPr="006F457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F45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457E">
        <w:rPr>
          <w:rFonts w:ascii="Times New Roman" w:hAnsi="Times New Roman" w:cs="Times New Roman"/>
          <w:sz w:val="28"/>
          <w:szCs w:val="28"/>
        </w:rPr>
        <w:t>минус</w:t>
      </w:r>
      <w:proofErr w:type="gramEnd"/>
      <w:r w:rsidRPr="006F457E">
        <w:rPr>
          <w:rFonts w:ascii="Times New Roman" w:hAnsi="Times New Roman" w:cs="Times New Roman"/>
          <w:sz w:val="28"/>
          <w:szCs w:val="28"/>
        </w:rPr>
        <w:t xml:space="preserve"> 6–7 град</w:t>
      </w:r>
      <w:r w:rsidRPr="006F457E">
        <w:rPr>
          <w:rFonts w:ascii="Times New Roman" w:hAnsi="Times New Roman" w:cs="Times New Roman"/>
          <w:sz w:val="28"/>
          <w:szCs w:val="28"/>
        </w:rPr>
        <w:t>у</w:t>
      </w:r>
      <w:r w:rsidRPr="006F457E">
        <w:rPr>
          <w:rFonts w:ascii="Times New Roman" w:hAnsi="Times New Roman" w:cs="Times New Roman"/>
          <w:sz w:val="28"/>
          <w:szCs w:val="28"/>
        </w:rPr>
        <w:t xml:space="preserve">сов, но для хранения в свежем виде старайтесь убрать ее до наступления сильных морозов. Хорошо сохраняются сорта </w:t>
      </w:r>
      <w:proofErr w:type="gramStart"/>
      <w:r w:rsidRPr="006F457E">
        <w:rPr>
          <w:rFonts w:ascii="Times New Roman" w:hAnsi="Times New Roman" w:cs="Times New Roman"/>
          <w:sz w:val="28"/>
          <w:szCs w:val="28"/>
        </w:rPr>
        <w:t>Сахарная</w:t>
      </w:r>
      <w:proofErr w:type="gramEnd"/>
      <w:r w:rsidRPr="006F4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57E">
        <w:rPr>
          <w:rFonts w:ascii="Times New Roman" w:hAnsi="Times New Roman" w:cs="Times New Roman"/>
          <w:sz w:val="28"/>
          <w:szCs w:val="28"/>
        </w:rPr>
        <w:t>Бордовикская</w:t>
      </w:r>
      <w:proofErr w:type="spellEnd"/>
      <w:r w:rsidRPr="006F457E">
        <w:rPr>
          <w:rFonts w:ascii="Times New Roman" w:hAnsi="Times New Roman" w:cs="Times New Roman"/>
          <w:sz w:val="28"/>
          <w:szCs w:val="28"/>
        </w:rPr>
        <w:t>, у которых диаметр корнеплодов не менее 1,5 см.</w:t>
      </w:r>
    </w:p>
    <w:p w:rsidR="006F457E" w:rsidRPr="006F457E" w:rsidRDefault="006F457E" w:rsidP="006F45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57E">
        <w:rPr>
          <w:rFonts w:ascii="Times New Roman" w:hAnsi="Times New Roman" w:cs="Times New Roman"/>
          <w:b/>
          <w:sz w:val="28"/>
          <w:szCs w:val="28"/>
        </w:rPr>
        <w:t>Свекла.</w:t>
      </w:r>
      <w:r w:rsidRPr="006F457E">
        <w:rPr>
          <w:rFonts w:ascii="Times New Roman" w:hAnsi="Times New Roman" w:cs="Times New Roman"/>
          <w:sz w:val="28"/>
          <w:szCs w:val="28"/>
        </w:rPr>
        <w:t xml:space="preserve"> Столовую свеклу убирайте в сухую погоду. Первые непродо</w:t>
      </w:r>
      <w:r w:rsidRPr="006F457E">
        <w:rPr>
          <w:rFonts w:ascii="Times New Roman" w:hAnsi="Times New Roman" w:cs="Times New Roman"/>
          <w:sz w:val="28"/>
          <w:szCs w:val="28"/>
        </w:rPr>
        <w:t>л</w:t>
      </w:r>
      <w:r w:rsidRPr="006F457E">
        <w:rPr>
          <w:rFonts w:ascii="Times New Roman" w:hAnsi="Times New Roman" w:cs="Times New Roman"/>
          <w:sz w:val="28"/>
          <w:szCs w:val="28"/>
        </w:rPr>
        <w:t>жительные заморозки до минус 2–3 градусов свекла переносит безболезне</w:t>
      </w:r>
      <w:r w:rsidRPr="006F457E">
        <w:rPr>
          <w:rFonts w:ascii="Times New Roman" w:hAnsi="Times New Roman" w:cs="Times New Roman"/>
          <w:sz w:val="28"/>
          <w:szCs w:val="28"/>
        </w:rPr>
        <w:t>н</w:t>
      </w:r>
      <w:r w:rsidRPr="006F457E">
        <w:rPr>
          <w:rFonts w:ascii="Times New Roman" w:hAnsi="Times New Roman" w:cs="Times New Roman"/>
          <w:sz w:val="28"/>
          <w:szCs w:val="28"/>
        </w:rPr>
        <w:t xml:space="preserve">но, но дальнейшее понижение температуры плохо отражается </w:t>
      </w:r>
      <w:proofErr w:type="gramStart"/>
      <w:r w:rsidRPr="006F457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F45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457E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Pr="006F4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57E">
        <w:rPr>
          <w:rFonts w:ascii="Times New Roman" w:hAnsi="Times New Roman" w:cs="Times New Roman"/>
          <w:sz w:val="28"/>
          <w:szCs w:val="28"/>
        </w:rPr>
        <w:t>лежк</w:t>
      </w:r>
      <w:r w:rsidRPr="006F457E">
        <w:rPr>
          <w:rFonts w:ascii="Times New Roman" w:hAnsi="Times New Roman" w:cs="Times New Roman"/>
          <w:sz w:val="28"/>
          <w:szCs w:val="28"/>
        </w:rPr>
        <w:t>о</w:t>
      </w:r>
      <w:r w:rsidRPr="006F457E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6F457E">
        <w:rPr>
          <w:rFonts w:ascii="Times New Roman" w:hAnsi="Times New Roman" w:cs="Times New Roman"/>
          <w:sz w:val="28"/>
          <w:szCs w:val="28"/>
        </w:rPr>
        <w:t>. При этом особенно страдают сорта, у которых плоские и цилиндрич</w:t>
      </w:r>
      <w:r w:rsidRPr="006F457E">
        <w:rPr>
          <w:rFonts w:ascii="Times New Roman" w:hAnsi="Times New Roman" w:cs="Times New Roman"/>
          <w:sz w:val="28"/>
          <w:szCs w:val="28"/>
        </w:rPr>
        <w:t>е</w:t>
      </w:r>
      <w:r w:rsidRPr="006F457E">
        <w:rPr>
          <w:rFonts w:ascii="Times New Roman" w:hAnsi="Times New Roman" w:cs="Times New Roman"/>
          <w:sz w:val="28"/>
          <w:szCs w:val="28"/>
        </w:rPr>
        <w:t>ские корнеплоды, потому что большая их часть находится над поверхностью почвы.</w:t>
      </w:r>
    </w:p>
    <w:p w:rsidR="006F457E" w:rsidRPr="006F457E" w:rsidRDefault="006F457E" w:rsidP="006F45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57E">
        <w:rPr>
          <w:rFonts w:ascii="Times New Roman" w:hAnsi="Times New Roman" w:cs="Times New Roman"/>
          <w:sz w:val="28"/>
          <w:szCs w:val="28"/>
        </w:rPr>
        <w:t xml:space="preserve">Некоторые огородники после уборки листья обрезают, а их необходимо скручивать. Тогда корнеплоды будут меньше поражаться гнилью. Их нужно </w:t>
      </w:r>
      <w:r w:rsidRPr="006F457E">
        <w:rPr>
          <w:rFonts w:ascii="Times New Roman" w:hAnsi="Times New Roman" w:cs="Times New Roman"/>
          <w:sz w:val="28"/>
          <w:szCs w:val="28"/>
        </w:rPr>
        <w:lastRenderedPageBreak/>
        <w:t>обязательно рассортировать на мелкие (диаметром 2,5–5 см) и крупные (более 5 см), хранить раздельно. Крупные корнеплоды всегда более водян</w:t>
      </w:r>
      <w:r w:rsidRPr="006F457E">
        <w:rPr>
          <w:rFonts w:ascii="Times New Roman" w:hAnsi="Times New Roman" w:cs="Times New Roman"/>
          <w:sz w:val="28"/>
          <w:szCs w:val="28"/>
        </w:rPr>
        <w:t>и</w:t>
      </w:r>
      <w:r w:rsidRPr="006F457E">
        <w:rPr>
          <w:rFonts w:ascii="Times New Roman" w:hAnsi="Times New Roman" w:cs="Times New Roman"/>
          <w:sz w:val="28"/>
          <w:szCs w:val="28"/>
        </w:rPr>
        <w:t>стые, чем мелкие, и меньше содержат сахаров и сухих веществ. Перед закладкой на хранение свеклу подсушите на свежем воздухе, но не на солнце. В жаркую погоду ее лучше укрыть на 2–3 часа, а после охлаждения – опустить в подвал.</w:t>
      </w:r>
    </w:p>
    <w:p w:rsidR="006F457E" w:rsidRPr="006F457E" w:rsidRDefault="006F457E" w:rsidP="006F45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57E">
        <w:rPr>
          <w:rFonts w:ascii="Times New Roman" w:hAnsi="Times New Roman" w:cs="Times New Roman"/>
          <w:b/>
          <w:sz w:val="28"/>
          <w:szCs w:val="28"/>
        </w:rPr>
        <w:t>Тыква.</w:t>
      </w:r>
      <w:r w:rsidRPr="006F457E">
        <w:rPr>
          <w:rFonts w:ascii="Times New Roman" w:hAnsi="Times New Roman" w:cs="Times New Roman"/>
          <w:sz w:val="28"/>
          <w:szCs w:val="28"/>
        </w:rPr>
        <w:t xml:space="preserve"> Тыкву убирайте в сухую погоду. У зрелых плодов типичная для сорта окраска и твердая кора. Плоды снимайте с плодоножкой. Тыква хорошо сохраняется в квартире под кроватью или на шкафу.</w:t>
      </w:r>
    </w:p>
    <w:p w:rsidR="00B51382" w:rsidRPr="006F457E" w:rsidRDefault="00B51382" w:rsidP="006F45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51382" w:rsidRPr="006F4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7BA"/>
    <w:rsid w:val="006F457E"/>
    <w:rsid w:val="00B51382"/>
    <w:rsid w:val="00D4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457E"/>
    <w:pPr>
      <w:spacing w:after="0" w:line="240" w:lineRule="auto"/>
      <w:outlineLvl w:val="0"/>
    </w:pPr>
    <w:rPr>
      <w:rFonts w:ascii="Arial" w:eastAsia="Times New Roman" w:hAnsi="Arial" w:cs="Arial"/>
      <w:b/>
      <w:bCs/>
      <w:color w:val="CC3333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57E"/>
    <w:rPr>
      <w:rFonts w:ascii="Arial" w:eastAsia="Times New Roman" w:hAnsi="Arial" w:cs="Arial"/>
      <w:b/>
      <w:bCs/>
      <w:color w:val="CC3333"/>
      <w:kern w:val="36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6F457E"/>
    <w:pPr>
      <w:spacing w:after="0" w:line="312" w:lineRule="auto"/>
      <w:jc w:val="both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anounce">
    <w:name w:val="anounce"/>
    <w:basedOn w:val="a"/>
    <w:rsid w:val="006F457E"/>
    <w:pPr>
      <w:spacing w:after="0" w:line="312" w:lineRule="auto"/>
      <w:jc w:val="both"/>
    </w:pPr>
    <w:rPr>
      <w:rFonts w:ascii="Arial" w:eastAsia="Times New Roman" w:hAnsi="Arial" w:cs="Arial"/>
      <w:b/>
      <w:bCs/>
      <w:i/>
      <w:iCs/>
      <w:color w:val="4B5264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457E"/>
    <w:pPr>
      <w:spacing w:after="0" w:line="240" w:lineRule="auto"/>
      <w:outlineLvl w:val="0"/>
    </w:pPr>
    <w:rPr>
      <w:rFonts w:ascii="Arial" w:eastAsia="Times New Roman" w:hAnsi="Arial" w:cs="Arial"/>
      <w:b/>
      <w:bCs/>
      <w:color w:val="CC3333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57E"/>
    <w:rPr>
      <w:rFonts w:ascii="Arial" w:eastAsia="Times New Roman" w:hAnsi="Arial" w:cs="Arial"/>
      <w:b/>
      <w:bCs/>
      <w:color w:val="CC3333"/>
      <w:kern w:val="36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6F457E"/>
    <w:pPr>
      <w:spacing w:after="0" w:line="312" w:lineRule="auto"/>
      <w:jc w:val="both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anounce">
    <w:name w:val="anounce"/>
    <w:basedOn w:val="a"/>
    <w:rsid w:val="006F457E"/>
    <w:pPr>
      <w:spacing w:after="0" w:line="312" w:lineRule="auto"/>
      <w:jc w:val="both"/>
    </w:pPr>
    <w:rPr>
      <w:rFonts w:ascii="Arial" w:eastAsia="Times New Roman" w:hAnsi="Arial" w:cs="Arial"/>
      <w:b/>
      <w:bCs/>
      <w:i/>
      <w:iCs/>
      <w:color w:val="4B5264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2014-10-21T09:37:00Z</dcterms:created>
  <dcterms:modified xsi:type="dcterms:W3CDTF">2014-10-21T09:41:00Z</dcterms:modified>
</cp:coreProperties>
</file>