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D3" w:rsidRPr="00FE14D3" w:rsidRDefault="00FE14D3" w:rsidP="00FE14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14D3">
        <w:rPr>
          <w:rFonts w:ascii="Times New Roman" w:hAnsi="Times New Roman" w:cs="Times New Roman"/>
          <w:b/>
          <w:sz w:val="36"/>
          <w:szCs w:val="28"/>
        </w:rPr>
        <w:t>Характеристики посевного материала</w:t>
      </w:r>
    </w:p>
    <w:p w:rsidR="00095BCA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D3">
        <w:rPr>
          <w:rFonts w:ascii="Times New Roman" w:hAnsi="Times New Roman" w:cs="Times New Roman"/>
          <w:b/>
          <w:sz w:val="28"/>
          <w:szCs w:val="28"/>
        </w:rPr>
        <w:t>Общая характеристика посевного материала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 xml:space="preserve">Семя состоит из оболочки, запаса питательных веществ и зародыша. Зародыш имеет органы будущего растения: первичный корешок, первичный стебелек, </w:t>
      </w:r>
      <w:proofErr w:type="spellStart"/>
      <w:r w:rsidRPr="00FE14D3">
        <w:rPr>
          <w:rFonts w:ascii="Times New Roman" w:hAnsi="Times New Roman" w:cs="Times New Roman"/>
          <w:sz w:val="28"/>
          <w:szCs w:val="28"/>
        </w:rPr>
        <w:t>почечку</w:t>
      </w:r>
      <w:proofErr w:type="spellEnd"/>
      <w:r w:rsidRPr="00FE14D3">
        <w:rPr>
          <w:rFonts w:ascii="Times New Roman" w:hAnsi="Times New Roman" w:cs="Times New Roman"/>
          <w:sz w:val="28"/>
          <w:szCs w:val="28"/>
        </w:rPr>
        <w:t xml:space="preserve"> и одну или две семядоли. Семена образуются в результате двойного оплодотворения из семенного зачатка.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 xml:space="preserve">В практике весь посевной материал называют семенами, но у растений семейств сельдерейных, гречишных это в действительности плоды. Плод состоит из одного или нескольких семян и околоплодника — сухого или сочного. В образовании плодов участвуют и другие части цветка. Особо следует отметить посевной материал свеклы. Это соплодие клубочек — несколько (3—4) сросшихся </w:t>
      </w:r>
      <w:proofErr w:type="spellStart"/>
      <w:r w:rsidRPr="00FE14D3">
        <w:rPr>
          <w:rFonts w:ascii="Times New Roman" w:hAnsi="Times New Roman" w:cs="Times New Roman"/>
          <w:sz w:val="28"/>
          <w:szCs w:val="28"/>
        </w:rPr>
        <w:t>плодиков</w:t>
      </w:r>
      <w:proofErr w:type="spellEnd"/>
      <w:r w:rsidRPr="00FE14D3">
        <w:rPr>
          <w:rFonts w:ascii="Times New Roman" w:hAnsi="Times New Roman" w:cs="Times New Roman"/>
          <w:sz w:val="28"/>
          <w:szCs w:val="28"/>
        </w:rPr>
        <w:t>. Вот почему даже при очень редких посевах свеклу надо прореживать.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D3">
        <w:rPr>
          <w:rFonts w:ascii="Times New Roman" w:hAnsi="Times New Roman" w:cs="Times New Roman"/>
          <w:b/>
          <w:sz w:val="28"/>
          <w:szCs w:val="28"/>
        </w:rPr>
        <w:t>Хранение семян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>Основное условие длительного хранения — семена должны быть хорошо вызревшими, здоровыми и сухими. Хранить семена следует в сухом проветриваемом помещении при температуре 14...18</w:t>
      </w:r>
      <w:proofErr w:type="gramStart"/>
      <w:r w:rsidRPr="00FE14D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FE14D3">
        <w:rPr>
          <w:rFonts w:ascii="Times New Roman" w:hAnsi="Times New Roman" w:cs="Times New Roman"/>
          <w:sz w:val="28"/>
          <w:szCs w:val="28"/>
        </w:rPr>
        <w:t>, влажности воздуха 50—60%. Семена овощных культур обладают высокой гигроскопичностью, т.е. могут поглощать влагу из воздуха. Это ведет к повышению интенсивности дыхания и как следствие — к потере питательных веществ и влаги. На поверхности семян развиваются микроорганизмы. Высокая температура при хранении ведет также к потере влаги семенами и к снижению всхожести. Вот почему в процессе хранения следят за температурой и влажностью воздуха. Для длительного хранения семян оптимальная температура 0...+5 °С.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>Влажность семян, закладываемых на хранение, должна быть у растений семейств капустных и тыквенных — 9%, сельдерейных, пасленовых, луковых — 10—11%, свеклы, щавеля, ревеня, укропа —13—14%, гороха, фасоли — 15%. Хранить семена без снижения всхожести можно от двух до десяти лет в зависимости от культуры. В производственных условиях семена хранят в тканевых мешках на специальных складах. В последние годы внедряется хранение семян в мешках с полиэтиленовыми вкладышами. При этом влажность семян должна быть ниже указанной.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D3">
        <w:rPr>
          <w:rFonts w:ascii="Times New Roman" w:hAnsi="Times New Roman" w:cs="Times New Roman"/>
          <w:b/>
          <w:sz w:val="28"/>
          <w:szCs w:val="28"/>
        </w:rPr>
        <w:t>Качество семян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>При оценке посевного материала учитывают сортовые и посевные качества.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>Сортовые качества — это подлинность семян и сортовая чистота.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 xml:space="preserve">Подлинность — это соответствие семян той культуре и сорту, </w:t>
      </w:r>
      <w:proofErr w:type="gramStart"/>
      <w:r w:rsidRPr="00FE14D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E14D3">
        <w:rPr>
          <w:rFonts w:ascii="Times New Roman" w:hAnsi="Times New Roman" w:cs="Times New Roman"/>
          <w:sz w:val="28"/>
          <w:szCs w:val="28"/>
        </w:rPr>
        <w:t xml:space="preserve"> указаны на этикетке (пакетике), в сопроводительных документах. Подлинность большинства семян устанавливается по внешнему виду.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 xml:space="preserve">Сортовая чистота у разных культур может быть 85— 99%. Это значит, что в семенах допускается 1—15% гибридных или нетипичных для сорта растений в зависимости от культуры. По сортовой чистоте семена </w:t>
      </w:r>
      <w:r w:rsidRPr="00FE14D3">
        <w:rPr>
          <w:rFonts w:ascii="Times New Roman" w:hAnsi="Times New Roman" w:cs="Times New Roman"/>
          <w:sz w:val="28"/>
          <w:szCs w:val="28"/>
        </w:rPr>
        <w:lastRenderedPageBreak/>
        <w:t>подразделяют на суперэлитные, элитные, I, II, III категории. В элитных семенах примеси не допускаются.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>Посевные качества определяют по следующим показателям: всхожесть, энергия прорастания, чистота, масса 1000 семян, влажность.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b/>
          <w:sz w:val="28"/>
          <w:szCs w:val="28"/>
        </w:rPr>
        <w:t xml:space="preserve">Всхожесть </w:t>
      </w:r>
      <w:r w:rsidRPr="00FE14D3">
        <w:rPr>
          <w:rFonts w:ascii="Times New Roman" w:hAnsi="Times New Roman" w:cs="Times New Roman"/>
          <w:sz w:val="28"/>
          <w:szCs w:val="28"/>
        </w:rPr>
        <w:t>— количество семян из пробы, давших нормальные проростки, в %. Различают лабораторную и полевую всхожесть. Для определения лабораторной всхожести берут пробу семян и проращивают в лабораториях при оптимальных условиях. Полевую всхожесть определяют, посе</w:t>
      </w:r>
      <w:bookmarkStart w:id="0" w:name="_GoBack"/>
      <w:bookmarkEnd w:id="0"/>
      <w:r w:rsidRPr="00FE14D3">
        <w:rPr>
          <w:rFonts w:ascii="Times New Roman" w:hAnsi="Times New Roman" w:cs="Times New Roman"/>
          <w:sz w:val="28"/>
          <w:szCs w:val="28"/>
        </w:rPr>
        <w:t xml:space="preserve">яв пробу семян в почву. Полевая всхожесть обычно ниже </w:t>
      </w:r>
      <w:proofErr w:type="gramStart"/>
      <w:r w:rsidRPr="00FE14D3">
        <w:rPr>
          <w:rFonts w:ascii="Times New Roman" w:hAnsi="Times New Roman" w:cs="Times New Roman"/>
          <w:sz w:val="28"/>
          <w:szCs w:val="28"/>
        </w:rPr>
        <w:t>лабораторной</w:t>
      </w:r>
      <w:proofErr w:type="gramEnd"/>
      <w:r w:rsidRPr="00FE14D3">
        <w:rPr>
          <w:rFonts w:ascii="Times New Roman" w:hAnsi="Times New Roman" w:cs="Times New Roman"/>
          <w:sz w:val="28"/>
          <w:szCs w:val="28"/>
        </w:rPr>
        <w:t>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b/>
          <w:sz w:val="28"/>
          <w:szCs w:val="28"/>
        </w:rPr>
        <w:t>Энергия прорастания</w:t>
      </w:r>
      <w:r w:rsidRPr="00FE14D3">
        <w:rPr>
          <w:rFonts w:ascii="Times New Roman" w:hAnsi="Times New Roman" w:cs="Times New Roman"/>
          <w:sz w:val="28"/>
          <w:szCs w:val="28"/>
        </w:rPr>
        <w:t xml:space="preserve"> — дружность и скорость прорастания семян. Семена, которые долго хранились, имеют пониженную энергию прорастания, т.е. они взойдут, но позже обычных сроков.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 xml:space="preserve">Чистота — содержание семян основной культуры, </w:t>
      </w:r>
      <w:proofErr w:type="gramStart"/>
      <w:r w:rsidRPr="00FE1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4D3">
        <w:rPr>
          <w:rFonts w:ascii="Times New Roman" w:hAnsi="Times New Roman" w:cs="Times New Roman"/>
          <w:sz w:val="28"/>
          <w:szCs w:val="28"/>
        </w:rPr>
        <w:t xml:space="preserve"> %. </w:t>
      </w:r>
      <w:proofErr w:type="gramStart"/>
      <w:r w:rsidRPr="00FE1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4D3">
        <w:rPr>
          <w:rFonts w:ascii="Times New Roman" w:hAnsi="Times New Roman" w:cs="Times New Roman"/>
          <w:sz w:val="28"/>
          <w:szCs w:val="28"/>
        </w:rPr>
        <w:t xml:space="preserve"> семенах могут находиться примеси: семена сорных растений, мусор.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sz w:val="28"/>
          <w:szCs w:val="28"/>
        </w:rPr>
        <w:t>Масса 1000 семян. Чем крупнее семена, тем лучше и дружнее всходы, интенсивнее рост растений, т.к. в них больше питательных веществ. Поэтому используют показатель — масса 1000 семян или количество семян в 1 г.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4D3">
        <w:rPr>
          <w:rFonts w:ascii="Times New Roman" w:hAnsi="Times New Roman" w:cs="Times New Roman"/>
          <w:b/>
          <w:sz w:val="28"/>
          <w:szCs w:val="28"/>
        </w:rPr>
        <w:t>Влажность семян</w:t>
      </w:r>
      <w:r w:rsidRPr="00FE14D3">
        <w:rPr>
          <w:rFonts w:ascii="Times New Roman" w:hAnsi="Times New Roman" w:cs="Times New Roman"/>
          <w:sz w:val="28"/>
          <w:szCs w:val="28"/>
        </w:rPr>
        <w:t xml:space="preserve"> — содержание воды в семенах, выраженное </w:t>
      </w:r>
      <w:proofErr w:type="gramStart"/>
      <w:r w:rsidRPr="00FE1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4D3">
        <w:rPr>
          <w:rFonts w:ascii="Times New Roman" w:hAnsi="Times New Roman" w:cs="Times New Roman"/>
          <w:sz w:val="28"/>
          <w:szCs w:val="28"/>
        </w:rPr>
        <w:t xml:space="preserve"> %. </w:t>
      </w:r>
      <w:proofErr w:type="gramStart"/>
      <w:r w:rsidRPr="00FE14D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E14D3">
        <w:rPr>
          <w:rFonts w:ascii="Times New Roman" w:hAnsi="Times New Roman" w:cs="Times New Roman"/>
          <w:sz w:val="28"/>
          <w:szCs w:val="28"/>
        </w:rPr>
        <w:t xml:space="preserve"> большинства семян влажность должна быть 9—11%, для свеклы и гороха 14—15%.</w:t>
      </w:r>
    </w:p>
    <w:p w:rsid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14D3">
        <w:rPr>
          <w:rFonts w:ascii="Times New Roman" w:hAnsi="Times New Roman" w:cs="Times New Roman"/>
          <w:sz w:val="28"/>
          <w:szCs w:val="28"/>
        </w:rPr>
        <w:t>Итоговым показателем посевных качеств семян является класс. Для посева пригодны семена I и II класса. Семена III класса некондиционные, и их выбраковывают. Определяют класс семян по всхожести и чистоте.</w:t>
      </w:r>
    </w:p>
    <w:p w:rsid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14D3">
        <w:rPr>
          <w:rFonts w:ascii="Times New Roman" w:hAnsi="Times New Roman" w:cs="Times New Roman"/>
          <w:sz w:val="28"/>
          <w:szCs w:val="28"/>
          <w:lang w:val="en-US"/>
        </w:rPr>
        <w:t>http://fermer02.ru</w:t>
      </w:r>
    </w:p>
    <w:p w:rsidR="00FE14D3" w:rsidRPr="00FE14D3" w:rsidRDefault="00FE14D3" w:rsidP="00FE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E14D3" w:rsidRPr="00FE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D3"/>
    <w:rsid w:val="00283AEC"/>
    <w:rsid w:val="00531932"/>
    <w:rsid w:val="007607F6"/>
    <w:rsid w:val="00922541"/>
    <w:rsid w:val="00934D07"/>
    <w:rsid w:val="00AD4F3F"/>
    <w:rsid w:val="00C93DD7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2014-01-29T05:42:00Z</dcterms:created>
  <dcterms:modified xsi:type="dcterms:W3CDTF">2014-01-29T05:45:00Z</dcterms:modified>
</cp:coreProperties>
</file>