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43" w:rsidRPr="00BC5543" w:rsidRDefault="00BC5543" w:rsidP="00BC55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BC5543">
        <w:rPr>
          <w:rFonts w:ascii="Times New Roman" w:hAnsi="Times New Roman" w:cs="Times New Roman"/>
          <w:b/>
          <w:sz w:val="36"/>
          <w:szCs w:val="36"/>
        </w:rPr>
        <w:t>Ученые Татарстана разработают рекомендации по утилизации навоза</w:t>
      </w:r>
    </w:p>
    <w:bookmarkEnd w:id="0"/>
    <w:p w:rsidR="00BC5543" w:rsidRDefault="00BC5543" w:rsidP="00BC5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5543" w:rsidRDefault="00BC5543" w:rsidP="00BC5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543">
        <w:rPr>
          <w:rFonts w:ascii="Times New Roman" w:hAnsi="Times New Roman" w:cs="Times New Roman"/>
          <w:sz w:val="28"/>
          <w:szCs w:val="28"/>
        </w:rPr>
        <w:t xml:space="preserve">Фермеры Татарстана готовят прорыв в переработке сельхозпродукции. Для этого они обратились за помощью к ученым института органической и физической химии им. </w:t>
      </w:r>
      <w:proofErr w:type="spellStart"/>
      <w:r w:rsidRPr="00BC5543">
        <w:rPr>
          <w:rFonts w:ascii="Times New Roman" w:hAnsi="Times New Roman" w:cs="Times New Roman"/>
          <w:sz w:val="28"/>
          <w:szCs w:val="28"/>
        </w:rPr>
        <w:t>А.Е.Арбузова</w:t>
      </w:r>
      <w:proofErr w:type="spellEnd"/>
      <w:r w:rsidRPr="00BC5543">
        <w:rPr>
          <w:rFonts w:ascii="Times New Roman" w:hAnsi="Times New Roman" w:cs="Times New Roman"/>
          <w:sz w:val="28"/>
          <w:szCs w:val="28"/>
        </w:rPr>
        <w:t xml:space="preserve"> Казанского научного центра РАН. Об этом сообщает агентство «Татар-</w:t>
      </w:r>
      <w:proofErr w:type="spellStart"/>
      <w:r w:rsidRPr="00BC5543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BC5543">
        <w:rPr>
          <w:rFonts w:ascii="Times New Roman" w:hAnsi="Times New Roman" w:cs="Times New Roman"/>
          <w:sz w:val="28"/>
          <w:szCs w:val="28"/>
        </w:rPr>
        <w:t xml:space="preserve">» со ссылкой на информацию председателя Ассоциации фермеров и крестьянских подворий Татарстана </w:t>
      </w:r>
      <w:proofErr w:type="spellStart"/>
      <w:r w:rsidRPr="00BC5543">
        <w:rPr>
          <w:rFonts w:ascii="Times New Roman" w:hAnsi="Times New Roman" w:cs="Times New Roman"/>
          <w:sz w:val="28"/>
          <w:szCs w:val="28"/>
        </w:rPr>
        <w:t>Камияр</w:t>
      </w:r>
      <w:proofErr w:type="spellEnd"/>
      <w:r w:rsidRPr="00BC5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5543">
        <w:rPr>
          <w:rFonts w:ascii="Times New Roman" w:hAnsi="Times New Roman" w:cs="Times New Roman"/>
          <w:sz w:val="28"/>
          <w:szCs w:val="28"/>
        </w:rPr>
        <w:t>Байтемиров</w:t>
      </w:r>
      <w:proofErr w:type="spellEnd"/>
      <w:r w:rsidRPr="00BC5543">
        <w:rPr>
          <w:rFonts w:ascii="Times New Roman" w:hAnsi="Times New Roman" w:cs="Times New Roman"/>
          <w:sz w:val="28"/>
          <w:szCs w:val="28"/>
        </w:rPr>
        <w:t>. </w:t>
      </w:r>
    </w:p>
    <w:p w:rsidR="00BC5543" w:rsidRDefault="00BC5543" w:rsidP="00BC5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543">
        <w:rPr>
          <w:rFonts w:ascii="Times New Roman" w:hAnsi="Times New Roman" w:cs="Times New Roman"/>
          <w:sz w:val="28"/>
          <w:szCs w:val="28"/>
        </w:rPr>
        <w:t xml:space="preserve">По утверждению </w:t>
      </w:r>
      <w:proofErr w:type="spellStart"/>
      <w:r w:rsidRPr="00BC5543">
        <w:rPr>
          <w:rFonts w:ascii="Times New Roman" w:hAnsi="Times New Roman" w:cs="Times New Roman"/>
          <w:sz w:val="28"/>
          <w:szCs w:val="28"/>
        </w:rPr>
        <w:t>К.Байтемирова</w:t>
      </w:r>
      <w:proofErr w:type="spellEnd"/>
      <w:r w:rsidRPr="00BC5543">
        <w:rPr>
          <w:rFonts w:ascii="Times New Roman" w:hAnsi="Times New Roman" w:cs="Times New Roman"/>
          <w:sz w:val="28"/>
          <w:szCs w:val="28"/>
        </w:rPr>
        <w:t>, аналогов данной технологии нет ни в Татарстане, ни в ПФО. «Это будет совсем иной подход не только к переработке сельскохозяйственной продукции, но и к организации инвестиционной деятельности в сельскохозяйст</w:t>
      </w:r>
      <w:r>
        <w:rPr>
          <w:rFonts w:ascii="Times New Roman" w:hAnsi="Times New Roman" w:cs="Times New Roman"/>
          <w:sz w:val="28"/>
          <w:szCs w:val="28"/>
        </w:rPr>
        <w:t>венной отрасли», − заметил он.</w:t>
      </w:r>
    </w:p>
    <w:p w:rsidR="00BC5543" w:rsidRDefault="00BC5543" w:rsidP="00BC5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543">
        <w:rPr>
          <w:rFonts w:ascii="Times New Roman" w:hAnsi="Times New Roman" w:cs="Times New Roman"/>
          <w:sz w:val="28"/>
          <w:szCs w:val="28"/>
        </w:rPr>
        <w:t>Кроме того, ученые института разработают рекомендации по утилизации навоза. Дело в том, что в последние годы многие фермеры РТ занялись выращиванием индеек. В результате скопилось много навоза, который загрязняет окруж</w:t>
      </w:r>
      <w:r>
        <w:rPr>
          <w:rFonts w:ascii="Times New Roman" w:hAnsi="Times New Roman" w:cs="Times New Roman"/>
          <w:sz w:val="28"/>
          <w:szCs w:val="28"/>
        </w:rPr>
        <w:t>ающую среду и наносит ей вред.</w:t>
      </w:r>
    </w:p>
    <w:p w:rsidR="00BC5543" w:rsidRDefault="00BC5543" w:rsidP="00BC5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543">
        <w:rPr>
          <w:rFonts w:ascii="Times New Roman" w:hAnsi="Times New Roman" w:cs="Times New Roman"/>
          <w:sz w:val="28"/>
          <w:szCs w:val="28"/>
        </w:rPr>
        <w:t>Переработкой навоза уже занимаются в регионах России. Из него, благодаря сложному технологическому процессу, производят метан и даже электроэнергию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1703" w:rsidRPr="00BC5543" w:rsidRDefault="00BC5543" w:rsidP="00BC5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543">
        <w:rPr>
          <w:rFonts w:ascii="Times New Roman" w:hAnsi="Times New Roman" w:cs="Times New Roman"/>
          <w:sz w:val="28"/>
          <w:szCs w:val="28"/>
        </w:rPr>
        <w:t xml:space="preserve">Ученые института предлагают фермерам Татарстана современную технологию по утилизации навоза, то есть пойти дальше своих коллег, утверждает </w:t>
      </w:r>
      <w:proofErr w:type="spellStart"/>
      <w:r w:rsidRPr="00BC5543">
        <w:rPr>
          <w:rFonts w:ascii="Times New Roman" w:hAnsi="Times New Roman" w:cs="Times New Roman"/>
          <w:sz w:val="28"/>
          <w:szCs w:val="28"/>
        </w:rPr>
        <w:t>К.Байтемиров</w:t>
      </w:r>
      <w:proofErr w:type="spellEnd"/>
      <w:r w:rsidRPr="00BC55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5543" w:rsidRDefault="00BC5543" w:rsidP="00BC5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5543" w:rsidRPr="00BC5543" w:rsidRDefault="00BC5543" w:rsidP="00BC5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C5543">
          <w:rPr>
            <w:rStyle w:val="a4"/>
            <w:rFonts w:ascii="Times New Roman" w:hAnsi="Times New Roman" w:cs="Times New Roman"/>
            <w:sz w:val="28"/>
            <w:szCs w:val="28"/>
          </w:rPr>
          <w:t>http://agroobzor.ru</w:t>
        </w:r>
      </w:hyperlink>
    </w:p>
    <w:sectPr w:rsidR="00BC5543" w:rsidRPr="00BC5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4A"/>
    <w:rsid w:val="00BC5543"/>
    <w:rsid w:val="00DA1703"/>
    <w:rsid w:val="00DD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5543"/>
    <w:rPr>
      <w:b/>
      <w:bCs/>
    </w:rPr>
  </w:style>
  <w:style w:type="character" w:customStyle="1" w:styleId="apple-converted-space">
    <w:name w:val="apple-converted-space"/>
    <w:basedOn w:val="a0"/>
    <w:rsid w:val="00BC5543"/>
  </w:style>
  <w:style w:type="character" w:styleId="a4">
    <w:name w:val="Hyperlink"/>
    <w:basedOn w:val="a0"/>
    <w:uiPriority w:val="99"/>
    <w:unhideWhenUsed/>
    <w:rsid w:val="00BC55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5543"/>
    <w:rPr>
      <w:b/>
      <w:bCs/>
    </w:rPr>
  </w:style>
  <w:style w:type="character" w:customStyle="1" w:styleId="apple-converted-space">
    <w:name w:val="apple-converted-space"/>
    <w:basedOn w:val="a0"/>
    <w:rsid w:val="00BC5543"/>
  </w:style>
  <w:style w:type="character" w:styleId="a4">
    <w:name w:val="Hyperlink"/>
    <w:basedOn w:val="a0"/>
    <w:uiPriority w:val="99"/>
    <w:unhideWhenUsed/>
    <w:rsid w:val="00BC55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8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groob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2014-01-09T07:10:00Z</dcterms:created>
  <dcterms:modified xsi:type="dcterms:W3CDTF">2014-01-09T07:12:00Z</dcterms:modified>
</cp:coreProperties>
</file>