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2F" w:rsidRDefault="009E452F" w:rsidP="009E45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E452F">
        <w:rPr>
          <w:rFonts w:ascii="Times New Roman" w:hAnsi="Times New Roman" w:cs="Times New Roman"/>
          <w:b/>
          <w:sz w:val="36"/>
          <w:szCs w:val="36"/>
        </w:rPr>
        <w:t xml:space="preserve">Все — в </w:t>
      </w:r>
      <w:proofErr w:type="spellStart"/>
      <w:r w:rsidRPr="009E452F">
        <w:rPr>
          <w:rFonts w:ascii="Times New Roman" w:hAnsi="Times New Roman" w:cs="Times New Roman"/>
          <w:b/>
          <w:sz w:val="36"/>
          <w:szCs w:val="36"/>
        </w:rPr>
        <w:t>Агропромпарк</w:t>
      </w:r>
      <w:proofErr w:type="spellEnd"/>
      <w:r w:rsidRPr="009E452F">
        <w:rPr>
          <w:rFonts w:ascii="Times New Roman" w:hAnsi="Times New Roman" w:cs="Times New Roman"/>
          <w:b/>
          <w:sz w:val="36"/>
          <w:szCs w:val="36"/>
        </w:rPr>
        <w:t>: цены снижены!</w:t>
      </w:r>
      <w:bookmarkEnd w:id="0"/>
    </w:p>
    <w:p w:rsidR="009E452F" w:rsidRPr="009E452F" w:rsidRDefault="009E452F" w:rsidP="009E45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217B0F" wp14:editId="1A7AC13F">
            <wp:extent cx="4880345" cy="3564913"/>
            <wp:effectExtent l="0" t="0" r="0" b="0"/>
            <wp:docPr id="1" name="Рисунок 1" descr="http://www.zemlya-zemlitsa.ru/images/cms/thumbs/909f9446e8b543679ba5ad354c6082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lya-zemlitsa.ru/images/cms/thumbs/909f9446e8b543679ba5ad354c60821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47" cy="35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в Казани работает менее года, но для многих продавцов и покупателей он уже стал серьезным местом притяжения. И это не удивител</w:t>
      </w:r>
      <w:r w:rsidRPr="009E452F">
        <w:rPr>
          <w:rFonts w:ascii="Times New Roman" w:hAnsi="Times New Roman" w:cs="Times New Roman"/>
          <w:sz w:val="28"/>
          <w:szCs w:val="28"/>
        </w:rPr>
        <w:t>ь</w:t>
      </w:r>
      <w:r w:rsidRPr="009E452F">
        <w:rPr>
          <w:rFonts w:ascii="Times New Roman" w:hAnsi="Times New Roman" w:cs="Times New Roman"/>
          <w:sz w:val="28"/>
          <w:szCs w:val="28"/>
        </w:rPr>
        <w:t>но: построенный по современному проекту, он имеет всю необходимую инфраструктуру, чтобы все, кто туда приезжает или приходит, чувствовали себя комфортно.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Недавно мы встретились с директором ГАУ «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>» Олегом ВЛАСОВЫМ и попросили его рассказать, как идут дела.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Олег Геннадьевич, как идет освоение торговых мест?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 xml:space="preserve">— Открытие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состоялось 11 мая, с тех пор пройден сер</w:t>
      </w:r>
      <w:r w:rsidRPr="009E452F">
        <w:rPr>
          <w:rFonts w:ascii="Times New Roman" w:hAnsi="Times New Roman" w:cs="Times New Roman"/>
          <w:sz w:val="28"/>
          <w:szCs w:val="28"/>
        </w:rPr>
        <w:t>ь</w:t>
      </w:r>
      <w:r w:rsidRPr="009E452F">
        <w:rPr>
          <w:rFonts w:ascii="Times New Roman" w:hAnsi="Times New Roman" w:cs="Times New Roman"/>
          <w:sz w:val="28"/>
          <w:szCs w:val="28"/>
        </w:rPr>
        <w:t>езный путь по освоению тех 50 тысяч квадратных метров торговой площади, которые у нас имеются. В настоящее время у нас заключены договора на 39 тысяч квадратных метров; 154 торговых места из 240 заняты. Холодильные камеры вместимостью 2000 тонн уже заполнены на 99%. И каждый день поступают заявки от потенциальных продавцов. Расширяется ассортимент продукции, меняется лицо торговых залов. Гостиница ежедневно заполнена на 50-60%. Ее услугами все охотнее пользуются также спортивные команды, другие потребители.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 xml:space="preserve">— В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Агропромпарке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>, кажется, есть производственные площади?..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Это так, и они начали осваиваться. Например, один из арендаторов наладил переработку птицы. Начала работу линия по производству пельм</w:t>
      </w:r>
      <w:r w:rsidRPr="009E452F">
        <w:rPr>
          <w:rFonts w:ascii="Times New Roman" w:hAnsi="Times New Roman" w:cs="Times New Roman"/>
          <w:sz w:val="28"/>
          <w:szCs w:val="28"/>
        </w:rPr>
        <w:t>е</w:t>
      </w:r>
      <w:r w:rsidRPr="009E452F">
        <w:rPr>
          <w:rFonts w:ascii="Times New Roman" w:hAnsi="Times New Roman" w:cs="Times New Roman"/>
          <w:sz w:val="28"/>
          <w:szCs w:val="28"/>
        </w:rPr>
        <w:t>ней. Начат выпуск хлебобулочных изделий — до 500 килограммов в день. Мы планируем дополнительно вложиться, чтобы в ближайшем будущем оптом закупать у фермеров мясо, рыбу, овощи и картофель, чтобы у себя их перерабатывать и продавать качественную продукцию в широком ассорт</w:t>
      </w:r>
      <w:r w:rsidRPr="009E452F">
        <w:rPr>
          <w:rFonts w:ascii="Times New Roman" w:hAnsi="Times New Roman" w:cs="Times New Roman"/>
          <w:sz w:val="28"/>
          <w:szCs w:val="28"/>
        </w:rPr>
        <w:t>и</w:t>
      </w:r>
      <w:r w:rsidRPr="009E452F">
        <w:rPr>
          <w:rFonts w:ascii="Times New Roman" w:hAnsi="Times New Roman" w:cs="Times New Roman"/>
          <w:sz w:val="28"/>
          <w:szCs w:val="28"/>
        </w:rPr>
        <w:t>менте. Будем работать и на давальческом сырье.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lastRenderedPageBreak/>
        <w:t>— Покупателей прибавляется?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Начинали мы с 2-3 тысяч человек в день, а сейчас посещаемость д</w:t>
      </w:r>
      <w:r w:rsidRPr="009E452F">
        <w:rPr>
          <w:rFonts w:ascii="Times New Roman" w:hAnsi="Times New Roman" w:cs="Times New Roman"/>
          <w:sz w:val="28"/>
          <w:szCs w:val="28"/>
        </w:rPr>
        <w:t>о</w:t>
      </w:r>
      <w:r w:rsidRPr="009E452F">
        <w:rPr>
          <w:rFonts w:ascii="Times New Roman" w:hAnsi="Times New Roman" w:cs="Times New Roman"/>
          <w:sz w:val="28"/>
          <w:szCs w:val="28"/>
        </w:rPr>
        <w:t xml:space="preserve">стигла 80 тысяч человек в выходные дни. Построенные подводящие дороги значительно повысили привлекательность и посещаемость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. Вместе с тем, проведенные нами опросы показывают, что в Казани из каждых десяти граждан об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Агропромпарке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знают или что-то слышали только трое. Поэтому при содействии руководства республики мы усиливаем рекламную кампанию. И одновременно договариваемся с городскими властями об улучшении транспортного обслуживания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. Нам хотелось бы, чтобы из каждого района Казани до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ходил хотя бы один автобусный маршрут. И чтобы от станции метро «Проспект Поб</w:t>
      </w:r>
      <w:r w:rsidRPr="009E452F">
        <w:rPr>
          <w:rFonts w:ascii="Times New Roman" w:hAnsi="Times New Roman" w:cs="Times New Roman"/>
          <w:sz w:val="28"/>
          <w:szCs w:val="28"/>
        </w:rPr>
        <w:t>е</w:t>
      </w:r>
      <w:r w:rsidRPr="009E452F">
        <w:rPr>
          <w:rFonts w:ascii="Times New Roman" w:hAnsi="Times New Roman" w:cs="Times New Roman"/>
          <w:sz w:val="28"/>
          <w:szCs w:val="28"/>
        </w:rPr>
        <w:t xml:space="preserve">ды» до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и обратно курсировали маршрутки с регулярностью 10-15 минут.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 xml:space="preserve">— В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Агропромпарке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цены дешевле, чем на других рынках. Как вы этого добиваетесь?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Демпингуем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>. Об этом я должен сказать откровенно. То есть, закупаем у оптовых поставщиков их продукцию — мясо, овощи, фрукты и т.д. — и перепродаем без наценки. Да, на нас продавцы сердятся, не без этого, ведь мы сбиваем им цену. Но в то же время понимают, что идет работа на будущее: надо привлечь покупателей. Кстати, с этой целью мы начали и декабрьскую акцию по снижению цен: до Нового года говядина будет продаваться по 200 рублей за килограмм, на 10-15% будут снижены цены на яйца, лук репчатый, картофель, морковь, мед, птицу, кроличье мясо, индейку.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На сдерживание цен работают и регулярно проводимые ярмарки, когда из сельских районов республики в открытых павильонах торгуют по регул</w:t>
      </w:r>
      <w:r w:rsidRPr="009E452F">
        <w:rPr>
          <w:rFonts w:ascii="Times New Roman" w:hAnsi="Times New Roman" w:cs="Times New Roman"/>
          <w:sz w:val="28"/>
          <w:szCs w:val="28"/>
        </w:rPr>
        <w:t>и</w:t>
      </w:r>
      <w:r w:rsidRPr="009E452F">
        <w:rPr>
          <w:rFonts w:ascii="Times New Roman" w:hAnsi="Times New Roman" w:cs="Times New Roman"/>
          <w:sz w:val="28"/>
          <w:szCs w:val="28"/>
        </w:rPr>
        <w:t>руемым ценам разнообразной продукцией и сельскохозяйственные предпр</w:t>
      </w:r>
      <w:r w:rsidRPr="009E452F">
        <w:rPr>
          <w:rFonts w:ascii="Times New Roman" w:hAnsi="Times New Roman" w:cs="Times New Roman"/>
          <w:sz w:val="28"/>
          <w:szCs w:val="28"/>
        </w:rPr>
        <w:t>и</w:t>
      </w:r>
      <w:r w:rsidRPr="009E452F">
        <w:rPr>
          <w:rFonts w:ascii="Times New Roman" w:hAnsi="Times New Roman" w:cs="Times New Roman"/>
          <w:sz w:val="28"/>
          <w:szCs w:val="28"/>
        </w:rPr>
        <w:t>ятия, и фермеры, и сельские поселения, и частники, и кооператоры.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А какие бытовые условия у продавцов?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Продавцы приходят сюда, прежде всего, работать. Но к их услугам всегда две точки общепита, где на 140-150 рублей можно пообедать и где всегда можно выпить горячего чая или кофе.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Удалось выйти на безубыточную работу?</w:t>
      </w:r>
    </w:p>
    <w:p w:rsidR="009E452F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— Пока еще нет. Очень большие расходы несем по использованию эле</w:t>
      </w:r>
      <w:r w:rsidRPr="009E452F">
        <w:rPr>
          <w:rFonts w:ascii="Times New Roman" w:hAnsi="Times New Roman" w:cs="Times New Roman"/>
          <w:sz w:val="28"/>
          <w:szCs w:val="28"/>
        </w:rPr>
        <w:t>к</w:t>
      </w:r>
      <w:r w:rsidRPr="009E452F">
        <w:rPr>
          <w:rFonts w:ascii="Times New Roman" w:hAnsi="Times New Roman" w:cs="Times New Roman"/>
          <w:sz w:val="28"/>
          <w:szCs w:val="28"/>
        </w:rPr>
        <w:t>троэнергии и газа. Есть и другие проблемы — так сказать, болезни роста. Взять, к примеру, вопрос культуры обслуживания. Если фермер, допустим, торгует сам, то с культурой обслуживания вопросов нет: тут и вежливость, и такт, и предупредительность. Но ведь не у всех фермеров есть возможность стоять у прилавков, таким приходится нанимать продавцов. А они все разные: бывает, что и с дисциплиной не в порядке, и с оборудованием торговых мест, оформлением витрин и т.д. В итоге все это влияет на привл</w:t>
      </w:r>
      <w:r w:rsidRPr="009E452F">
        <w:rPr>
          <w:rFonts w:ascii="Times New Roman" w:hAnsi="Times New Roman" w:cs="Times New Roman"/>
          <w:sz w:val="28"/>
          <w:szCs w:val="28"/>
        </w:rPr>
        <w:t>е</w:t>
      </w:r>
      <w:r w:rsidRPr="009E452F">
        <w:rPr>
          <w:rFonts w:ascii="Times New Roman" w:hAnsi="Times New Roman" w:cs="Times New Roman"/>
          <w:sz w:val="28"/>
          <w:szCs w:val="28"/>
        </w:rPr>
        <w:t xml:space="preserve">кательность </w:t>
      </w:r>
      <w:proofErr w:type="spellStart"/>
      <w:r w:rsidRPr="009E452F">
        <w:rPr>
          <w:rFonts w:ascii="Times New Roman" w:hAnsi="Times New Roman" w:cs="Times New Roman"/>
          <w:sz w:val="28"/>
          <w:szCs w:val="28"/>
        </w:rPr>
        <w:t>Агропромпарка</w:t>
      </w:r>
      <w:proofErr w:type="spellEnd"/>
      <w:r w:rsidRPr="009E452F">
        <w:rPr>
          <w:rFonts w:ascii="Times New Roman" w:hAnsi="Times New Roman" w:cs="Times New Roman"/>
          <w:sz w:val="28"/>
          <w:szCs w:val="28"/>
        </w:rPr>
        <w:t xml:space="preserve"> в целом. Так что и в этом направлении прих</w:t>
      </w:r>
      <w:r w:rsidRPr="009E452F">
        <w:rPr>
          <w:rFonts w:ascii="Times New Roman" w:hAnsi="Times New Roman" w:cs="Times New Roman"/>
          <w:sz w:val="28"/>
          <w:szCs w:val="28"/>
        </w:rPr>
        <w:t>о</w:t>
      </w:r>
      <w:r w:rsidRPr="009E452F">
        <w:rPr>
          <w:rFonts w:ascii="Times New Roman" w:hAnsi="Times New Roman" w:cs="Times New Roman"/>
          <w:sz w:val="28"/>
          <w:szCs w:val="28"/>
        </w:rPr>
        <w:t>дится работать.</w:t>
      </w:r>
    </w:p>
    <w:p w:rsid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D4E" w:rsidRPr="009E452F" w:rsidRDefault="009E452F" w:rsidP="009E4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2F">
        <w:rPr>
          <w:rFonts w:ascii="Times New Roman" w:hAnsi="Times New Roman" w:cs="Times New Roman"/>
          <w:sz w:val="28"/>
          <w:szCs w:val="28"/>
        </w:rPr>
        <w:t>Земля-землица №48, 5-11 декабря 2013 г</w:t>
      </w:r>
    </w:p>
    <w:sectPr w:rsidR="00953D4E" w:rsidRPr="009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1D"/>
    <w:rsid w:val="001C551D"/>
    <w:rsid w:val="00953D4E"/>
    <w:rsid w:val="009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E45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45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9E452F"/>
  </w:style>
  <w:style w:type="character" w:customStyle="1" w:styleId="apple-converted-space">
    <w:name w:val="apple-converted-space"/>
    <w:basedOn w:val="a0"/>
    <w:rsid w:val="009E452F"/>
  </w:style>
  <w:style w:type="character" w:styleId="a3">
    <w:name w:val="Strong"/>
    <w:basedOn w:val="a0"/>
    <w:uiPriority w:val="22"/>
    <w:qFormat/>
    <w:rsid w:val="009E452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E45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45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9E452F"/>
  </w:style>
  <w:style w:type="character" w:customStyle="1" w:styleId="apple-converted-space">
    <w:name w:val="apple-converted-space"/>
    <w:basedOn w:val="a0"/>
    <w:rsid w:val="009E452F"/>
  </w:style>
  <w:style w:type="character" w:styleId="a3">
    <w:name w:val="Strong"/>
    <w:basedOn w:val="a0"/>
    <w:uiPriority w:val="22"/>
    <w:qFormat/>
    <w:rsid w:val="009E452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2013-12-13T07:01:00Z</dcterms:created>
  <dcterms:modified xsi:type="dcterms:W3CDTF">2013-12-13T07:04:00Z</dcterms:modified>
</cp:coreProperties>
</file>