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4F" w:rsidRPr="005A044F" w:rsidRDefault="005A044F" w:rsidP="00676B0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A044F">
        <w:rPr>
          <w:rFonts w:ascii="Times New Roman" w:eastAsia="Times New Roman" w:hAnsi="Times New Roman" w:cs="Times New Roman"/>
          <w:b/>
          <w:bCs/>
          <w:sz w:val="36"/>
          <w:szCs w:val="36"/>
          <w:lang w:eastAsia="ru-RU"/>
        </w:rPr>
        <w:t>Ошибки начинающих фермеров</w:t>
      </w:r>
    </w:p>
    <w:p w:rsidR="005A044F" w:rsidRPr="005A044F" w:rsidRDefault="00676B05" w:rsidP="00676B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4"/>
          <w:szCs w:val="24"/>
          <w:lang w:eastAsia="ru-RU"/>
        </w:rPr>
        <w:t xml:space="preserve">              </w:t>
      </w:r>
      <w:r w:rsidR="005A044F" w:rsidRPr="005A044F">
        <w:rPr>
          <w:rFonts w:ascii="Times New Roman" w:eastAsia="Times New Roman" w:hAnsi="Times New Roman" w:cs="Times New Roman"/>
          <w:b/>
          <w:bCs/>
          <w:i/>
          <w:iCs/>
          <w:sz w:val="28"/>
          <w:szCs w:val="28"/>
          <w:lang w:eastAsia="ru-RU"/>
        </w:rPr>
        <w:t xml:space="preserve">Каким только изменениям не подвергалось с течением времени сельское хозяйство на Руси, и какие только формы хозяйствования не испытывало на себе русское крестьянство! Но, как </w:t>
      </w:r>
      <w:proofErr w:type="gramStart"/>
      <w:r w:rsidR="005A044F" w:rsidRPr="005A044F">
        <w:rPr>
          <w:rFonts w:ascii="Times New Roman" w:eastAsia="Times New Roman" w:hAnsi="Times New Roman" w:cs="Times New Roman"/>
          <w:b/>
          <w:bCs/>
          <w:i/>
          <w:iCs/>
          <w:sz w:val="28"/>
          <w:szCs w:val="28"/>
          <w:lang w:eastAsia="ru-RU"/>
        </w:rPr>
        <w:t>бы</w:t>
      </w:r>
      <w:proofErr w:type="gramEnd"/>
      <w:r w:rsidR="005A044F" w:rsidRPr="005A044F">
        <w:rPr>
          <w:rFonts w:ascii="Times New Roman" w:eastAsia="Times New Roman" w:hAnsi="Times New Roman" w:cs="Times New Roman"/>
          <w:b/>
          <w:bCs/>
          <w:i/>
          <w:iCs/>
          <w:sz w:val="28"/>
          <w:szCs w:val="28"/>
          <w:lang w:eastAsia="ru-RU"/>
        </w:rPr>
        <w:t xml:space="preserve"> то ни было, на сегодняшний день крестьянское, или фермерское, хозяйство в нашей стране, как и в других странах, считается разновидностью бизнеса, и способно приносить неплохую прибыль при условии грамотной организации работы в этом направлении. </w:t>
      </w:r>
    </w:p>
    <w:p w:rsidR="005A044F" w:rsidRPr="005A044F" w:rsidRDefault="005A044F" w:rsidP="00676B05">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 xml:space="preserve">Под словами «фермерское хозяйство» наши сограждане понимают самые разные вещи – от домика в деревне с несколькими курами, несколькими грядками и несколькими плодовыми деревьями, до крупных фермерских хозяйств с фермами и гектарами пашни. На самом деле фермерским хозяйством является субъект предпринимательской деятельности, позволяющий получать прибыль, занимаясь одним или даже несколькими направлениями животноводства или земледелия. Именно эти отрасли являются источником для получения продуктов питания, поэтому хорошо организованное хозяйство способно обеспечить стабильность и процветание тому, кто решил стать современным фермером. </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 xml:space="preserve">В 2012 году в России началась реализация целевой  программы Министерства сельского хозяйства РФ "Начинающий фермер", действие которой предусмотрено на период с 2012 по 2014 год, с возможным продлением до 2020 года.  Главной задачей программы является увеличение развитых крестьянских (фермерских) хозяйств и рост производства фермерской продукции. Действие программы охватывает все отрасли сельского хозяйства: мясное и молочное скотоводство, птицеводство, кролиководство, пчеловодство, растениеводство. В рамках программы начинающим фермерам предоставляется грант на развитие фермерского хозяйства в размере 1,50 млн. рублей (максимум) и единовременное пособие на социальное обустройство в размере 250 тыс. рублей.   Грант на развитие фермерского хозяйства выделяется </w:t>
      </w:r>
      <w:proofErr w:type="gramStart"/>
      <w:r w:rsidRPr="005A044F">
        <w:rPr>
          <w:rFonts w:ascii="Times New Roman" w:eastAsia="Times New Roman" w:hAnsi="Times New Roman" w:cs="Times New Roman"/>
          <w:sz w:val="28"/>
          <w:szCs w:val="28"/>
          <w:lang w:eastAsia="ru-RU"/>
        </w:rPr>
        <w:t>для</w:t>
      </w:r>
      <w:proofErr w:type="gramEnd"/>
      <w:r w:rsidRPr="005A044F">
        <w:rPr>
          <w:rFonts w:ascii="Times New Roman" w:eastAsia="Times New Roman" w:hAnsi="Times New Roman" w:cs="Times New Roman"/>
          <w:sz w:val="28"/>
          <w:szCs w:val="28"/>
          <w:lang w:eastAsia="ru-RU"/>
        </w:rPr>
        <w:t xml:space="preserve">: </w:t>
      </w:r>
    </w:p>
    <w:p w:rsidR="005A044F" w:rsidRPr="005A044F" w:rsidRDefault="005A044F" w:rsidP="005A044F">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Строительства и реконструкции помещений;</w:t>
      </w:r>
    </w:p>
    <w:p w:rsidR="005A044F" w:rsidRPr="005A044F" w:rsidRDefault="005A044F" w:rsidP="005A044F">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Приобретения земельных участков;</w:t>
      </w:r>
    </w:p>
    <w:p w:rsidR="005A044F" w:rsidRPr="005A044F" w:rsidRDefault="005A044F" w:rsidP="005A044F">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Составления проектно-сметной документации;</w:t>
      </w:r>
    </w:p>
    <w:p w:rsidR="005A044F" w:rsidRPr="005A044F" w:rsidRDefault="005A044F" w:rsidP="005A044F">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Строительства дороги, подведения газа, воды и электричества;</w:t>
      </w:r>
    </w:p>
    <w:p w:rsidR="005A044F" w:rsidRPr="005A044F" w:rsidRDefault="005A044F" w:rsidP="005A044F">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Покупки техники и оборудования;</w:t>
      </w:r>
    </w:p>
    <w:p w:rsidR="005A044F" w:rsidRPr="005A044F" w:rsidRDefault="005A044F" w:rsidP="005A044F">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Приобретения животных;</w:t>
      </w:r>
    </w:p>
    <w:p w:rsidR="005A044F" w:rsidRPr="005A044F" w:rsidRDefault="005A044F" w:rsidP="005A044F">
      <w:pPr>
        <w:pStyle w:val="a3"/>
        <w:numPr>
          <w:ilvl w:val="0"/>
          <w:numId w:val="1"/>
        </w:numPr>
        <w:spacing w:after="0" w:line="240" w:lineRule="auto"/>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Закупки посадочного материала, семян, удобрений.</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Для получения гранта начинающие фермеры предоставляют бизнес-план по созданию, расширению, модернизации производственной базы КФХ, соответствующего условиям малого предприятия, установленным Федеральным законом «О развитии малого и среднего предпринимательства в Российской Федерации» от 24 июля 2007 г. № 209-ФЗ.</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 xml:space="preserve">Региональные органы управления организуют и проводят конкурсы на выделение грантов, а информационно-консультационные центры помогают начинающим фермерам делать бизнес-планы. На первом этапе реализации программы деятельность центров по разработке бизнес-планов была очень важна, </w:t>
      </w:r>
      <w:r w:rsidRPr="005A044F">
        <w:rPr>
          <w:rFonts w:ascii="Times New Roman" w:eastAsia="Times New Roman" w:hAnsi="Times New Roman" w:cs="Times New Roman"/>
          <w:sz w:val="28"/>
          <w:szCs w:val="28"/>
          <w:lang w:eastAsia="ru-RU"/>
        </w:rPr>
        <w:lastRenderedPageBreak/>
        <w:t xml:space="preserve">но уже прошел год и </w:t>
      </w:r>
      <w:proofErr w:type="gramStart"/>
      <w:r w:rsidRPr="005A044F">
        <w:rPr>
          <w:rFonts w:ascii="Times New Roman" w:eastAsia="Times New Roman" w:hAnsi="Times New Roman" w:cs="Times New Roman"/>
          <w:sz w:val="28"/>
          <w:szCs w:val="28"/>
          <w:lang w:eastAsia="ru-RU"/>
        </w:rPr>
        <w:t>становится</w:t>
      </w:r>
      <w:proofErr w:type="gramEnd"/>
      <w:r w:rsidRPr="005A044F">
        <w:rPr>
          <w:rFonts w:ascii="Times New Roman" w:eastAsia="Times New Roman" w:hAnsi="Times New Roman" w:cs="Times New Roman"/>
          <w:sz w:val="28"/>
          <w:szCs w:val="28"/>
          <w:lang w:eastAsia="ru-RU"/>
        </w:rPr>
        <w:t xml:space="preserve"> очевидно, что необходимо расширять предпринимательские знания начинающих фермеров, больше уделять внимания их развитию как управленцев. Ведь получить грант для старта - это хорошо, но далеко не все. </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 xml:space="preserve">Начинающему </w:t>
      </w:r>
      <w:proofErr w:type="gramStart"/>
      <w:r w:rsidRPr="005A044F">
        <w:rPr>
          <w:rFonts w:ascii="Times New Roman" w:eastAsia="Times New Roman" w:hAnsi="Times New Roman" w:cs="Times New Roman"/>
          <w:sz w:val="28"/>
          <w:szCs w:val="28"/>
          <w:lang w:eastAsia="ru-RU"/>
        </w:rPr>
        <w:t>фермеру</w:t>
      </w:r>
      <w:proofErr w:type="gramEnd"/>
      <w:r w:rsidRPr="005A044F">
        <w:rPr>
          <w:rFonts w:ascii="Times New Roman" w:eastAsia="Times New Roman" w:hAnsi="Times New Roman" w:cs="Times New Roman"/>
          <w:sz w:val="28"/>
          <w:szCs w:val="28"/>
          <w:lang w:eastAsia="ru-RU"/>
        </w:rPr>
        <w:t xml:space="preserve"> прежде всего надо решить, в чем его заинтересованность в сельском хозяйстве?  Это тяжелая работа, требует высокого уровня ответственности, и, конечно, это не легкие деньги. Это отрасль с богатыми традициями (т.е. новички точно не будут приняты с распростертыми объятиями). Если человек никогда ничего не выращивал в жизни или не обладает каким-либо сельскохозяйственным опытом и все же желает стать фермером, его будут ожидать удивленные лица фермеров и крестьян. Начинающему фермеру всегда надо быть готовым ответить на вопрос «Почему вы хотите заниматься сельским хозяйством?" с уверенностью. Тем же, кто только собирается начинать сельскохозяйственный бизнес необходимо иметь не только бизнес-план, но и знать самые распространенные ошибки, которые совершают люди при запуске своей фермы, чтобы их избежать или минимизировать их последствия.</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Первая и самая большая ошибка начинающих фермеров</w:t>
      </w:r>
      <w:r w:rsidRPr="005A044F">
        <w:rPr>
          <w:rFonts w:ascii="Times New Roman" w:eastAsia="Times New Roman" w:hAnsi="Times New Roman" w:cs="Times New Roman"/>
          <w:sz w:val="28"/>
          <w:szCs w:val="28"/>
          <w:lang w:eastAsia="ru-RU"/>
        </w:rPr>
        <w:t xml:space="preserve"> - это неправильный выбор направления деятельности или производства продукции фермерского хозяйства. Если фермер не имеет большую заинтересованность в увеличении поголовья скота или повышения урожайности на ферме, то лучше не заниматься этим делом. Потому что интерес может быть просто в переработке продукции и торговле, а не в производстве первичного сырья. Например, если будущий фермер хотел бы  торговать копченой рыбой, то ему совсем не обязательно иметь свое прудовое хозяйство, можно покупать рыбу у действующих производителей, коптить ее и продавать. Конечно, надо пробовать себя в разных направлениях, но в первую очередь в тех, которые могут </w:t>
      </w:r>
      <w:proofErr w:type="gramStart"/>
      <w:r w:rsidRPr="005A044F">
        <w:rPr>
          <w:rFonts w:ascii="Times New Roman" w:eastAsia="Times New Roman" w:hAnsi="Times New Roman" w:cs="Times New Roman"/>
          <w:sz w:val="28"/>
          <w:szCs w:val="28"/>
          <w:lang w:eastAsia="ru-RU"/>
        </w:rPr>
        <w:t>принести быстрый результат</w:t>
      </w:r>
      <w:proofErr w:type="gramEnd"/>
      <w:r w:rsidRPr="005A044F">
        <w:rPr>
          <w:rFonts w:ascii="Times New Roman" w:eastAsia="Times New Roman" w:hAnsi="Times New Roman" w:cs="Times New Roman"/>
          <w:sz w:val="28"/>
          <w:szCs w:val="28"/>
          <w:lang w:eastAsia="ru-RU"/>
        </w:rPr>
        <w:t xml:space="preserve"> при небольших финансовых вложениях. Даже если ваша страсть - садоводство, то какое-то время придется зарабатывать средства для этого в других направлениях, так как для закладки сада потребуются немалые финансовые средства и еще несколько лет вас ждут только расходы, которые надо чем-то покрывать. Одним из самых важных моментов любого успешного фермерского хозяйства - это реализация своей продукции; о том,  куда вы будете реализовывать плоды своего труда надо подумать в первую очередь!</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2. Не спешить с полным переходом в фермерский бизнес</w:t>
      </w:r>
      <w:r w:rsidRPr="005A044F">
        <w:rPr>
          <w:rFonts w:ascii="Times New Roman" w:eastAsia="Times New Roman" w:hAnsi="Times New Roman" w:cs="Times New Roman"/>
          <w:sz w:val="28"/>
          <w:szCs w:val="28"/>
          <w:lang w:eastAsia="ru-RU"/>
        </w:rPr>
        <w:t xml:space="preserve">. Если есть еще работа, ее не надо бросать, пока не будет уверенности, что полностью есть квалификация и подготовленность для работы на ферме полный рабочий день. Это особенно важно для тех, кто живет в городе, никогда не занимался сельскохозяйственным производством, ведь далеко не каждый может стать фермером. Просто знать, как управлять фермой или даже начать фермерское дело совсем не доказывает, что вы уже фермер. Статистика показывает, что из 100% фермерских хозяйств, организованных в начале 90-х годов прошлого столетия в России, успешными оказались от 10 до 30% фермеров. Большинство разорившихся фермеров «первой волны» были  городскими жителями, идеализировали сельскую жизнь, были далеки от фермерского производства и не понимали иногда совсем простую практику, например, что у коров нет праздников и выходных, их надо </w:t>
      </w:r>
      <w:r w:rsidRPr="005A044F">
        <w:rPr>
          <w:rFonts w:ascii="Times New Roman" w:eastAsia="Times New Roman" w:hAnsi="Times New Roman" w:cs="Times New Roman"/>
          <w:sz w:val="28"/>
          <w:szCs w:val="28"/>
          <w:lang w:eastAsia="ru-RU"/>
        </w:rPr>
        <w:lastRenderedPageBreak/>
        <w:t xml:space="preserve">доить каждый день и вовремя.  Вы можете одеваться как фермер, действовать, как фермер, даже говорить как крестьянин, и в тоже время иметь стереотипное или предвзятое представление о том, кто является фермером на самом деле. Есть примеры, когда фермером желают стать после выхода на пенсию, не понимая, что для данного вида предпринимательства начинать и стать успешным в преклонные годы довольно сложно. Исключение может быть только для военнослужащих, уволенных в запас, пенсионеров довольно молодых и полных сил для того, чтобы работать и осваивать новое дело. Но таким начинающим фермерам особенно необходима постоянная информационно-консультационная поддержка на начальном этапе развития хозяйства. </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3. Редко или совсем не пользуются информацией и консультациями специалистов, боятся получить совет от других</w:t>
      </w:r>
      <w:r w:rsidRPr="005A044F">
        <w:rPr>
          <w:rFonts w:ascii="Times New Roman" w:eastAsia="Times New Roman" w:hAnsi="Times New Roman" w:cs="Times New Roman"/>
          <w:sz w:val="28"/>
          <w:szCs w:val="28"/>
          <w:lang w:eastAsia="ru-RU"/>
        </w:rPr>
        <w:t xml:space="preserve">. Не надо вариться  в собственном соку, надо общаться. Огромная польза задавать вопросы опытным фермерам, консультантам, участвовать в семинарах и полевых днях в регионе, покупать и читать книги по своему направлению деятельности. Можно найти поблизости хозяйства, которые больше подходят к типу фермы, которую планируется запустить. Некоторые могут быть в своем районе, а </w:t>
      </w:r>
      <w:proofErr w:type="gramStart"/>
      <w:r w:rsidRPr="005A044F">
        <w:rPr>
          <w:rFonts w:ascii="Times New Roman" w:eastAsia="Times New Roman" w:hAnsi="Times New Roman" w:cs="Times New Roman"/>
          <w:sz w:val="28"/>
          <w:szCs w:val="28"/>
          <w:lang w:eastAsia="ru-RU"/>
        </w:rPr>
        <w:t>может</w:t>
      </w:r>
      <w:proofErr w:type="gramEnd"/>
      <w:r w:rsidRPr="005A044F">
        <w:rPr>
          <w:rFonts w:ascii="Times New Roman" w:eastAsia="Times New Roman" w:hAnsi="Times New Roman" w:cs="Times New Roman"/>
          <w:sz w:val="28"/>
          <w:szCs w:val="28"/>
          <w:lang w:eastAsia="ru-RU"/>
        </w:rPr>
        <w:t xml:space="preserve"> придется ехать в соседние области. В Интернете надо узнавать о предстоящих  сельскохозяйственных выставках-ярмарках и посетить их. Там можно познакомиться с  серьезными и активными фермерами, с ними можно поговорить и спросить у них самые разные вещи, например, что они делают (то есть, какие виды производства они имеют), как их фермы изменились с течением времени, можно ли их посетить их через некоторое время. Фермеры, как правило, доброжелательные, скромные люди, и приветствуют людей, хотя некоторые из них охраняют свое хозяйство больше, чем другие сельские жители. Необходимо помнить, что для современного предпринимателя информация – это сила!</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4. Рискованно начинать фермерский бизнес полностью из внешних ресурсов</w:t>
      </w:r>
      <w:r w:rsidRPr="005A044F">
        <w:rPr>
          <w:rFonts w:ascii="Times New Roman" w:eastAsia="Times New Roman" w:hAnsi="Times New Roman" w:cs="Times New Roman"/>
          <w:sz w:val="28"/>
          <w:szCs w:val="28"/>
          <w:lang w:eastAsia="ru-RU"/>
        </w:rPr>
        <w:t>. Первый ресурс должен состоять из своих собственных личных сбережений. Если человек еще не начал экономить деньги на реализацию проекта, то это показывает, что он еще не готов к этому. Накопление собственных средств - это та практика, которая помогает начинающему фермеру лучше понимать  не только, сколько кредитных средств ему нужно, но и какой будет оптимальный график погашения.</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5. Отсутствие или невыполнение плана</w:t>
      </w:r>
      <w:r w:rsidRPr="005A044F">
        <w:rPr>
          <w:rFonts w:ascii="Times New Roman" w:eastAsia="Times New Roman" w:hAnsi="Times New Roman" w:cs="Times New Roman"/>
          <w:sz w:val="28"/>
          <w:szCs w:val="28"/>
          <w:lang w:eastAsia="ru-RU"/>
        </w:rPr>
        <w:t xml:space="preserve">. После оформления земли для фермерского хозяйства, необходимо письменно сформулировать все мероприятия (дела), которые планируются, со сроками выполнения. Постоянный мониторинг выполненных мероприятий позволит экономить время, вовремя перераспределять ресурсы и силы, изменить то, что может привести к убыткам. Организация труда современных фермеров в России чрезвычайно далека от совершенства, поэтому все шаги  в сторону повышения качества планирования своей деятельности повышают эффективность управления фермерским бизнесом. Наконец-то сложилась определенная культура </w:t>
      </w:r>
      <w:proofErr w:type="gramStart"/>
      <w:r w:rsidRPr="005A044F">
        <w:rPr>
          <w:rFonts w:ascii="Times New Roman" w:eastAsia="Times New Roman" w:hAnsi="Times New Roman" w:cs="Times New Roman"/>
          <w:sz w:val="28"/>
          <w:szCs w:val="28"/>
          <w:lang w:eastAsia="ru-RU"/>
        </w:rPr>
        <w:t>российского</w:t>
      </w:r>
      <w:proofErr w:type="gramEnd"/>
      <w:r w:rsidRPr="005A044F">
        <w:rPr>
          <w:rFonts w:ascii="Times New Roman" w:eastAsia="Times New Roman" w:hAnsi="Times New Roman" w:cs="Times New Roman"/>
          <w:sz w:val="28"/>
          <w:szCs w:val="28"/>
          <w:lang w:eastAsia="ru-RU"/>
        </w:rPr>
        <w:t xml:space="preserve"> </w:t>
      </w:r>
      <w:proofErr w:type="spellStart"/>
      <w:r w:rsidRPr="005A044F">
        <w:rPr>
          <w:rFonts w:ascii="Times New Roman" w:eastAsia="Times New Roman" w:hAnsi="Times New Roman" w:cs="Times New Roman"/>
          <w:sz w:val="28"/>
          <w:szCs w:val="28"/>
          <w:lang w:eastAsia="ru-RU"/>
        </w:rPr>
        <w:t>бизнес-планирования</w:t>
      </w:r>
      <w:proofErr w:type="spellEnd"/>
      <w:r w:rsidRPr="005A044F">
        <w:rPr>
          <w:rFonts w:ascii="Times New Roman" w:eastAsia="Times New Roman" w:hAnsi="Times New Roman" w:cs="Times New Roman"/>
          <w:sz w:val="28"/>
          <w:szCs w:val="28"/>
          <w:lang w:eastAsia="ru-RU"/>
        </w:rPr>
        <w:t>. Термин "бизнес-план" не вызывает страха, а лишь призывает "</w:t>
      </w:r>
      <w:proofErr w:type="gramStart"/>
      <w:r w:rsidRPr="005A044F">
        <w:rPr>
          <w:rFonts w:ascii="Times New Roman" w:eastAsia="Times New Roman" w:hAnsi="Times New Roman" w:cs="Times New Roman"/>
          <w:sz w:val="28"/>
          <w:szCs w:val="28"/>
          <w:lang w:eastAsia="ru-RU"/>
        </w:rPr>
        <w:t>поглубже</w:t>
      </w:r>
      <w:proofErr w:type="gramEnd"/>
      <w:r w:rsidRPr="005A044F">
        <w:rPr>
          <w:rFonts w:ascii="Times New Roman" w:eastAsia="Times New Roman" w:hAnsi="Times New Roman" w:cs="Times New Roman"/>
          <w:sz w:val="28"/>
          <w:szCs w:val="28"/>
          <w:lang w:eastAsia="ru-RU"/>
        </w:rPr>
        <w:t xml:space="preserve"> закатать рукава" и в очередной раз промоделировать цели и пути их достижения, возможные угрозы и риски, ожидаемые финансовые результаты бизнеса. Бизнес-план должен быть не только </w:t>
      </w:r>
      <w:r w:rsidRPr="005A044F">
        <w:rPr>
          <w:rFonts w:ascii="Times New Roman" w:eastAsia="Times New Roman" w:hAnsi="Times New Roman" w:cs="Times New Roman"/>
          <w:sz w:val="28"/>
          <w:szCs w:val="28"/>
          <w:lang w:eastAsia="ru-RU"/>
        </w:rPr>
        <w:lastRenderedPageBreak/>
        <w:t>документом для получения кредита или субсидий: он должен стать настоящим руководством к действию.</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r w:rsidRPr="005A044F">
        <w:rPr>
          <w:rFonts w:ascii="Times New Roman" w:eastAsia="Times New Roman" w:hAnsi="Times New Roman" w:cs="Times New Roman"/>
          <w:b/>
          <w:bCs/>
          <w:i/>
          <w:iCs/>
          <w:sz w:val="28"/>
          <w:szCs w:val="28"/>
          <w:lang w:eastAsia="ru-RU"/>
        </w:rPr>
        <w:t>6. Надо быть гибким до принятия решения</w:t>
      </w:r>
      <w:r w:rsidRPr="005A044F">
        <w:rPr>
          <w:rFonts w:ascii="Times New Roman" w:eastAsia="Times New Roman" w:hAnsi="Times New Roman" w:cs="Times New Roman"/>
          <w:sz w:val="28"/>
          <w:szCs w:val="28"/>
          <w:lang w:eastAsia="ru-RU"/>
        </w:rPr>
        <w:t xml:space="preserve">. Но если оно принято, необходимо быть настойчивым в его выполнении. То есть все можно обсуждать и менять во время разработки бизнес-плана, но уже принятый документ должен стать руководством для действия. Начинающим фермерам надо знать некоторые секреты </w:t>
      </w:r>
      <w:proofErr w:type="gramStart"/>
      <w:r w:rsidRPr="005A044F">
        <w:rPr>
          <w:rFonts w:ascii="Times New Roman" w:eastAsia="Times New Roman" w:hAnsi="Times New Roman" w:cs="Times New Roman"/>
          <w:sz w:val="28"/>
          <w:szCs w:val="28"/>
          <w:lang w:eastAsia="ru-RU"/>
        </w:rPr>
        <w:t>эффективного</w:t>
      </w:r>
      <w:proofErr w:type="gramEnd"/>
      <w:r w:rsidRPr="005A044F">
        <w:rPr>
          <w:rFonts w:ascii="Times New Roman" w:eastAsia="Times New Roman" w:hAnsi="Times New Roman" w:cs="Times New Roman"/>
          <w:sz w:val="28"/>
          <w:szCs w:val="28"/>
          <w:lang w:eastAsia="ru-RU"/>
        </w:rPr>
        <w:t xml:space="preserve"> </w:t>
      </w:r>
      <w:proofErr w:type="spellStart"/>
      <w:r w:rsidRPr="005A044F">
        <w:rPr>
          <w:rFonts w:ascii="Times New Roman" w:eastAsia="Times New Roman" w:hAnsi="Times New Roman" w:cs="Times New Roman"/>
          <w:sz w:val="28"/>
          <w:szCs w:val="28"/>
          <w:lang w:eastAsia="ru-RU"/>
        </w:rPr>
        <w:t>бизнес-планирования</w:t>
      </w:r>
      <w:proofErr w:type="spellEnd"/>
      <w:r w:rsidRPr="005A044F">
        <w:rPr>
          <w:rFonts w:ascii="Times New Roman" w:eastAsia="Times New Roman" w:hAnsi="Times New Roman" w:cs="Times New Roman"/>
          <w:sz w:val="28"/>
          <w:szCs w:val="28"/>
          <w:lang w:eastAsia="ru-RU"/>
        </w:rPr>
        <w:t xml:space="preserve">. Во-первых, "чем грандиознее бизнес-план, тем меньше шансов на его реализацию". Бизнес должен стать спокойным и прогнозируемым, а значит, и бизнес-план должен быть как минимум реалистичным. Некоторые даже закладывают в расчеты так называемое "правило плохой погоды", т.е. пессимистичные оценки явно преобладают </w:t>
      </w:r>
      <w:proofErr w:type="gramStart"/>
      <w:r w:rsidRPr="005A044F">
        <w:rPr>
          <w:rFonts w:ascii="Times New Roman" w:eastAsia="Times New Roman" w:hAnsi="Times New Roman" w:cs="Times New Roman"/>
          <w:sz w:val="28"/>
          <w:szCs w:val="28"/>
          <w:lang w:eastAsia="ru-RU"/>
        </w:rPr>
        <w:t>над</w:t>
      </w:r>
      <w:proofErr w:type="gramEnd"/>
      <w:r w:rsidRPr="005A044F">
        <w:rPr>
          <w:rFonts w:ascii="Times New Roman" w:eastAsia="Times New Roman" w:hAnsi="Times New Roman" w:cs="Times New Roman"/>
          <w:sz w:val="28"/>
          <w:szCs w:val="28"/>
          <w:lang w:eastAsia="ru-RU"/>
        </w:rPr>
        <w:t xml:space="preserve"> оптимистичными. Второй секрет - жестко держать расходную часть проекта. Гибким может быть все что угодно, но не затраты, ибо именно они делают из рентабельных проектов нерентабельные. Третий секрет - использовать принцип "скользящего планирования". Это значит постоянно корректировать свои прогнозы и планы. Меняются условия, цены, приоритеты. Меняются даже сами "правила игры". Поэтому бизнес-план не может быть "мертвым", он должен быть "живым". Другими словами, бизнес-планирование не должно быть разовой акцией, а должно носить непрерывный и систематический характер. </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7. Все документы должны быть оформленными грамотными юристами</w:t>
      </w:r>
      <w:r w:rsidRPr="005A044F">
        <w:rPr>
          <w:rFonts w:ascii="Times New Roman" w:eastAsia="Times New Roman" w:hAnsi="Times New Roman" w:cs="Times New Roman"/>
          <w:sz w:val="28"/>
          <w:szCs w:val="28"/>
          <w:lang w:eastAsia="ru-RU"/>
        </w:rPr>
        <w:t xml:space="preserve">. Договоры аренды, купли-продажи, сотрудничества, должны быть оформлены юридически правильно. Часто начинающие фермеры экономят на юристах, выбирают из Интернета форму договора, заполняют, подписывают и при первом спорном случае имеют большие проблемы. </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 xml:space="preserve">8. Отсутствие жесткой финансовой дисциплины и </w:t>
      </w:r>
      <w:proofErr w:type="gramStart"/>
      <w:r w:rsidRPr="005A044F">
        <w:rPr>
          <w:rFonts w:ascii="Times New Roman" w:eastAsia="Times New Roman" w:hAnsi="Times New Roman" w:cs="Times New Roman"/>
          <w:b/>
          <w:bCs/>
          <w:i/>
          <w:iCs/>
          <w:sz w:val="28"/>
          <w:szCs w:val="28"/>
          <w:lang w:eastAsia="ru-RU"/>
        </w:rPr>
        <w:t>контроля за</w:t>
      </w:r>
      <w:proofErr w:type="gramEnd"/>
      <w:r w:rsidRPr="005A044F">
        <w:rPr>
          <w:rFonts w:ascii="Times New Roman" w:eastAsia="Times New Roman" w:hAnsi="Times New Roman" w:cs="Times New Roman"/>
          <w:b/>
          <w:bCs/>
          <w:i/>
          <w:iCs/>
          <w:sz w:val="28"/>
          <w:szCs w:val="28"/>
          <w:lang w:eastAsia="ru-RU"/>
        </w:rPr>
        <w:t xml:space="preserve"> средствами</w:t>
      </w:r>
      <w:r w:rsidRPr="005A044F">
        <w:rPr>
          <w:rFonts w:ascii="Times New Roman" w:eastAsia="Times New Roman" w:hAnsi="Times New Roman" w:cs="Times New Roman"/>
          <w:sz w:val="28"/>
          <w:szCs w:val="28"/>
          <w:lang w:eastAsia="ru-RU"/>
        </w:rPr>
        <w:t xml:space="preserve">. Чтобы хозяйство имело доход, необходимо исключить любые формы необоснованных растрат, мошенничества, кражи и простой беспечности. Финансовые документы необходимо хранить аккуратно и вести учет всех исходящих и входящих платежных документов, от закупки семян до чеков на бензин.  Не надо полагаться на свою память, только строгое ведение финансовой документации позволяет действительно контролировать свое дело. </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9. Нельзя быть заочным владельцем фермы, надо быть частью своего бизнеса и изо дня в день работать на ферме</w:t>
      </w:r>
      <w:r w:rsidRPr="005A044F">
        <w:rPr>
          <w:rFonts w:ascii="Times New Roman" w:eastAsia="Times New Roman" w:hAnsi="Times New Roman" w:cs="Times New Roman"/>
          <w:sz w:val="28"/>
          <w:szCs w:val="28"/>
          <w:lang w:eastAsia="ru-RU"/>
        </w:rPr>
        <w:t xml:space="preserve">. Можно иметь наемных работников, но помнить, что ваша ферма -  это ваши деньги и не доверять полностью тем, чьи деньги не присутствуют в деле. При этом в  России есть еще одна сложность в управлении людьми – дисциплина. Тяжело добиться, чтобы делали как надо, а не как удобно или легче.  Необходимо помнить, что фермер всегда несет стопроцентную ответственность за свои действия. </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b/>
          <w:bCs/>
          <w:i/>
          <w:iCs/>
          <w:sz w:val="28"/>
          <w:szCs w:val="28"/>
          <w:lang w:eastAsia="ru-RU"/>
        </w:rPr>
        <w:t>10. В любом бизнесе бывают спады и проблемы, в фермерском хозяйстве тоже бывают частые затруднения и проблемы. Неспособность принять это – ошибка</w:t>
      </w:r>
      <w:r w:rsidRPr="005A044F">
        <w:rPr>
          <w:rFonts w:ascii="Times New Roman" w:eastAsia="Times New Roman" w:hAnsi="Times New Roman" w:cs="Times New Roman"/>
          <w:sz w:val="28"/>
          <w:szCs w:val="28"/>
          <w:lang w:eastAsia="ru-RU"/>
        </w:rPr>
        <w:t>.  Независимо от подготовленности или информированности фермера, всегда будут некоторые проблемы. Например, прогноз движения денежных сре</w:t>
      </w:r>
      <w:proofErr w:type="gramStart"/>
      <w:r w:rsidRPr="005A044F">
        <w:rPr>
          <w:rFonts w:ascii="Times New Roman" w:eastAsia="Times New Roman" w:hAnsi="Times New Roman" w:cs="Times New Roman"/>
          <w:sz w:val="28"/>
          <w:szCs w:val="28"/>
          <w:lang w:eastAsia="ru-RU"/>
        </w:rPr>
        <w:t>дств в б</w:t>
      </w:r>
      <w:proofErr w:type="gramEnd"/>
      <w:r w:rsidRPr="005A044F">
        <w:rPr>
          <w:rFonts w:ascii="Times New Roman" w:eastAsia="Times New Roman" w:hAnsi="Times New Roman" w:cs="Times New Roman"/>
          <w:sz w:val="28"/>
          <w:szCs w:val="28"/>
          <w:lang w:eastAsia="ru-RU"/>
        </w:rPr>
        <w:t xml:space="preserve">изнес-плане может отличаться на практике, несоблюдение простого ветеринарного совета может привести к гибели поголовья скота. Фермеру надо </w:t>
      </w:r>
      <w:r w:rsidRPr="005A044F">
        <w:rPr>
          <w:rFonts w:ascii="Times New Roman" w:eastAsia="Times New Roman" w:hAnsi="Times New Roman" w:cs="Times New Roman"/>
          <w:sz w:val="28"/>
          <w:szCs w:val="28"/>
          <w:lang w:eastAsia="ru-RU"/>
        </w:rPr>
        <w:lastRenderedPageBreak/>
        <w:t>быть постоянно готовым к таким ситуациям и не бросать дело, а искать возможности и пути выхода из сложной ситуации.</w:t>
      </w:r>
    </w:p>
    <w:p w:rsidR="005A044F" w:rsidRPr="005A044F" w:rsidRDefault="005A044F" w:rsidP="005A044F">
      <w:pPr>
        <w:spacing w:after="0" w:line="240" w:lineRule="auto"/>
        <w:ind w:firstLine="567"/>
        <w:jc w:val="both"/>
        <w:rPr>
          <w:rFonts w:ascii="Times New Roman" w:eastAsia="Times New Roman" w:hAnsi="Times New Roman" w:cs="Times New Roman"/>
          <w:sz w:val="28"/>
          <w:szCs w:val="28"/>
          <w:lang w:eastAsia="ru-RU"/>
        </w:rPr>
      </w:pPr>
      <w:r w:rsidRPr="005A044F">
        <w:rPr>
          <w:rFonts w:ascii="Times New Roman" w:eastAsia="Times New Roman" w:hAnsi="Times New Roman" w:cs="Times New Roman"/>
          <w:sz w:val="28"/>
          <w:szCs w:val="28"/>
          <w:lang w:eastAsia="ru-RU"/>
        </w:rPr>
        <w:t>   </w:t>
      </w:r>
      <w:r w:rsidRPr="005A044F">
        <w:rPr>
          <w:rFonts w:ascii="Times New Roman" w:eastAsia="Times New Roman" w:hAnsi="Times New Roman" w:cs="Times New Roman"/>
          <w:b/>
          <w:bCs/>
          <w:i/>
          <w:iCs/>
          <w:sz w:val="28"/>
          <w:szCs w:val="28"/>
          <w:lang w:eastAsia="ru-RU"/>
        </w:rPr>
        <w:t>Региональным информационно-консультационным центрам и региональным АККОР необходимо знать основные ошибки начинающих фермеров и планировать свою деятельность по организации семинаров, полевых школ фермеров, подготовке информационных бюллетеней, больше усилий прилагать к общению начинающих и опытных фермеров, и тем самым расширить свою поддержку реализации федеральной целевой программы.</w:t>
      </w:r>
    </w:p>
    <w:p w:rsidR="00692382" w:rsidRDefault="00692382" w:rsidP="005A044F">
      <w:pPr>
        <w:spacing w:after="0" w:line="240" w:lineRule="auto"/>
        <w:ind w:firstLine="567"/>
        <w:jc w:val="both"/>
        <w:rPr>
          <w:sz w:val="28"/>
          <w:szCs w:val="28"/>
          <w:lang w:val="en-US"/>
        </w:rPr>
      </w:pPr>
    </w:p>
    <w:p w:rsidR="00676B05" w:rsidRPr="00676B05" w:rsidRDefault="00676B05" w:rsidP="00676B05">
      <w:pPr>
        <w:spacing w:after="0" w:line="240" w:lineRule="auto"/>
        <w:ind w:firstLine="567"/>
        <w:jc w:val="right"/>
        <w:rPr>
          <w:rFonts w:ascii="Times New Roman" w:hAnsi="Times New Roman" w:cs="Times New Roman"/>
        </w:rPr>
      </w:pPr>
      <w:r w:rsidRPr="00676B05">
        <w:rPr>
          <w:rFonts w:ascii="Times New Roman" w:hAnsi="Times New Roman" w:cs="Times New Roman"/>
        </w:rPr>
        <w:t>Журнал «ВАШ СЕЛЬСКИЙ КОНСУЛЬТАНТ» 02. 06.2013г.</w:t>
      </w:r>
    </w:p>
    <w:sectPr w:rsidR="00676B05" w:rsidRPr="00676B05" w:rsidSect="005A044F">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91209"/>
    <w:multiLevelType w:val="hybridMultilevel"/>
    <w:tmpl w:val="1B2007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5A044F"/>
    <w:rsid w:val="00193657"/>
    <w:rsid w:val="005A044F"/>
    <w:rsid w:val="00676B05"/>
    <w:rsid w:val="00692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382"/>
  </w:style>
  <w:style w:type="paragraph" w:styleId="2">
    <w:name w:val="heading 2"/>
    <w:basedOn w:val="a"/>
    <w:link w:val="20"/>
    <w:uiPriority w:val="9"/>
    <w:qFormat/>
    <w:rsid w:val="005A04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044F"/>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5A044F"/>
  </w:style>
  <w:style w:type="character" w:customStyle="1" w:styleId="hps">
    <w:name w:val="hps"/>
    <w:basedOn w:val="a0"/>
    <w:rsid w:val="005A044F"/>
  </w:style>
  <w:style w:type="paragraph" w:styleId="a3">
    <w:name w:val="List Paragraph"/>
    <w:basedOn w:val="a"/>
    <w:uiPriority w:val="34"/>
    <w:qFormat/>
    <w:rsid w:val="005A044F"/>
    <w:pPr>
      <w:ind w:left="720"/>
      <w:contextualSpacing/>
    </w:pPr>
  </w:style>
</w:styles>
</file>

<file path=word/webSettings.xml><?xml version="1.0" encoding="utf-8"?>
<w:webSettings xmlns:r="http://schemas.openxmlformats.org/officeDocument/2006/relationships" xmlns:w="http://schemas.openxmlformats.org/wordprocessingml/2006/main">
  <w:divs>
    <w:div w:id="100808066">
      <w:bodyDiv w:val="1"/>
      <w:marLeft w:val="0"/>
      <w:marRight w:val="0"/>
      <w:marTop w:val="0"/>
      <w:marBottom w:val="0"/>
      <w:divBdr>
        <w:top w:val="none" w:sz="0" w:space="0" w:color="auto"/>
        <w:left w:val="none" w:sz="0" w:space="0" w:color="auto"/>
        <w:bottom w:val="none" w:sz="0" w:space="0" w:color="auto"/>
        <w:right w:val="none" w:sz="0" w:space="0" w:color="auto"/>
      </w:divBdr>
      <w:divsChild>
        <w:div w:id="646517891">
          <w:marLeft w:val="0"/>
          <w:marRight w:val="0"/>
          <w:marTop w:val="0"/>
          <w:marBottom w:val="0"/>
          <w:divBdr>
            <w:top w:val="none" w:sz="0" w:space="0" w:color="auto"/>
            <w:left w:val="none" w:sz="0" w:space="0" w:color="auto"/>
            <w:bottom w:val="none" w:sz="0" w:space="0" w:color="auto"/>
            <w:right w:val="none" w:sz="0" w:space="0" w:color="auto"/>
          </w:divBdr>
          <w:divsChild>
            <w:div w:id="169295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1899</Words>
  <Characters>10826</Characters>
  <Application>Microsoft Office Word</Application>
  <DocSecurity>0</DocSecurity>
  <Lines>90</Lines>
  <Paragraphs>25</Paragraphs>
  <ScaleCrop>false</ScaleCrop>
  <Company>Rivc</Company>
  <LinksUpToDate>false</LinksUpToDate>
  <CharactersWithSpaces>12700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Ayrat310</dc:creator>
  <cp:keywords/>
  <dc:description/>
  <cp:lastModifiedBy>Ayrat310</cp:lastModifiedBy>
  <cp:revision>2</cp:revision>
  <dcterms:created xsi:type="dcterms:W3CDTF">2013-10-04T09:55:00Z</dcterms:created>
  <dcterms:modified xsi:type="dcterms:W3CDTF">2013-10-04T09:59:00Z</dcterms:modified>
</cp:coreProperties>
</file>