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4F" w:rsidRPr="00F96D43" w:rsidRDefault="00F96D43" w:rsidP="00F96D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D43">
        <w:rPr>
          <w:rFonts w:ascii="Times New Roman" w:hAnsi="Times New Roman" w:cs="Times New Roman"/>
          <w:b/>
          <w:sz w:val="32"/>
          <w:szCs w:val="32"/>
        </w:rPr>
        <w:t>Условия и требования</w:t>
      </w:r>
      <w:r w:rsidR="008A4F6A">
        <w:rPr>
          <w:rFonts w:ascii="Times New Roman" w:hAnsi="Times New Roman" w:cs="Times New Roman"/>
          <w:b/>
          <w:sz w:val="32"/>
          <w:szCs w:val="32"/>
        </w:rPr>
        <w:t xml:space="preserve"> – 2019</w:t>
      </w:r>
      <w:r w:rsidR="000C79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6D43" w:rsidRPr="00F96D43" w:rsidRDefault="00F96D43" w:rsidP="00F96D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96D43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F96D43">
        <w:rPr>
          <w:rFonts w:ascii="Times New Roman" w:hAnsi="Times New Roman" w:cs="Times New Roman"/>
        </w:rPr>
        <w:t>1.3. Понятия, используемые в Положении:</w:t>
      </w:r>
    </w:p>
    <w:p w:rsidR="00F96D43" w:rsidRPr="004620D1" w:rsidRDefault="00F96D43" w:rsidP="00C02EA8">
      <w:pPr>
        <w:pStyle w:val="20"/>
        <w:shd w:val="clear" w:color="auto" w:fill="auto"/>
        <w:tabs>
          <w:tab w:val="left" w:pos="2261"/>
        </w:tabs>
        <w:spacing w:before="0" w:line="240" w:lineRule="auto"/>
        <w:ind w:firstLine="567"/>
        <w:jc w:val="both"/>
      </w:pPr>
      <w:proofErr w:type="gramStart"/>
      <w:r w:rsidRPr="00FA6AE1">
        <w:rPr>
          <w:b/>
        </w:rPr>
        <w:t>сельскохозяйственный потребительский кооператив</w:t>
      </w:r>
      <w:r w:rsidRPr="00E877BD">
        <w:t xml:space="preserve"> - </w:t>
      </w:r>
      <w:r w:rsidR="008A4F6A" w:rsidRPr="008A4F6A">
        <w:t>сельскохозяйственный потребительский кооператив - сельскохозяйственный потребительский перерабатывающий и (или) сбытовой кооператив или потребительское общество (кооператив), действующие не менее 12 месяцев с даты их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объединяющие не менее 10 сельскохозяйственных товаропроизводителей</w:t>
      </w:r>
      <w:proofErr w:type="gramEnd"/>
      <w:r w:rsidR="008A4F6A" w:rsidRPr="008A4F6A">
        <w:t xml:space="preserve"> на правах членов кооперативов (кроме ассоциированного членства), не менее 70 </w:t>
      </w:r>
      <w:proofErr w:type="gramStart"/>
      <w:r w:rsidR="008A4F6A" w:rsidRPr="008A4F6A">
        <w:t>процентов</w:t>
      </w:r>
      <w:proofErr w:type="gramEnd"/>
      <w:r w:rsidR="008A4F6A" w:rsidRPr="008A4F6A">
        <w:t xml:space="preserve"> выручки которых формируется за счет осуществления перерабатывающей и (или) сбытовой деятельности указанной продукции</w:t>
      </w:r>
      <w:r w:rsidR="008A4F6A">
        <w:t xml:space="preserve"> </w:t>
      </w:r>
      <w:r w:rsidRPr="004620D1">
        <w:t xml:space="preserve"> (далее - кооператив).</w:t>
      </w:r>
    </w:p>
    <w:p w:rsidR="008A4F6A" w:rsidRPr="008A4F6A" w:rsidRDefault="008A4F6A" w:rsidP="008A4F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C02EA8" w:rsidRPr="008A4F6A">
        <w:rPr>
          <w:rFonts w:ascii="Times New Roman" w:hAnsi="Times New Roman" w:cs="Times New Roman"/>
        </w:rPr>
        <w:t>2.4.</w:t>
      </w:r>
      <w:r w:rsidR="00C02EA8" w:rsidRPr="004620D1">
        <w:t xml:space="preserve"> </w:t>
      </w:r>
      <w:r w:rsidRPr="008A4F6A">
        <w:rPr>
          <w:rFonts w:ascii="Times New Roman" w:eastAsia="Calibri" w:hAnsi="Times New Roman" w:cs="Times New Roman"/>
          <w:szCs w:val="28"/>
          <w:lang w:eastAsia="ru-RU"/>
        </w:rPr>
        <w:t xml:space="preserve">Гранты   предоставляются   на    </w:t>
      </w:r>
      <w:proofErr w:type="spellStart"/>
      <w:r w:rsidRPr="008A4F6A">
        <w:rPr>
          <w:rFonts w:ascii="Times New Roman" w:eastAsia="Calibri" w:hAnsi="Times New Roman" w:cs="Times New Roman"/>
          <w:szCs w:val="28"/>
          <w:lang w:eastAsia="ru-RU"/>
        </w:rPr>
        <w:t>софинансирование</w:t>
      </w:r>
      <w:proofErr w:type="spellEnd"/>
      <w:r w:rsidRPr="008A4F6A">
        <w:rPr>
          <w:rFonts w:ascii="Times New Roman" w:eastAsia="Calibri" w:hAnsi="Times New Roman" w:cs="Times New Roman"/>
          <w:szCs w:val="28"/>
          <w:lang w:eastAsia="ru-RU"/>
        </w:rPr>
        <w:t xml:space="preserve">    затрат, невозмещенных в рамках иных направлений государственной поддержки развития материально-технической базы кооперативов:</w:t>
      </w:r>
    </w:p>
    <w:p w:rsidR="008A4F6A" w:rsidRPr="008A4F6A" w:rsidRDefault="008A4F6A" w:rsidP="008A4F6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8A4F6A">
        <w:rPr>
          <w:rFonts w:ascii="Times New Roman" w:eastAsia="Calibri" w:hAnsi="Times New Roman" w:cs="Times New Roman"/>
          <w:szCs w:val="28"/>
          <w:lang w:eastAsia="ru-RU"/>
        </w:rPr>
        <w:t xml:space="preserve">          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 реализации сельскохозяйственной продукции и продуктов ее переработки;</w:t>
      </w:r>
    </w:p>
    <w:p w:rsidR="008A4F6A" w:rsidRPr="008A4F6A" w:rsidRDefault="008A4F6A" w:rsidP="008A4F6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8A4F6A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  <w:r w:rsidRPr="008A4F6A">
        <w:rPr>
          <w:rFonts w:ascii="Times New Roman" w:eastAsia="Calibri" w:hAnsi="Times New Roman" w:cs="Times New Roman"/>
          <w:szCs w:val="28"/>
          <w:lang w:eastAsia="ru-RU"/>
        </w:rPr>
        <w:tab/>
      </w:r>
      <w:proofErr w:type="gramStart"/>
      <w:r w:rsidRPr="008A4F6A">
        <w:rPr>
          <w:rFonts w:ascii="Times New Roman" w:eastAsia="Calibri" w:hAnsi="Times New Roman" w:cs="Times New Roman"/>
          <w:szCs w:val="28"/>
          <w:lang w:eastAsia="ru-RU"/>
        </w:rP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плодов, грибов и ягод и продуктов переработки указанной продукции,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</w:t>
      </w:r>
      <w:proofErr w:type="gramEnd"/>
      <w:r w:rsidRPr="008A4F6A">
        <w:rPr>
          <w:rFonts w:ascii="Times New Roman" w:eastAsia="Calibri" w:hAnsi="Times New Roman" w:cs="Times New Roman"/>
          <w:szCs w:val="28"/>
          <w:lang w:eastAsia="ru-RU"/>
        </w:rPr>
        <w:t xml:space="preserve">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 сельского хозяйства Российской Федерации;</w:t>
      </w:r>
    </w:p>
    <w:p w:rsidR="008A4F6A" w:rsidRDefault="008A4F6A" w:rsidP="008A4F6A">
      <w:pPr>
        <w:widowControl w:val="0"/>
        <w:tabs>
          <w:tab w:val="left" w:pos="1014"/>
        </w:tabs>
        <w:spacing w:after="0" w:line="240" w:lineRule="auto"/>
        <w:ind w:firstLine="567"/>
        <w:jc w:val="both"/>
      </w:pPr>
      <w:r w:rsidRPr="008A4F6A">
        <w:rPr>
          <w:rFonts w:ascii="Times New Roman" w:eastAsia="Calibri" w:hAnsi="Times New Roman" w:cs="Times New Roman"/>
          <w:szCs w:val="28"/>
          <w:lang w:eastAsia="ru-RU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 сохранности при перевозке и реализации сельскохозяйственной продукции и продуктов ее переработки. Перечень указанной техники утверждается Министерством сельского хозяйства Российской Федерации.</w:t>
      </w:r>
      <w:r>
        <w:t xml:space="preserve"> </w:t>
      </w:r>
    </w:p>
    <w:p w:rsidR="006931EF" w:rsidRDefault="008A4F6A" w:rsidP="008A4F6A">
      <w:pPr>
        <w:tabs>
          <w:tab w:val="left" w:pos="1014"/>
          <w:tab w:val="left" w:pos="8505"/>
        </w:tabs>
        <w:ind w:firstLine="709"/>
        <w:jc w:val="both"/>
      </w:pPr>
      <w:r>
        <w:t xml:space="preserve"> </w:t>
      </w:r>
    </w:p>
    <w:p w:rsidR="008A4F6A" w:rsidRPr="008A4F6A" w:rsidRDefault="008A4F6A" w:rsidP="008A4F6A">
      <w:pPr>
        <w:tabs>
          <w:tab w:val="left" w:pos="1014"/>
          <w:tab w:val="left" w:pos="850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8A4F6A">
        <w:rPr>
          <w:rFonts w:ascii="Times New Roman" w:eastAsia="Tahoma" w:hAnsi="Times New Roman" w:cs="Tahoma"/>
          <w:color w:val="000000"/>
          <w:szCs w:val="28"/>
          <w:lang w:eastAsia="ru-RU" w:bidi="ru-RU"/>
        </w:rPr>
        <w:t xml:space="preserve">2.5. </w:t>
      </w: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Грант предоставляется при соблюдении следующих условий: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а) срок деятельности кооператива на дату подачи конкурсной заявки должен превышать 12 месяцев </w:t>
      </w: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с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 даты его государственной регистрации;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б) кооператив </w:t>
      </w: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зарегистрирован в установленном законодательством порядке и </w:t>
      </w: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осуществляет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производственную деятельность на территории Республики Татарстан</w:t>
      </w: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 в) кооператив </w:t>
      </w: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является членом ревизионного союза сельскохозяйственных кооперативов и ежегодно представляет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 в Министерство ревизионное заключение по результатам своей деятельности;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 г)  кооператив имеет план по развитию материально-технической базы по направлению деятельности (отрасли), определенной региональной программой, увеличению объема произведенной и реализуемой сельскохозяйственной продукции, обоснование статей расходов со сроком окупаемости не более 5 лет;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д) кооператив представляет план расходов с указанием наименований приобретаемого имущества, выполняемых работ, оказываемых услуг (далее – Приобретения), их количества, цены, источников финансирования (сре</w:t>
      </w: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дств Гр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анта, собственных и (или) кредитных средств);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е) наличие в составе кооператива на правах членов кооператива не менее 10 сельскохозяйственных товаропроизводителей; 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ж) наличие обязательства заявителя в соответствии с приложением № 5 к настоящему Положению: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об освоении сре</w:t>
      </w: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дств гр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анта в течение 24 месяцев со дня поступления средств на счет кооператива;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об оплате  не менее 40 процентов стоимости приобретений, указанных в плане расходов, в том числе непосредственно за счет собственных средств не менее 10 процентов;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о включении в неделимый фонд кооператива имущества, приобретенного с использованием сре</w:t>
      </w: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дств гр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анта;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о возврате средств гранта в соответствующий бюджет в соответствии с законодательством, в случае использования кооперативом полученного Гранта на цели, не предусмотренные настоящим Положением, или с нарушением сроков его освоения, а также в случае ликвидации кооператива или отчуждения имущества, приобретаемого с участием средств Гранта (дарение, передача в аренду, обмен или взнос в виде пая, вклад или отчуждение иным образом) до истечения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 пятилетнего срока действия договора о предоставлении Гранта;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 о ежегодном представлении в Министерство ревизионного заключения по результатам своей деятельности;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о создании не менее одного нового постоянного рабочего места на каждые               3 миллиона рублей гранта в году его получения, но не менее одного нового постоянного рабочего места;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о сохранении новых постоянных рабочих мест в течение не менее 5 лет </w:t>
      </w: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с даты освоения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 гранта;</w:t>
      </w:r>
    </w:p>
    <w:p w:rsidR="008A4F6A" w:rsidRPr="008A4F6A" w:rsidRDefault="008A4F6A" w:rsidP="008A4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о ежегодном приросте объема сельскохозяйственной продукции, реализованной кооперативом, получившим грант, не менее чем на 10 процентов;</w:t>
      </w:r>
    </w:p>
    <w:p w:rsidR="008A4F6A" w:rsidRPr="008A4F6A" w:rsidRDefault="008A4F6A" w:rsidP="008A4F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об обеспечении доли объемов сбора и переработки, транспортировки, хранения сельскохозяйственной продукции собственного производства кооператива, включая продукцию первичной переработки, произведенную данным кооперативом из сельскохозяйственного сырья собственного производства членов этого кооператива, а также от выполненных работ (услуг) для членов данного кооператива в общем объеме не менее 50 процентов;</w:t>
      </w:r>
    </w:p>
    <w:p w:rsidR="008A4F6A" w:rsidRPr="008A4F6A" w:rsidRDefault="008A4F6A" w:rsidP="008A4F6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bookmarkStart w:id="1" w:name="bookmark2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lastRenderedPageBreak/>
        <w:t xml:space="preserve">об осуществлении финансово-хозяйственной деятельности не менее 5 лет </w:t>
      </w: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с даты освоения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 гранта</w:t>
      </w:r>
      <w:bookmarkEnd w:id="1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;</w:t>
      </w:r>
    </w:p>
    <w:p w:rsidR="008A4F6A" w:rsidRPr="008A4F6A" w:rsidRDefault="008A4F6A" w:rsidP="008A4F6A">
      <w:pPr>
        <w:widowControl w:val="0"/>
        <w:tabs>
          <w:tab w:val="left" w:pos="11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з) руководитель кооператива дает свое согласие на передачу и обработку его персональных данных в соответствии с законодательством Российской Федерации;</w:t>
      </w:r>
    </w:p>
    <w:p w:rsidR="008A4F6A" w:rsidRPr="008A4F6A" w:rsidRDefault="008A4F6A" w:rsidP="008A4F6A">
      <w:pPr>
        <w:tabs>
          <w:tab w:val="left" w:pos="1014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и) кооператив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8A4F6A" w:rsidRPr="008A4F6A" w:rsidRDefault="008A4F6A" w:rsidP="008A4F6A">
      <w:pPr>
        <w:tabs>
          <w:tab w:val="left" w:pos="1014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к)  кооператив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2.4 настоящего Положения;</w:t>
      </w:r>
    </w:p>
    <w:p w:rsidR="008A4F6A" w:rsidRPr="008A4F6A" w:rsidRDefault="008A4F6A" w:rsidP="008A4F6A">
      <w:pPr>
        <w:tabs>
          <w:tab w:val="left" w:pos="1014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л) у кооператива 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предоставленных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8A4F6A" w:rsidRPr="008A4F6A" w:rsidRDefault="008A4F6A" w:rsidP="008A4F6A">
      <w:pPr>
        <w:tabs>
          <w:tab w:val="left" w:pos="1014"/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м) кооператив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A4F6A" w:rsidRPr="008A4F6A" w:rsidRDefault="008A4F6A" w:rsidP="008A4F6A">
      <w:pPr>
        <w:widowControl w:val="0"/>
        <w:tabs>
          <w:tab w:val="left" w:pos="1014"/>
          <w:tab w:val="left" w:pos="850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н) повторное получение гранта на развитие материально-технической </w:t>
      </w:r>
      <w:proofErr w:type="gramStart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базы</w:t>
      </w:r>
      <w:proofErr w:type="gramEnd"/>
      <w:r w:rsidRPr="008A4F6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возможно не ранее чем через 12 месяцев с даты полного освоения ранее полученного гранта.          </w:t>
      </w:r>
    </w:p>
    <w:p w:rsidR="00C02EA8" w:rsidRDefault="00C02EA8" w:rsidP="00C02EA8">
      <w:pPr>
        <w:pStyle w:val="20"/>
        <w:shd w:val="clear" w:color="auto" w:fill="auto"/>
        <w:spacing w:before="0" w:line="240" w:lineRule="auto"/>
        <w:ind w:firstLine="567"/>
        <w:jc w:val="both"/>
      </w:pPr>
    </w:p>
    <w:p w:rsidR="00C02EA8" w:rsidRDefault="00C02EA8" w:rsidP="00C02EA8">
      <w:pPr>
        <w:pStyle w:val="20"/>
        <w:shd w:val="clear" w:color="auto" w:fill="auto"/>
        <w:spacing w:before="0" w:line="240" w:lineRule="auto"/>
        <w:ind w:firstLine="567"/>
        <w:jc w:val="both"/>
      </w:pPr>
    </w:p>
    <w:p w:rsidR="00C02EA8" w:rsidRDefault="00C02EA8" w:rsidP="00C02EA8">
      <w:pPr>
        <w:pStyle w:val="20"/>
        <w:shd w:val="clear" w:color="auto" w:fill="auto"/>
        <w:spacing w:before="0" w:line="240" w:lineRule="auto"/>
        <w:ind w:firstLine="760"/>
        <w:jc w:val="both"/>
      </w:pPr>
    </w:p>
    <w:p w:rsidR="00C02EA8" w:rsidRPr="00907479" w:rsidRDefault="00C02EA8" w:rsidP="00C02EA8">
      <w:pPr>
        <w:pStyle w:val="20"/>
        <w:shd w:val="clear" w:color="auto" w:fill="auto"/>
        <w:spacing w:before="0" w:line="240" w:lineRule="auto"/>
        <w:ind w:firstLine="760"/>
        <w:jc w:val="both"/>
      </w:pPr>
    </w:p>
    <w:p w:rsidR="00C02EA8" w:rsidRPr="00907479" w:rsidRDefault="00C02EA8" w:rsidP="00C02EA8">
      <w:pPr>
        <w:pStyle w:val="20"/>
        <w:shd w:val="clear" w:color="auto" w:fill="auto"/>
        <w:spacing w:before="0" w:line="240" w:lineRule="auto"/>
        <w:ind w:left="1920"/>
        <w:jc w:val="left"/>
      </w:pPr>
    </w:p>
    <w:p w:rsidR="00F96D43" w:rsidRDefault="00F96D43" w:rsidP="00F96D43">
      <w:pPr>
        <w:pStyle w:val="20"/>
        <w:shd w:val="clear" w:color="auto" w:fill="auto"/>
        <w:tabs>
          <w:tab w:val="left" w:pos="2261"/>
        </w:tabs>
        <w:spacing w:before="0" w:line="240" w:lineRule="auto"/>
        <w:ind w:firstLine="567"/>
        <w:jc w:val="both"/>
      </w:pPr>
    </w:p>
    <w:p w:rsidR="00F96D43" w:rsidRDefault="00F96D43" w:rsidP="00F96D43">
      <w:pPr>
        <w:pStyle w:val="20"/>
        <w:shd w:val="clear" w:color="auto" w:fill="auto"/>
        <w:tabs>
          <w:tab w:val="left" w:pos="2261"/>
        </w:tabs>
        <w:spacing w:before="0" w:line="240" w:lineRule="auto"/>
        <w:ind w:firstLine="567"/>
        <w:jc w:val="both"/>
      </w:pPr>
    </w:p>
    <w:p w:rsidR="00F96D43" w:rsidRDefault="00F96D43"/>
    <w:sectPr w:rsidR="00F96D43" w:rsidSect="00F96D4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3"/>
    <w:rsid w:val="00001011"/>
    <w:rsid w:val="000015F8"/>
    <w:rsid w:val="000040AD"/>
    <w:rsid w:val="0000508C"/>
    <w:rsid w:val="0001363E"/>
    <w:rsid w:val="00021488"/>
    <w:rsid w:val="00022303"/>
    <w:rsid w:val="0003223A"/>
    <w:rsid w:val="00034217"/>
    <w:rsid w:val="00035254"/>
    <w:rsid w:val="000373BB"/>
    <w:rsid w:val="00037C1E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132E"/>
    <w:rsid w:val="00092CD7"/>
    <w:rsid w:val="00093F8A"/>
    <w:rsid w:val="000951EA"/>
    <w:rsid w:val="00096B65"/>
    <w:rsid w:val="000A3680"/>
    <w:rsid w:val="000A6710"/>
    <w:rsid w:val="000B1D24"/>
    <w:rsid w:val="000B23DA"/>
    <w:rsid w:val="000C1CB1"/>
    <w:rsid w:val="000C4BEF"/>
    <w:rsid w:val="000C4FD4"/>
    <w:rsid w:val="000C6B6B"/>
    <w:rsid w:val="000C766F"/>
    <w:rsid w:val="000C79AA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4018"/>
    <w:rsid w:val="001078FD"/>
    <w:rsid w:val="00114C34"/>
    <w:rsid w:val="00116881"/>
    <w:rsid w:val="00121DD0"/>
    <w:rsid w:val="00122B68"/>
    <w:rsid w:val="00130026"/>
    <w:rsid w:val="001316D4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86BE7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7494"/>
    <w:rsid w:val="00211006"/>
    <w:rsid w:val="00217473"/>
    <w:rsid w:val="002333B8"/>
    <w:rsid w:val="00235A02"/>
    <w:rsid w:val="00236237"/>
    <w:rsid w:val="002432C2"/>
    <w:rsid w:val="002441CA"/>
    <w:rsid w:val="00251A21"/>
    <w:rsid w:val="00253413"/>
    <w:rsid w:val="00257D8F"/>
    <w:rsid w:val="00260588"/>
    <w:rsid w:val="00264124"/>
    <w:rsid w:val="0027012C"/>
    <w:rsid w:val="00273618"/>
    <w:rsid w:val="00273C7A"/>
    <w:rsid w:val="00274623"/>
    <w:rsid w:val="002838B7"/>
    <w:rsid w:val="00285C55"/>
    <w:rsid w:val="00294359"/>
    <w:rsid w:val="00295C9C"/>
    <w:rsid w:val="00296C5D"/>
    <w:rsid w:val="002A0098"/>
    <w:rsid w:val="002A011B"/>
    <w:rsid w:val="002A292D"/>
    <w:rsid w:val="002B0440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519B"/>
    <w:rsid w:val="002D6DEC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3F5F06"/>
    <w:rsid w:val="00402088"/>
    <w:rsid w:val="004056F3"/>
    <w:rsid w:val="00406082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53B9F"/>
    <w:rsid w:val="00457CCF"/>
    <w:rsid w:val="004620D1"/>
    <w:rsid w:val="00463F27"/>
    <w:rsid w:val="00464A28"/>
    <w:rsid w:val="004669C1"/>
    <w:rsid w:val="00472F08"/>
    <w:rsid w:val="00473FD3"/>
    <w:rsid w:val="004869E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298F"/>
    <w:rsid w:val="004E4423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75B40"/>
    <w:rsid w:val="005773DD"/>
    <w:rsid w:val="00577F01"/>
    <w:rsid w:val="00587967"/>
    <w:rsid w:val="00590234"/>
    <w:rsid w:val="005907FE"/>
    <w:rsid w:val="005909D8"/>
    <w:rsid w:val="00591845"/>
    <w:rsid w:val="005A2D2F"/>
    <w:rsid w:val="005A4B62"/>
    <w:rsid w:val="005B30C3"/>
    <w:rsid w:val="005C02F6"/>
    <w:rsid w:val="005C2422"/>
    <w:rsid w:val="005D113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15E5F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FD4"/>
    <w:rsid w:val="006931EF"/>
    <w:rsid w:val="00693ECA"/>
    <w:rsid w:val="00697116"/>
    <w:rsid w:val="006975C5"/>
    <w:rsid w:val="006A003B"/>
    <w:rsid w:val="006A29C5"/>
    <w:rsid w:val="006A3D8E"/>
    <w:rsid w:val="006B0633"/>
    <w:rsid w:val="006B1032"/>
    <w:rsid w:val="006B2084"/>
    <w:rsid w:val="006B4E65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4055A"/>
    <w:rsid w:val="00743417"/>
    <w:rsid w:val="00750F19"/>
    <w:rsid w:val="0075258A"/>
    <w:rsid w:val="00753CB3"/>
    <w:rsid w:val="00757514"/>
    <w:rsid w:val="00764F9A"/>
    <w:rsid w:val="00766011"/>
    <w:rsid w:val="00771F66"/>
    <w:rsid w:val="00775A3D"/>
    <w:rsid w:val="00776917"/>
    <w:rsid w:val="00780651"/>
    <w:rsid w:val="00784117"/>
    <w:rsid w:val="00784764"/>
    <w:rsid w:val="007901DE"/>
    <w:rsid w:val="0079243D"/>
    <w:rsid w:val="00793B1B"/>
    <w:rsid w:val="007941B9"/>
    <w:rsid w:val="00795F95"/>
    <w:rsid w:val="007A441D"/>
    <w:rsid w:val="007A49AC"/>
    <w:rsid w:val="007A73D3"/>
    <w:rsid w:val="007B08FE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4CC4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1182D"/>
    <w:rsid w:val="00811867"/>
    <w:rsid w:val="00814E37"/>
    <w:rsid w:val="00816457"/>
    <w:rsid w:val="0083389D"/>
    <w:rsid w:val="008416D5"/>
    <w:rsid w:val="008447EB"/>
    <w:rsid w:val="008452AA"/>
    <w:rsid w:val="008453CD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4F6A"/>
    <w:rsid w:val="008A634C"/>
    <w:rsid w:val="008A7987"/>
    <w:rsid w:val="008B1A76"/>
    <w:rsid w:val="008B42B1"/>
    <w:rsid w:val="008C1418"/>
    <w:rsid w:val="008C1BDA"/>
    <w:rsid w:val="008C21F0"/>
    <w:rsid w:val="008C555F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2CD7"/>
    <w:rsid w:val="00926EE1"/>
    <w:rsid w:val="00927E03"/>
    <w:rsid w:val="00934CB9"/>
    <w:rsid w:val="00936EAB"/>
    <w:rsid w:val="0094090D"/>
    <w:rsid w:val="009420E1"/>
    <w:rsid w:val="00942FF0"/>
    <w:rsid w:val="00945BEC"/>
    <w:rsid w:val="009472D5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7AC"/>
    <w:rsid w:val="00A27303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7D9"/>
    <w:rsid w:val="00AB7FE7"/>
    <w:rsid w:val="00AC124B"/>
    <w:rsid w:val="00AC26AD"/>
    <w:rsid w:val="00AC287B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6DE"/>
    <w:rsid w:val="00B479DD"/>
    <w:rsid w:val="00B60300"/>
    <w:rsid w:val="00B60AAA"/>
    <w:rsid w:val="00B625DF"/>
    <w:rsid w:val="00B63290"/>
    <w:rsid w:val="00B63FC2"/>
    <w:rsid w:val="00B71CBA"/>
    <w:rsid w:val="00B76759"/>
    <w:rsid w:val="00B82797"/>
    <w:rsid w:val="00B87D31"/>
    <w:rsid w:val="00B90D97"/>
    <w:rsid w:val="00B93B4B"/>
    <w:rsid w:val="00B94875"/>
    <w:rsid w:val="00B96FCE"/>
    <w:rsid w:val="00BA2975"/>
    <w:rsid w:val="00BC0FFD"/>
    <w:rsid w:val="00BC15AF"/>
    <w:rsid w:val="00BC434A"/>
    <w:rsid w:val="00BC5DC3"/>
    <w:rsid w:val="00BC7137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4AD2"/>
    <w:rsid w:val="00BE555E"/>
    <w:rsid w:val="00BE668B"/>
    <w:rsid w:val="00BF40C6"/>
    <w:rsid w:val="00BF6601"/>
    <w:rsid w:val="00BF7B07"/>
    <w:rsid w:val="00C01E26"/>
    <w:rsid w:val="00C02EA8"/>
    <w:rsid w:val="00C03218"/>
    <w:rsid w:val="00C05138"/>
    <w:rsid w:val="00C07363"/>
    <w:rsid w:val="00C07554"/>
    <w:rsid w:val="00C12624"/>
    <w:rsid w:val="00C162F7"/>
    <w:rsid w:val="00C178C4"/>
    <w:rsid w:val="00C24E58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36A3"/>
    <w:rsid w:val="00C4763E"/>
    <w:rsid w:val="00C502C6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A20B9"/>
    <w:rsid w:val="00CA34D0"/>
    <w:rsid w:val="00CA3995"/>
    <w:rsid w:val="00CA3E8A"/>
    <w:rsid w:val="00CB0FE0"/>
    <w:rsid w:val="00CC02F3"/>
    <w:rsid w:val="00CC3A33"/>
    <w:rsid w:val="00CC5D84"/>
    <w:rsid w:val="00CD0FC3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DF7546"/>
    <w:rsid w:val="00E03120"/>
    <w:rsid w:val="00E043F8"/>
    <w:rsid w:val="00E06644"/>
    <w:rsid w:val="00E06826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3A19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6158"/>
    <w:rsid w:val="00EF0BB3"/>
    <w:rsid w:val="00EF0FAA"/>
    <w:rsid w:val="00EF3300"/>
    <w:rsid w:val="00EF3336"/>
    <w:rsid w:val="00EF3F21"/>
    <w:rsid w:val="00EF450D"/>
    <w:rsid w:val="00EF609A"/>
    <w:rsid w:val="00EF7B91"/>
    <w:rsid w:val="00F00D18"/>
    <w:rsid w:val="00F01383"/>
    <w:rsid w:val="00F10EB5"/>
    <w:rsid w:val="00F11E14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5114"/>
    <w:rsid w:val="00F873A0"/>
    <w:rsid w:val="00F9434D"/>
    <w:rsid w:val="00F96D43"/>
    <w:rsid w:val="00FA14BB"/>
    <w:rsid w:val="00FA2420"/>
    <w:rsid w:val="00FA296D"/>
    <w:rsid w:val="00FA408E"/>
    <w:rsid w:val="00FA4A92"/>
    <w:rsid w:val="00FA6216"/>
    <w:rsid w:val="00FB40A8"/>
    <w:rsid w:val="00FB489A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6D43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D43"/>
    <w:pPr>
      <w:widowControl w:val="0"/>
      <w:shd w:val="clear" w:color="auto" w:fill="FFFFFF"/>
      <w:spacing w:before="420" w:after="0" w:line="605" w:lineRule="exact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a3">
    <w:name w:val="Гипертекстовая ссылка"/>
    <w:basedOn w:val="a0"/>
    <w:uiPriority w:val="99"/>
    <w:rsid w:val="00C02EA8"/>
    <w:rPr>
      <w:b/>
      <w:color w:val="106BBE"/>
    </w:rPr>
  </w:style>
  <w:style w:type="character" w:customStyle="1" w:styleId="2Exact">
    <w:name w:val="Основной текст (2) Exact"/>
    <w:basedOn w:val="a0"/>
    <w:rsid w:val="00C02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rmal">
    <w:name w:val="ConsPlusNormal"/>
    <w:rsid w:val="00C0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6D43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D43"/>
    <w:pPr>
      <w:widowControl w:val="0"/>
      <w:shd w:val="clear" w:color="auto" w:fill="FFFFFF"/>
      <w:spacing w:before="420" w:after="0" w:line="605" w:lineRule="exact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a3">
    <w:name w:val="Гипертекстовая ссылка"/>
    <w:basedOn w:val="a0"/>
    <w:uiPriority w:val="99"/>
    <w:rsid w:val="00C02EA8"/>
    <w:rPr>
      <w:b/>
      <w:color w:val="106BBE"/>
    </w:rPr>
  </w:style>
  <w:style w:type="character" w:customStyle="1" w:styleId="2Exact">
    <w:name w:val="Основной текст (2) Exact"/>
    <w:basedOn w:val="a0"/>
    <w:rsid w:val="00C02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rmal">
    <w:name w:val="ConsPlusNormal"/>
    <w:rsid w:val="00C0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Gumerov</cp:lastModifiedBy>
  <cp:revision>2</cp:revision>
  <dcterms:created xsi:type="dcterms:W3CDTF">2019-04-12T05:21:00Z</dcterms:created>
  <dcterms:modified xsi:type="dcterms:W3CDTF">2019-04-12T05:21:00Z</dcterms:modified>
</cp:coreProperties>
</file>