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2F" w:rsidRDefault="004E26BB" w:rsidP="00493696">
      <w:pPr>
        <w:shd w:val="clear" w:color="auto" w:fill="FFFFFF"/>
        <w:tabs>
          <w:tab w:val="left" w:pos="5529"/>
          <w:tab w:val="left" w:pos="5812"/>
          <w:tab w:val="left" w:pos="6237"/>
        </w:tabs>
        <w:ind w:left="5103"/>
        <w:rPr>
          <w:spacing w:val="-18"/>
          <w:sz w:val="22"/>
          <w:szCs w:val="22"/>
        </w:rPr>
      </w:pPr>
      <w:r>
        <w:rPr>
          <w:spacing w:val="-18"/>
          <w:sz w:val="22"/>
          <w:szCs w:val="22"/>
        </w:rPr>
        <w:t xml:space="preserve">          </w:t>
      </w:r>
    </w:p>
    <w:p w:rsidR="005217CC" w:rsidRPr="00E45D26" w:rsidRDefault="004E26BB" w:rsidP="00D52BD4">
      <w:pPr>
        <w:shd w:val="clear" w:color="auto" w:fill="FFFFFF"/>
        <w:tabs>
          <w:tab w:val="left" w:pos="6237"/>
          <w:tab w:val="left" w:pos="7371"/>
        </w:tabs>
        <w:ind w:left="5103" w:firstLine="426"/>
        <w:rPr>
          <w:spacing w:val="-18"/>
          <w:sz w:val="24"/>
          <w:szCs w:val="24"/>
        </w:rPr>
      </w:pPr>
      <w:r w:rsidRPr="00E45D26">
        <w:rPr>
          <w:spacing w:val="-18"/>
          <w:sz w:val="24"/>
          <w:szCs w:val="24"/>
        </w:rPr>
        <w:t>Приложение №</w:t>
      </w:r>
      <w:r w:rsidR="009F7C11" w:rsidRPr="00E45D26">
        <w:rPr>
          <w:spacing w:val="-18"/>
          <w:sz w:val="24"/>
          <w:szCs w:val="24"/>
        </w:rPr>
        <w:t xml:space="preserve"> 8</w:t>
      </w:r>
    </w:p>
    <w:p w:rsidR="004E26BB" w:rsidRPr="00E45D26" w:rsidRDefault="004E26BB" w:rsidP="00D52BD4">
      <w:pPr>
        <w:shd w:val="clear" w:color="auto" w:fill="FFFFFF"/>
        <w:tabs>
          <w:tab w:val="left" w:pos="5387"/>
          <w:tab w:val="left" w:pos="5954"/>
          <w:tab w:val="left" w:pos="7371"/>
        </w:tabs>
        <w:ind w:left="5103" w:firstLine="426"/>
        <w:rPr>
          <w:spacing w:val="-18"/>
          <w:sz w:val="24"/>
          <w:szCs w:val="24"/>
        </w:rPr>
      </w:pPr>
      <w:r w:rsidRPr="00E45D26">
        <w:rPr>
          <w:spacing w:val="-18"/>
          <w:sz w:val="24"/>
          <w:szCs w:val="24"/>
        </w:rPr>
        <w:t>к Положению, утвержденному приказом</w:t>
      </w:r>
    </w:p>
    <w:p w:rsidR="004E26BB" w:rsidRPr="00E45D26" w:rsidRDefault="004E26BB" w:rsidP="00D52BD4">
      <w:pPr>
        <w:shd w:val="clear" w:color="auto" w:fill="FFFFFF"/>
        <w:tabs>
          <w:tab w:val="left" w:pos="6237"/>
          <w:tab w:val="left" w:pos="7371"/>
        </w:tabs>
        <w:ind w:left="5103" w:firstLine="426"/>
        <w:rPr>
          <w:spacing w:val="-18"/>
          <w:sz w:val="24"/>
          <w:szCs w:val="24"/>
        </w:rPr>
      </w:pPr>
      <w:r w:rsidRPr="00E45D26">
        <w:rPr>
          <w:spacing w:val="-18"/>
          <w:sz w:val="24"/>
          <w:szCs w:val="24"/>
        </w:rPr>
        <w:t>Минсельхозпрода РТ от</w:t>
      </w:r>
      <w:r w:rsidR="006D02A5" w:rsidRPr="00E45D26">
        <w:rPr>
          <w:spacing w:val="-18"/>
          <w:sz w:val="24"/>
          <w:szCs w:val="24"/>
        </w:rPr>
        <w:t xml:space="preserve"> 30.</w:t>
      </w:r>
      <w:r w:rsidRPr="00E45D26">
        <w:rPr>
          <w:spacing w:val="-18"/>
          <w:sz w:val="24"/>
          <w:szCs w:val="24"/>
        </w:rPr>
        <w:t>03.2017 №</w:t>
      </w:r>
      <w:r w:rsidR="006D02A5" w:rsidRPr="00E45D26">
        <w:rPr>
          <w:spacing w:val="-18"/>
          <w:sz w:val="24"/>
          <w:szCs w:val="24"/>
        </w:rPr>
        <w:t xml:space="preserve"> 66</w:t>
      </w:r>
      <w:r w:rsidRPr="00E45D26">
        <w:rPr>
          <w:spacing w:val="-18"/>
          <w:sz w:val="24"/>
          <w:szCs w:val="24"/>
        </w:rPr>
        <w:t>/2-</w:t>
      </w:r>
      <w:r w:rsidR="00D52BD4" w:rsidRPr="00E45D26">
        <w:rPr>
          <w:spacing w:val="-18"/>
          <w:sz w:val="24"/>
          <w:szCs w:val="24"/>
        </w:rPr>
        <w:t>п</w:t>
      </w:r>
      <w:r w:rsidRPr="00E45D26">
        <w:rPr>
          <w:spacing w:val="-18"/>
          <w:sz w:val="24"/>
          <w:szCs w:val="24"/>
        </w:rPr>
        <w:t>р</w:t>
      </w:r>
    </w:p>
    <w:p w:rsidR="006850A9" w:rsidRPr="00E45D26" w:rsidRDefault="006850A9" w:rsidP="006850A9">
      <w:pPr>
        <w:ind w:left="5529"/>
        <w:rPr>
          <w:rStyle w:val="ad"/>
          <w:b w:val="0"/>
          <w:bCs/>
          <w:sz w:val="24"/>
          <w:szCs w:val="24"/>
        </w:rPr>
      </w:pPr>
      <w:r w:rsidRPr="00E45D26">
        <w:rPr>
          <w:rStyle w:val="ad"/>
          <w:b w:val="0"/>
          <w:bCs/>
          <w:sz w:val="24"/>
          <w:szCs w:val="24"/>
        </w:rPr>
        <w:t>(в редакции приказа от 13.03.201</w:t>
      </w:r>
      <w:r w:rsidR="00704682" w:rsidRPr="00E45D26">
        <w:rPr>
          <w:rStyle w:val="ad"/>
          <w:b w:val="0"/>
          <w:bCs/>
          <w:sz w:val="24"/>
          <w:szCs w:val="24"/>
        </w:rPr>
        <w:t>8</w:t>
      </w:r>
      <w:r w:rsidRPr="00E45D26">
        <w:rPr>
          <w:rStyle w:val="ad"/>
          <w:b w:val="0"/>
          <w:bCs/>
          <w:sz w:val="24"/>
          <w:szCs w:val="24"/>
        </w:rPr>
        <w:t xml:space="preserve">                    № 49/2-пр)</w:t>
      </w:r>
    </w:p>
    <w:p w:rsidR="004E26BB" w:rsidRPr="00E45D26" w:rsidRDefault="004E26BB" w:rsidP="006D02A5">
      <w:pPr>
        <w:shd w:val="clear" w:color="auto" w:fill="FFFFFF"/>
        <w:tabs>
          <w:tab w:val="left" w:pos="6237"/>
          <w:tab w:val="left" w:pos="7371"/>
        </w:tabs>
        <w:ind w:left="5103" w:firstLine="709"/>
        <w:rPr>
          <w:spacing w:val="-18"/>
          <w:sz w:val="22"/>
          <w:szCs w:val="22"/>
        </w:rPr>
      </w:pPr>
    </w:p>
    <w:p w:rsidR="004E26BB" w:rsidRPr="00E45D26" w:rsidRDefault="004E26BB" w:rsidP="001D1690">
      <w:pPr>
        <w:shd w:val="clear" w:color="auto" w:fill="FFFFFF"/>
        <w:tabs>
          <w:tab w:val="left" w:pos="6237"/>
        </w:tabs>
        <w:ind w:left="5103"/>
        <w:jc w:val="center"/>
        <w:rPr>
          <w:spacing w:val="-18"/>
          <w:sz w:val="22"/>
          <w:szCs w:val="22"/>
        </w:rPr>
      </w:pPr>
    </w:p>
    <w:p w:rsidR="005217CC" w:rsidRPr="00E45D26" w:rsidRDefault="005217CC" w:rsidP="00CE0511">
      <w:pPr>
        <w:shd w:val="clear" w:color="auto" w:fill="FFFFFF"/>
        <w:jc w:val="center"/>
        <w:rPr>
          <w:b/>
          <w:spacing w:val="-18"/>
          <w:sz w:val="28"/>
          <w:szCs w:val="28"/>
        </w:rPr>
      </w:pPr>
      <w:r w:rsidRPr="00E45D26">
        <w:rPr>
          <w:b/>
          <w:spacing w:val="-18"/>
          <w:sz w:val="28"/>
          <w:szCs w:val="28"/>
        </w:rPr>
        <w:t xml:space="preserve">Договор  </w:t>
      </w:r>
    </w:p>
    <w:p w:rsidR="005217CC" w:rsidRPr="00E45D26" w:rsidRDefault="005217CC" w:rsidP="005C148B">
      <w:pPr>
        <w:shd w:val="clear" w:color="auto" w:fill="FFFFFF"/>
        <w:jc w:val="center"/>
        <w:rPr>
          <w:b/>
          <w:spacing w:val="-18"/>
          <w:sz w:val="28"/>
          <w:szCs w:val="28"/>
        </w:rPr>
      </w:pPr>
      <w:r w:rsidRPr="00E45D26">
        <w:rPr>
          <w:b/>
          <w:spacing w:val="-18"/>
          <w:sz w:val="28"/>
          <w:szCs w:val="28"/>
        </w:rPr>
        <w:t xml:space="preserve"> о предоставлении гранта на </w:t>
      </w:r>
      <w:r w:rsidR="00105381" w:rsidRPr="00E45D26">
        <w:rPr>
          <w:b/>
          <w:spacing w:val="-18"/>
          <w:sz w:val="28"/>
          <w:szCs w:val="28"/>
        </w:rPr>
        <w:t xml:space="preserve">создание и </w:t>
      </w:r>
      <w:r w:rsidRPr="00E45D26">
        <w:rPr>
          <w:b/>
          <w:spacing w:val="-18"/>
          <w:sz w:val="28"/>
          <w:szCs w:val="28"/>
        </w:rPr>
        <w:t>развитие КФХ по Программе «Поддержка начинающих фермеров в Республике Татарстан на 201</w:t>
      </w:r>
      <w:r w:rsidR="004E26BB" w:rsidRPr="00E45D26">
        <w:rPr>
          <w:b/>
          <w:spacing w:val="-18"/>
          <w:sz w:val="28"/>
          <w:szCs w:val="28"/>
        </w:rPr>
        <w:t>7</w:t>
      </w:r>
      <w:r w:rsidRPr="00E45D26">
        <w:rPr>
          <w:b/>
          <w:spacing w:val="-18"/>
          <w:sz w:val="28"/>
          <w:szCs w:val="28"/>
        </w:rPr>
        <w:t xml:space="preserve"> – 20</w:t>
      </w:r>
      <w:r w:rsidR="004E26BB" w:rsidRPr="00E45D26">
        <w:rPr>
          <w:b/>
          <w:spacing w:val="-18"/>
          <w:sz w:val="28"/>
          <w:szCs w:val="28"/>
        </w:rPr>
        <w:t>20</w:t>
      </w:r>
      <w:r w:rsidRPr="00E45D26">
        <w:rPr>
          <w:b/>
          <w:spacing w:val="-18"/>
          <w:sz w:val="28"/>
          <w:szCs w:val="28"/>
        </w:rPr>
        <w:t xml:space="preserve"> годы»</w:t>
      </w:r>
    </w:p>
    <w:p w:rsidR="005217CC" w:rsidRPr="00E45D26" w:rsidRDefault="005217CC" w:rsidP="005C148B">
      <w:pPr>
        <w:shd w:val="clear" w:color="auto" w:fill="FFFFFF"/>
        <w:jc w:val="center"/>
        <w:rPr>
          <w:b/>
          <w:spacing w:val="-18"/>
          <w:sz w:val="28"/>
          <w:szCs w:val="28"/>
        </w:rPr>
      </w:pPr>
    </w:p>
    <w:p w:rsidR="005217CC" w:rsidRPr="00E45D26" w:rsidRDefault="00833503" w:rsidP="00EC0BCE">
      <w:pPr>
        <w:shd w:val="clear" w:color="auto" w:fill="FFFFFF"/>
        <w:ind w:firstLine="709"/>
        <w:rPr>
          <w:spacing w:val="-18"/>
          <w:sz w:val="28"/>
          <w:szCs w:val="28"/>
        </w:rPr>
      </w:pPr>
      <w:r w:rsidRPr="00E45D26">
        <w:rPr>
          <w:spacing w:val="-18"/>
          <w:sz w:val="28"/>
          <w:szCs w:val="28"/>
        </w:rPr>
        <w:t xml:space="preserve">г. Казань                     </w:t>
      </w:r>
      <w:r w:rsidR="00F41C31" w:rsidRPr="00E45D26">
        <w:rPr>
          <w:spacing w:val="-18"/>
          <w:sz w:val="28"/>
          <w:szCs w:val="28"/>
        </w:rPr>
        <w:t xml:space="preserve">            </w:t>
      </w:r>
      <w:r w:rsidR="005217CC" w:rsidRPr="00E45D26">
        <w:rPr>
          <w:spacing w:val="-18"/>
          <w:sz w:val="28"/>
          <w:szCs w:val="28"/>
        </w:rPr>
        <w:t xml:space="preserve">№  </w:t>
      </w:r>
      <w:r w:rsidR="00F41C31" w:rsidRPr="00E45D26">
        <w:rPr>
          <w:spacing w:val="-18"/>
          <w:sz w:val="28"/>
          <w:szCs w:val="28"/>
        </w:rPr>
        <w:t>________</w:t>
      </w:r>
      <w:r w:rsidR="004E26BB" w:rsidRPr="00E45D26">
        <w:rPr>
          <w:spacing w:val="-18"/>
          <w:sz w:val="28"/>
          <w:szCs w:val="28"/>
        </w:rPr>
        <w:t>___</w:t>
      </w:r>
      <w:r w:rsidR="005217CC" w:rsidRPr="00E45D26">
        <w:rPr>
          <w:spacing w:val="-18"/>
          <w:sz w:val="28"/>
          <w:szCs w:val="28"/>
        </w:rPr>
        <w:t xml:space="preserve"> </w:t>
      </w:r>
      <w:r w:rsidR="004A4ED6" w:rsidRPr="00E45D26">
        <w:rPr>
          <w:spacing w:val="-18"/>
          <w:sz w:val="28"/>
          <w:szCs w:val="28"/>
        </w:rPr>
        <w:t xml:space="preserve">                            </w:t>
      </w:r>
      <w:r w:rsidR="005217CC" w:rsidRPr="00E45D26">
        <w:rPr>
          <w:spacing w:val="-18"/>
          <w:sz w:val="28"/>
          <w:szCs w:val="28"/>
        </w:rPr>
        <w:t xml:space="preserve">от  </w:t>
      </w:r>
      <w:r w:rsidR="004E26BB" w:rsidRPr="00E45D26">
        <w:rPr>
          <w:spacing w:val="-18"/>
          <w:sz w:val="28"/>
          <w:szCs w:val="28"/>
        </w:rPr>
        <w:t>____________20____</w:t>
      </w:r>
      <w:r w:rsidR="005217CC" w:rsidRPr="00E45D26">
        <w:rPr>
          <w:spacing w:val="-18"/>
          <w:sz w:val="28"/>
          <w:szCs w:val="28"/>
        </w:rPr>
        <w:t xml:space="preserve"> год</w:t>
      </w:r>
      <w:r w:rsidR="00A17BE8" w:rsidRPr="00E45D26">
        <w:rPr>
          <w:spacing w:val="-18"/>
          <w:sz w:val="28"/>
          <w:szCs w:val="28"/>
        </w:rPr>
        <w:t>а</w:t>
      </w:r>
    </w:p>
    <w:p w:rsidR="005217CC" w:rsidRPr="00E45D26" w:rsidRDefault="005217CC" w:rsidP="00CE0511">
      <w:pPr>
        <w:shd w:val="clear" w:color="auto" w:fill="FFFFFF"/>
        <w:spacing w:line="322" w:lineRule="exact"/>
        <w:ind w:left="14"/>
        <w:jc w:val="center"/>
        <w:rPr>
          <w:spacing w:val="-18"/>
          <w:sz w:val="28"/>
          <w:szCs w:val="28"/>
        </w:rPr>
      </w:pPr>
    </w:p>
    <w:p w:rsidR="005217CC" w:rsidRPr="00E45D26" w:rsidRDefault="005217CC" w:rsidP="00F96B5C">
      <w:pPr>
        <w:ind w:firstLine="708"/>
        <w:jc w:val="both"/>
        <w:rPr>
          <w:sz w:val="28"/>
        </w:rPr>
      </w:pPr>
      <w:proofErr w:type="gramStart"/>
      <w:r w:rsidRPr="00E45D26">
        <w:rPr>
          <w:sz w:val="28"/>
        </w:rPr>
        <w:t xml:space="preserve">Министерство сельского хозяйства и продовольствия Республики Татарстан, именуемое в дальнейшем </w:t>
      </w:r>
      <w:r w:rsidR="00196D90" w:rsidRPr="00E45D26">
        <w:rPr>
          <w:sz w:val="28"/>
        </w:rPr>
        <w:t>«</w:t>
      </w:r>
      <w:proofErr w:type="spellStart"/>
      <w:r w:rsidRPr="00E45D26">
        <w:rPr>
          <w:sz w:val="28"/>
        </w:rPr>
        <w:t>Грантодатель</w:t>
      </w:r>
      <w:proofErr w:type="spellEnd"/>
      <w:r w:rsidR="00196D90" w:rsidRPr="00E45D26">
        <w:rPr>
          <w:sz w:val="28"/>
        </w:rPr>
        <w:t>»</w:t>
      </w:r>
      <w:r w:rsidRPr="00E45D26">
        <w:rPr>
          <w:sz w:val="28"/>
        </w:rPr>
        <w:t xml:space="preserve">, в лице Заместителя Премьер-министра Республики Татарстан – министра сельского хозяйства и продовольствия Республики Татарстан Ахметова Марата </w:t>
      </w:r>
      <w:proofErr w:type="spellStart"/>
      <w:r w:rsidRPr="00E45D26">
        <w:rPr>
          <w:sz w:val="28"/>
        </w:rPr>
        <w:t>Готовича</w:t>
      </w:r>
      <w:proofErr w:type="spellEnd"/>
      <w:r w:rsidRPr="00E45D26">
        <w:rPr>
          <w:sz w:val="28"/>
        </w:rPr>
        <w:t>, действующего на основании Положения, утвержденного постановлением Кабинета Министров Республики Татарстан от</w:t>
      </w:r>
      <w:r w:rsidR="00F13DF2" w:rsidRPr="00E45D26">
        <w:rPr>
          <w:sz w:val="28"/>
        </w:rPr>
        <w:t xml:space="preserve"> </w:t>
      </w:r>
      <w:r w:rsidR="004E0316" w:rsidRPr="00E45D26">
        <w:rPr>
          <w:sz w:val="28"/>
        </w:rPr>
        <w:t xml:space="preserve">6 июля </w:t>
      </w:r>
      <w:r w:rsidRPr="00E45D26">
        <w:rPr>
          <w:sz w:val="28"/>
        </w:rPr>
        <w:t xml:space="preserve">2005 года № 316 «Вопросы Министерства сельского хозяйства и продовольствия Республики Татарстан», с одной стороны и </w:t>
      </w:r>
      <w:r w:rsidR="004E26BB" w:rsidRPr="00E45D26">
        <w:rPr>
          <w:sz w:val="28"/>
        </w:rPr>
        <w:t>крестьянское (фермерское) хозяйство</w:t>
      </w:r>
      <w:r w:rsidR="00105381" w:rsidRPr="00E45D26">
        <w:rPr>
          <w:sz w:val="28"/>
        </w:rPr>
        <w:t xml:space="preserve"> </w:t>
      </w:r>
      <w:r w:rsidR="004E26BB" w:rsidRPr="00E45D26">
        <w:rPr>
          <w:sz w:val="28"/>
        </w:rPr>
        <w:t>____________________</w:t>
      </w:r>
      <w:r w:rsidR="004E0316" w:rsidRPr="00E45D26">
        <w:rPr>
          <w:sz w:val="28"/>
        </w:rPr>
        <w:t>,</w:t>
      </w:r>
      <w:r w:rsidR="004E26BB" w:rsidRPr="00E45D26">
        <w:rPr>
          <w:sz w:val="28"/>
        </w:rPr>
        <w:t xml:space="preserve">     _______________ </w:t>
      </w:r>
      <w:r w:rsidR="00A17BE8" w:rsidRPr="00E45D26">
        <w:rPr>
          <w:sz w:val="28"/>
        </w:rPr>
        <w:t>муниципального района</w:t>
      </w:r>
      <w:proofErr w:type="gramEnd"/>
      <w:r w:rsidR="00A17BE8" w:rsidRPr="00E45D26">
        <w:rPr>
          <w:sz w:val="28"/>
        </w:rPr>
        <w:t xml:space="preserve"> Республики Татарстан, </w:t>
      </w:r>
      <w:r w:rsidRPr="00E45D26">
        <w:rPr>
          <w:sz w:val="28"/>
        </w:rPr>
        <w:t>действующ</w:t>
      </w:r>
      <w:r w:rsidR="006D02A5" w:rsidRPr="00E45D26">
        <w:rPr>
          <w:sz w:val="28"/>
        </w:rPr>
        <w:t>ее</w:t>
      </w:r>
      <w:r w:rsidRPr="00E45D26">
        <w:rPr>
          <w:sz w:val="28"/>
        </w:rPr>
        <w:t xml:space="preserve"> на основании </w:t>
      </w:r>
      <w:r w:rsidR="004E26BB" w:rsidRPr="00E45D26">
        <w:rPr>
          <w:sz w:val="28"/>
        </w:rPr>
        <w:t xml:space="preserve"> _______________________</w:t>
      </w:r>
      <w:proofErr w:type="gramStart"/>
      <w:r w:rsidR="004E26BB" w:rsidRPr="00E45D26">
        <w:rPr>
          <w:sz w:val="28"/>
        </w:rPr>
        <w:t xml:space="preserve"> </w:t>
      </w:r>
      <w:r w:rsidR="00A17BE8" w:rsidRPr="00E45D26">
        <w:rPr>
          <w:sz w:val="28"/>
        </w:rPr>
        <w:t>,</w:t>
      </w:r>
      <w:proofErr w:type="gramEnd"/>
      <w:r w:rsidR="00A17BE8" w:rsidRPr="00E45D26">
        <w:rPr>
          <w:sz w:val="28"/>
        </w:rPr>
        <w:t xml:space="preserve"> ОГРНИП </w:t>
      </w:r>
      <w:r w:rsidR="004E26BB" w:rsidRPr="00E45D26">
        <w:rPr>
          <w:sz w:val="28"/>
        </w:rPr>
        <w:t>- _______________</w:t>
      </w:r>
      <w:r w:rsidR="00A17BE8" w:rsidRPr="00E45D26">
        <w:rPr>
          <w:sz w:val="28"/>
        </w:rPr>
        <w:t xml:space="preserve">, </w:t>
      </w:r>
      <w:r w:rsidRPr="00E45D26">
        <w:rPr>
          <w:sz w:val="28"/>
        </w:rPr>
        <w:t>именуем</w:t>
      </w:r>
      <w:r w:rsidR="001E2EBF" w:rsidRPr="00E45D26">
        <w:rPr>
          <w:sz w:val="28"/>
        </w:rPr>
        <w:t>ое</w:t>
      </w:r>
      <w:r w:rsidRPr="00E45D26">
        <w:rPr>
          <w:sz w:val="28"/>
        </w:rPr>
        <w:t xml:space="preserve"> далее «</w:t>
      </w:r>
      <w:proofErr w:type="spellStart"/>
      <w:r w:rsidRPr="00E45D26">
        <w:rPr>
          <w:sz w:val="28"/>
        </w:rPr>
        <w:t>Грантополучатель</w:t>
      </w:r>
      <w:proofErr w:type="spellEnd"/>
      <w:r w:rsidRPr="00E45D26">
        <w:rPr>
          <w:sz w:val="28"/>
        </w:rPr>
        <w:t xml:space="preserve">», с другой стороны, совместно именуемые в дальнейшем «Стороны», </w:t>
      </w:r>
      <w:r w:rsidRPr="00E45D26">
        <w:rPr>
          <w:bCs/>
          <w:sz w:val="28"/>
        </w:rPr>
        <w:t>по итогам конкурса (протокол заседания конкурсной комиссии от «</w:t>
      </w:r>
      <w:r w:rsidR="004E26BB" w:rsidRPr="00E45D26">
        <w:rPr>
          <w:bCs/>
          <w:sz w:val="28"/>
        </w:rPr>
        <w:t>__</w:t>
      </w:r>
      <w:r w:rsidRPr="00E45D26">
        <w:rPr>
          <w:bCs/>
          <w:sz w:val="28"/>
        </w:rPr>
        <w:t xml:space="preserve">» </w:t>
      </w:r>
      <w:r w:rsidR="004E26BB" w:rsidRPr="00E45D26">
        <w:rPr>
          <w:bCs/>
          <w:sz w:val="28"/>
        </w:rPr>
        <w:t>___________20_</w:t>
      </w:r>
      <w:r w:rsidR="0011162C" w:rsidRPr="00E45D26">
        <w:rPr>
          <w:bCs/>
          <w:sz w:val="28"/>
        </w:rPr>
        <w:t xml:space="preserve">_ </w:t>
      </w:r>
      <w:r w:rsidRPr="00E45D26">
        <w:rPr>
          <w:bCs/>
          <w:sz w:val="28"/>
        </w:rPr>
        <w:t>года</w:t>
      </w:r>
      <w:r w:rsidR="007C6641" w:rsidRPr="00E45D26">
        <w:rPr>
          <w:bCs/>
          <w:sz w:val="28"/>
        </w:rPr>
        <w:t xml:space="preserve"> </w:t>
      </w:r>
      <w:r w:rsidRPr="00E45D26">
        <w:rPr>
          <w:bCs/>
          <w:sz w:val="28"/>
        </w:rPr>
        <w:t xml:space="preserve"> № </w:t>
      </w:r>
      <w:r w:rsidR="004E26BB" w:rsidRPr="00E45D26">
        <w:rPr>
          <w:bCs/>
          <w:sz w:val="28"/>
        </w:rPr>
        <w:t>___</w:t>
      </w:r>
      <w:proofErr w:type="gramStart"/>
      <w:r w:rsidR="004E26BB" w:rsidRPr="00E45D26">
        <w:rPr>
          <w:bCs/>
          <w:sz w:val="28"/>
        </w:rPr>
        <w:t xml:space="preserve"> </w:t>
      </w:r>
      <w:r w:rsidRPr="00E45D26">
        <w:rPr>
          <w:bCs/>
          <w:sz w:val="28"/>
        </w:rPr>
        <w:t>,</w:t>
      </w:r>
      <w:proofErr w:type="gramEnd"/>
      <w:r w:rsidRPr="00E45D26">
        <w:rPr>
          <w:bCs/>
          <w:sz w:val="28"/>
        </w:rPr>
        <w:t xml:space="preserve"> приказ</w:t>
      </w:r>
      <w:r w:rsidR="004E26BB" w:rsidRPr="00E45D26">
        <w:rPr>
          <w:bCs/>
          <w:sz w:val="28"/>
        </w:rPr>
        <w:t xml:space="preserve">а </w:t>
      </w:r>
      <w:proofErr w:type="spellStart"/>
      <w:r w:rsidR="004E26BB" w:rsidRPr="00E45D26">
        <w:rPr>
          <w:bCs/>
          <w:sz w:val="28"/>
        </w:rPr>
        <w:t>Грантодателя</w:t>
      </w:r>
      <w:proofErr w:type="spellEnd"/>
      <w:r w:rsidR="004E26BB" w:rsidRPr="00E45D26">
        <w:rPr>
          <w:bCs/>
          <w:sz w:val="28"/>
        </w:rPr>
        <w:t xml:space="preserve"> </w:t>
      </w:r>
      <w:r w:rsidRPr="00E45D26">
        <w:rPr>
          <w:bCs/>
          <w:sz w:val="28"/>
        </w:rPr>
        <w:t xml:space="preserve"> о выделении бюджетных средств от «</w:t>
      </w:r>
      <w:r w:rsidR="004E26BB" w:rsidRPr="00E45D26">
        <w:rPr>
          <w:bCs/>
          <w:sz w:val="28"/>
        </w:rPr>
        <w:t>__</w:t>
      </w:r>
      <w:r w:rsidRPr="00E45D26">
        <w:rPr>
          <w:bCs/>
          <w:sz w:val="28"/>
        </w:rPr>
        <w:t>»</w:t>
      </w:r>
      <w:r w:rsidR="004E26BB" w:rsidRPr="00E45D26">
        <w:rPr>
          <w:bCs/>
          <w:sz w:val="28"/>
        </w:rPr>
        <w:t xml:space="preserve"> ________</w:t>
      </w:r>
      <w:r w:rsidRPr="00E45D26">
        <w:rPr>
          <w:bCs/>
          <w:sz w:val="28"/>
        </w:rPr>
        <w:t xml:space="preserve"> 20</w:t>
      </w:r>
      <w:r w:rsidR="004E26BB" w:rsidRPr="00E45D26">
        <w:rPr>
          <w:bCs/>
          <w:sz w:val="28"/>
        </w:rPr>
        <w:t xml:space="preserve"> ___</w:t>
      </w:r>
      <w:r w:rsidRPr="00E45D26">
        <w:rPr>
          <w:bCs/>
          <w:sz w:val="28"/>
        </w:rPr>
        <w:t xml:space="preserve"> года № </w:t>
      </w:r>
      <w:r w:rsidR="004E26BB" w:rsidRPr="00E45D26">
        <w:rPr>
          <w:bCs/>
          <w:sz w:val="28"/>
        </w:rPr>
        <w:t xml:space="preserve">____ </w:t>
      </w:r>
      <w:r w:rsidRPr="00E45D26">
        <w:rPr>
          <w:bCs/>
          <w:sz w:val="28"/>
        </w:rPr>
        <w:t xml:space="preserve">) </w:t>
      </w:r>
      <w:r w:rsidRPr="00E45D26">
        <w:rPr>
          <w:sz w:val="28"/>
        </w:rPr>
        <w:t xml:space="preserve">заключили настоящий Договор о </w:t>
      </w:r>
      <w:r w:rsidR="007628F8" w:rsidRPr="00E45D26">
        <w:rPr>
          <w:sz w:val="28"/>
        </w:rPr>
        <w:t>нижеследующем:</w:t>
      </w:r>
    </w:p>
    <w:p w:rsidR="007628F8" w:rsidRPr="00E45D26" w:rsidRDefault="007628F8" w:rsidP="00F96B5C">
      <w:pPr>
        <w:jc w:val="both"/>
        <w:rPr>
          <w:sz w:val="28"/>
        </w:rPr>
      </w:pPr>
    </w:p>
    <w:p w:rsidR="00B35850" w:rsidRPr="00E45D26" w:rsidRDefault="005217CC" w:rsidP="00F96B5C">
      <w:pPr>
        <w:ind w:left="2832" w:firstLine="708"/>
        <w:rPr>
          <w:b/>
          <w:sz w:val="28"/>
        </w:rPr>
      </w:pPr>
      <w:r w:rsidRPr="00E45D26">
        <w:rPr>
          <w:b/>
          <w:sz w:val="28"/>
        </w:rPr>
        <w:t>Предмет Договора</w:t>
      </w:r>
    </w:p>
    <w:p w:rsidR="007628F8" w:rsidRPr="00E45D26" w:rsidRDefault="007628F8" w:rsidP="00F96B5C">
      <w:pPr>
        <w:jc w:val="both"/>
        <w:rPr>
          <w:sz w:val="28"/>
        </w:rPr>
      </w:pPr>
    </w:p>
    <w:p w:rsidR="005217CC" w:rsidRPr="00E45D26" w:rsidRDefault="005217CC" w:rsidP="00F96B5C">
      <w:pPr>
        <w:ind w:firstLine="708"/>
        <w:jc w:val="both"/>
        <w:rPr>
          <w:sz w:val="28"/>
        </w:rPr>
      </w:pPr>
      <w:r w:rsidRPr="00E45D26">
        <w:rPr>
          <w:sz w:val="28"/>
        </w:rPr>
        <w:t>1.1. </w:t>
      </w:r>
      <w:proofErr w:type="spellStart"/>
      <w:r w:rsidRPr="00E45D26">
        <w:rPr>
          <w:sz w:val="28"/>
        </w:rPr>
        <w:t>Грантодатель</w:t>
      </w:r>
      <w:proofErr w:type="spellEnd"/>
      <w:r w:rsidRPr="00E45D26">
        <w:rPr>
          <w:sz w:val="28"/>
        </w:rPr>
        <w:t xml:space="preserve"> предоставляет </w:t>
      </w:r>
      <w:proofErr w:type="spellStart"/>
      <w:r w:rsidRPr="00E45D26">
        <w:rPr>
          <w:sz w:val="28"/>
        </w:rPr>
        <w:t>Грантополучателю</w:t>
      </w:r>
      <w:proofErr w:type="spellEnd"/>
      <w:r w:rsidRPr="00E45D26">
        <w:rPr>
          <w:sz w:val="28"/>
        </w:rPr>
        <w:t xml:space="preserve"> грант на </w:t>
      </w:r>
      <w:r w:rsidR="00105381" w:rsidRPr="00E45D26">
        <w:rPr>
          <w:sz w:val="28"/>
        </w:rPr>
        <w:t xml:space="preserve">создание и </w:t>
      </w:r>
      <w:r w:rsidRPr="00E45D26">
        <w:rPr>
          <w:sz w:val="28"/>
        </w:rPr>
        <w:t xml:space="preserve">развитие КФХ </w:t>
      </w:r>
      <w:r w:rsidR="001E2EBF" w:rsidRPr="00E45D26">
        <w:rPr>
          <w:sz w:val="28"/>
        </w:rPr>
        <w:t xml:space="preserve">по направлению </w:t>
      </w:r>
      <w:r w:rsidR="00F96B5C" w:rsidRPr="00E45D26">
        <w:rPr>
          <w:sz w:val="28"/>
        </w:rPr>
        <w:t>_____________________________</w:t>
      </w:r>
      <w:r w:rsidR="007628F8" w:rsidRPr="00E45D26">
        <w:rPr>
          <w:sz w:val="28"/>
        </w:rPr>
        <w:t>.</w:t>
      </w:r>
    </w:p>
    <w:p w:rsidR="007628F8" w:rsidRPr="00E45D26" w:rsidRDefault="007628F8" w:rsidP="00F96B5C">
      <w:pPr>
        <w:jc w:val="both"/>
        <w:rPr>
          <w:sz w:val="28"/>
        </w:rPr>
      </w:pPr>
      <w:r w:rsidRPr="00E45D26">
        <w:rPr>
          <w:sz w:val="28"/>
        </w:rPr>
        <w:t xml:space="preserve">                                    </w:t>
      </w:r>
      <w:r w:rsidR="00F96B5C" w:rsidRPr="00E45D26">
        <w:rPr>
          <w:sz w:val="28"/>
        </w:rPr>
        <w:t xml:space="preserve">                    </w:t>
      </w:r>
      <w:r w:rsidRPr="00E45D26">
        <w:rPr>
          <w:sz w:val="22"/>
        </w:rPr>
        <w:t>(направление деятельности)</w:t>
      </w:r>
    </w:p>
    <w:p w:rsidR="0091516F" w:rsidRPr="00E45D26" w:rsidRDefault="005217CC" w:rsidP="00F96B5C">
      <w:pPr>
        <w:ind w:firstLine="708"/>
        <w:jc w:val="both"/>
        <w:rPr>
          <w:sz w:val="28"/>
        </w:rPr>
      </w:pPr>
      <w:r w:rsidRPr="00E45D26">
        <w:rPr>
          <w:sz w:val="28"/>
        </w:rPr>
        <w:t xml:space="preserve">1.2. </w:t>
      </w:r>
      <w:proofErr w:type="spellStart"/>
      <w:r w:rsidRPr="00E45D26">
        <w:rPr>
          <w:sz w:val="28"/>
        </w:rPr>
        <w:t>Грантополучатель</w:t>
      </w:r>
      <w:proofErr w:type="spellEnd"/>
      <w:r w:rsidRPr="00E45D26">
        <w:rPr>
          <w:sz w:val="28"/>
        </w:rPr>
        <w:t xml:space="preserve"> обязуется использовать грант в </w:t>
      </w:r>
      <w:proofErr w:type="gramStart"/>
      <w:r w:rsidRPr="00E45D26">
        <w:rPr>
          <w:sz w:val="28"/>
        </w:rPr>
        <w:t>соответствии</w:t>
      </w:r>
      <w:proofErr w:type="gramEnd"/>
      <w:r w:rsidRPr="00E45D26">
        <w:rPr>
          <w:sz w:val="28"/>
        </w:rPr>
        <w:t xml:space="preserve"> с утвержденным конкурсной комиссией планом расходов.</w:t>
      </w:r>
    </w:p>
    <w:p w:rsidR="00F41C31" w:rsidRPr="00E45D26" w:rsidRDefault="005217CC" w:rsidP="00F96B5C">
      <w:pPr>
        <w:ind w:firstLine="708"/>
        <w:jc w:val="both"/>
        <w:rPr>
          <w:sz w:val="28"/>
        </w:rPr>
      </w:pPr>
      <w:r w:rsidRPr="00E45D26">
        <w:rPr>
          <w:sz w:val="28"/>
        </w:rPr>
        <w:t xml:space="preserve">1.3. </w:t>
      </w:r>
      <w:proofErr w:type="gramStart"/>
      <w:r w:rsidR="004A4ED6" w:rsidRPr="00E45D26">
        <w:rPr>
          <w:sz w:val="28"/>
        </w:rPr>
        <w:t xml:space="preserve">Сумма  гранта перечисляется  </w:t>
      </w:r>
      <w:proofErr w:type="spellStart"/>
      <w:r w:rsidR="004A4ED6" w:rsidRPr="00E45D26">
        <w:rPr>
          <w:sz w:val="28"/>
        </w:rPr>
        <w:t>Грантодателем</w:t>
      </w:r>
      <w:proofErr w:type="spellEnd"/>
      <w:r w:rsidR="004A4ED6" w:rsidRPr="00E45D26">
        <w:rPr>
          <w:sz w:val="28"/>
        </w:rPr>
        <w:t xml:space="preserve"> на лицевой счет Управления сельского хозяйства и продовольствия Министерства сельского хозяйства и продовольствия республики Татарстан</w:t>
      </w:r>
      <w:r w:rsidR="006D02A5" w:rsidRPr="00E45D26">
        <w:rPr>
          <w:sz w:val="28"/>
        </w:rPr>
        <w:t xml:space="preserve"> в _______________ муниципальный район</w:t>
      </w:r>
      <w:r w:rsidR="004A4ED6" w:rsidRPr="00E45D26">
        <w:rPr>
          <w:sz w:val="28"/>
        </w:rPr>
        <w:t xml:space="preserve"> (далее – Управление), открытый в территориальном отделении Управления Федерального казначейства по Рес</w:t>
      </w:r>
      <w:r w:rsidR="006D02A5" w:rsidRPr="00E45D26">
        <w:rPr>
          <w:sz w:val="28"/>
        </w:rPr>
        <w:t>публике Татарстан, а Управление</w:t>
      </w:r>
      <w:r w:rsidR="004A4ED6" w:rsidRPr="00E45D26">
        <w:rPr>
          <w:sz w:val="28"/>
        </w:rPr>
        <w:t xml:space="preserve"> перечисляет на лицевой счет </w:t>
      </w:r>
      <w:proofErr w:type="spellStart"/>
      <w:r w:rsidR="004A4ED6" w:rsidRPr="00E45D26">
        <w:rPr>
          <w:sz w:val="28"/>
        </w:rPr>
        <w:t>Грантополучателя</w:t>
      </w:r>
      <w:proofErr w:type="spellEnd"/>
      <w:r w:rsidR="006D02A5" w:rsidRPr="00E45D26">
        <w:rPr>
          <w:sz w:val="28"/>
        </w:rPr>
        <w:t>,</w:t>
      </w:r>
      <w:r w:rsidR="004A4ED6" w:rsidRPr="00E45D26">
        <w:rPr>
          <w:sz w:val="28"/>
        </w:rPr>
        <w:t xml:space="preserve"> открытый в территориальном отделении </w:t>
      </w:r>
      <w:r w:rsidR="0024250D" w:rsidRPr="00E45D26">
        <w:rPr>
          <w:sz w:val="28"/>
        </w:rPr>
        <w:t xml:space="preserve">Департамента казначейства Министерства финансов Республики Татарстан </w:t>
      </w:r>
      <w:r w:rsidR="00F96B5C" w:rsidRPr="00E45D26">
        <w:rPr>
          <w:sz w:val="28"/>
        </w:rPr>
        <w:t>и составляет  ___</w:t>
      </w:r>
      <w:r w:rsidR="006D02A5" w:rsidRPr="00E45D26">
        <w:rPr>
          <w:sz w:val="28"/>
        </w:rPr>
        <w:t>___  (</w:t>
      </w:r>
      <w:r w:rsidR="004A4ED6" w:rsidRPr="00E45D26">
        <w:rPr>
          <w:sz w:val="28"/>
        </w:rPr>
        <w:t>________</w:t>
      </w:r>
      <w:r w:rsidR="00F96B5C" w:rsidRPr="00E45D26">
        <w:rPr>
          <w:sz w:val="28"/>
        </w:rPr>
        <w:t>_</w:t>
      </w:r>
      <w:r w:rsidR="004A4ED6" w:rsidRPr="00E45D26">
        <w:rPr>
          <w:sz w:val="28"/>
        </w:rPr>
        <w:t>___)  рублей.</w:t>
      </w:r>
      <w:proofErr w:type="gramEnd"/>
    </w:p>
    <w:p w:rsidR="00F41C31" w:rsidRPr="00E45D26" w:rsidRDefault="00F41C31" w:rsidP="00F96B5C">
      <w:pPr>
        <w:jc w:val="both"/>
        <w:rPr>
          <w:sz w:val="36"/>
        </w:rPr>
      </w:pPr>
      <w:r w:rsidRPr="00E45D26">
        <w:rPr>
          <w:sz w:val="28"/>
        </w:rPr>
        <w:t xml:space="preserve">                  </w:t>
      </w:r>
      <w:r w:rsidR="006D02A5" w:rsidRPr="00E45D26">
        <w:rPr>
          <w:sz w:val="28"/>
        </w:rPr>
        <w:t xml:space="preserve">                                                </w:t>
      </w:r>
      <w:r w:rsidR="00F96B5C" w:rsidRPr="00E45D26">
        <w:rPr>
          <w:sz w:val="28"/>
        </w:rPr>
        <w:t xml:space="preserve">                       </w:t>
      </w:r>
      <w:r w:rsidR="004A4ED6" w:rsidRPr="00E45D26">
        <w:rPr>
          <w:sz w:val="22"/>
        </w:rPr>
        <w:t>(</w:t>
      </w:r>
      <w:proofErr w:type="gramStart"/>
      <w:r w:rsidR="004A4ED6" w:rsidRPr="00E45D26">
        <w:rPr>
          <w:sz w:val="22"/>
        </w:rPr>
        <w:t>с</w:t>
      </w:r>
      <w:proofErr w:type="gramEnd"/>
      <w:r w:rsidR="004A4ED6" w:rsidRPr="00E45D26">
        <w:rPr>
          <w:sz w:val="22"/>
        </w:rPr>
        <w:t xml:space="preserve">умма прописью) </w:t>
      </w:r>
      <w:r w:rsidR="004A4ED6" w:rsidRPr="00E45D26">
        <w:rPr>
          <w:sz w:val="28"/>
        </w:rPr>
        <w:t xml:space="preserve">     </w:t>
      </w:r>
    </w:p>
    <w:p w:rsidR="004A4ED6" w:rsidRPr="00E45D26" w:rsidRDefault="00F96B5C" w:rsidP="00F96B5C">
      <w:pPr>
        <w:ind w:firstLine="708"/>
        <w:jc w:val="both"/>
        <w:rPr>
          <w:sz w:val="28"/>
        </w:rPr>
      </w:pPr>
      <w:r w:rsidRPr="00E45D26">
        <w:rPr>
          <w:sz w:val="28"/>
        </w:rPr>
        <w:t xml:space="preserve">1.4. </w:t>
      </w:r>
      <w:r w:rsidR="00F41C31" w:rsidRPr="00E45D26">
        <w:rPr>
          <w:sz w:val="28"/>
        </w:rPr>
        <w:t xml:space="preserve">Казначейское сопровождение </w:t>
      </w:r>
      <w:r w:rsidR="006D02A5" w:rsidRPr="00E45D26">
        <w:rPr>
          <w:sz w:val="28"/>
        </w:rPr>
        <w:t>Д</w:t>
      </w:r>
      <w:r w:rsidR="00F41C31" w:rsidRPr="00E45D26">
        <w:rPr>
          <w:sz w:val="28"/>
        </w:rPr>
        <w:t xml:space="preserve">оговора  осуществляется в </w:t>
      </w:r>
      <w:proofErr w:type="gramStart"/>
      <w:r w:rsidR="00F41C31" w:rsidRPr="00E45D26">
        <w:rPr>
          <w:sz w:val="28"/>
        </w:rPr>
        <w:t>соответствии</w:t>
      </w:r>
      <w:proofErr w:type="gramEnd"/>
      <w:r w:rsidR="00F41C31" w:rsidRPr="00E45D26">
        <w:rPr>
          <w:sz w:val="28"/>
        </w:rPr>
        <w:t xml:space="preserve"> </w:t>
      </w:r>
      <w:r w:rsidR="006D02A5" w:rsidRPr="00E45D26">
        <w:rPr>
          <w:sz w:val="28"/>
        </w:rPr>
        <w:t>п</w:t>
      </w:r>
      <w:r w:rsidR="00F41C31" w:rsidRPr="00E45D26">
        <w:rPr>
          <w:sz w:val="28"/>
        </w:rPr>
        <w:t>остановлением Правительства Р</w:t>
      </w:r>
      <w:r w:rsidR="00D52BD4" w:rsidRPr="00E45D26">
        <w:rPr>
          <w:sz w:val="28"/>
        </w:rPr>
        <w:t xml:space="preserve">оссийской </w:t>
      </w:r>
      <w:r w:rsidR="00F41C31" w:rsidRPr="00E45D26">
        <w:rPr>
          <w:sz w:val="28"/>
        </w:rPr>
        <w:t>Ф</w:t>
      </w:r>
      <w:r w:rsidR="00D52BD4" w:rsidRPr="00E45D26">
        <w:rPr>
          <w:sz w:val="28"/>
        </w:rPr>
        <w:t>едерации</w:t>
      </w:r>
      <w:r w:rsidR="00F41C31" w:rsidRPr="00E45D26">
        <w:rPr>
          <w:sz w:val="28"/>
        </w:rPr>
        <w:t xml:space="preserve"> от 30.12.2017 </w:t>
      </w:r>
      <w:r w:rsidR="00D52BD4" w:rsidRPr="00E45D26">
        <w:rPr>
          <w:sz w:val="28"/>
        </w:rPr>
        <w:t>№ 1722 «</w:t>
      </w:r>
      <w:r w:rsidR="00F41C31" w:rsidRPr="00E45D26">
        <w:rPr>
          <w:sz w:val="28"/>
        </w:rPr>
        <w:t xml:space="preserve">Об утверждении Правил казначейского сопровождения </w:t>
      </w:r>
      <w:r w:rsidR="00F41C31" w:rsidRPr="00E45D26">
        <w:rPr>
          <w:sz w:val="28"/>
        </w:rPr>
        <w:lastRenderedPageBreak/>
        <w:t>средств в случаях, преду</w:t>
      </w:r>
      <w:r w:rsidR="00D52BD4" w:rsidRPr="00E45D26">
        <w:rPr>
          <w:sz w:val="28"/>
        </w:rPr>
        <w:t>смотренных Федеральным законом «</w:t>
      </w:r>
      <w:r w:rsidR="00F41C31" w:rsidRPr="00E45D26">
        <w:rPr>
          <w:sz w:val="28"/>
        </w:rPr>
        <w:t>О федеральном бюджете на 2018 год и на пл</w:t>
      </w:r>
      <w:r w:rsidR="00D52BD4" w:rsidRPr="00E45D26">
        <w:rPr>
          <w:sz w:val="28"/>
        </w:rPr>
        <w:t>ановый период 2019 и 2020 годов»</w:t>
      </w:r>
      <w:r w:rsidR="00F41C31" w:rsidRPr="00E45D26">
        <w:rPr>
          <w:sz w:val="28"/>
        </w:rPr>
        <w:t>.</w:t>
      </w:r>
      <w:r w:rsidR="004A4ED6" w:rsidRPr="00E45D26">
        <w:rPr>
          <w:sz w:val="28"/>
        </w:rPr>
        <w:t xml:space="preserve">                   </w:t>
      </w:r>
    </w:p>
    <w:p w:rsidR="00F96B5C" w:rsidRPr="00E45D26" w:rsidRDefault="00F96B5C" w:rsidP="004A4ED6">
      <w:pPr>
        <w:shd w:val="clear" w:color="auto" w:fill="FFFFFF"/>
        <w:ind w:left="2124" w:firstLine="708"/>
        <w:jc w:val="both"/>
        <w:rPr>
          <w:b/>
          <w:spacing w:val="-18"/>
          <w:sz w:val="28"/>
          <w:szCs w:val="28"/>
        </w:rPr>
      </w:pPr>
    </w:p>
    <w:p w:rsidR="005217CC" w:rsidRPr="00E45D26" w:rsidRDefault="004A4ED6" w:rsidP="004A4ED6">
      <w:pPr>
        <w:shd w:val="clear" w:color="auto" w:fill="FFFFFF"/>
        <w:ind w:left="2124" w:firstLine="708"/>
        <w:jc w:val="both"/>
        <w:rPr>
          <w:b/>
          <w:spacing w:val="-18"/>
          <w:sz w:val="28"/>
          <w:szCs w:val="28"/>
        </w:rPr>
      </w:pPr>
      <w:r w:rsidRPr="00E45D26">
        <w:rPr>
          <w:b/>
          <w:spacing w:val="-18"/>
          <w:sz w:val="28"/>
          <w:szCs w:val="28"/>
        </w:rPr>
        <w:t xml:space="preserve">2. </w:t>
      </w:r>
      <w:r w:rsidR="005217CC" w:rsidRPr="00E45D26">
        <w:rPr>
          <w:b/>
          <w:spacing w:val="-18"/>
          <w:sz w:val="28"/>
          <w:szCs w:val="28"/>
        </w:rPr>
        <w:t xml:space="preserve">Права и обязанности </w:t>
      </w:r>
      <w:proofErr w:type="spellStart"/>
      <w:r w:rsidR="005217CC" w:rsidRPr="00E45D26">
        <w:rPr>
          <w:b/>
          <w:spacing w:val="-18"/>
          <w:sz w:val="28"/>
          <w:szCs w:val="28"/>
        </w:rPr>
        <w:t>Грантодателя</w:t>
      </w:r>
      <w:proofErr w:type="spellEnd"/>
    </w:p>
    <w:p w:rsidR="004A4ED6" w:rsidRPr="00E45D26" w:rsidRDefault="004A4ED6" w:rsidP="004A4ED6">
      <w:pPr>
        <w:shd w:val="clear" w:color="auto" w:fill="FFFFFF"/>
        <w:ind w:left="2124" w:firstLine="708"/>
        <w:jc w:val="both"/>
        <w:rPr>
          <w:b/>
          <w:spacing w:val="-18"/>
          <w:sz w:val="28"/>
          <w:szCs w:val="28"/>
        </w:rPr>
      </w:pPr>
    </w:p>
    <w:p w:rsidR="005217CC" w:rsidRPr="00E45D26" w:rsidRDefault="00C44A23" w:rsidP="00E8021A">
      <w:pPr>
        <w:ind w:firstLine="709"/>
        <w:rPr>
          <w:spacing w:val="-18"/>
          <w:sz w:val="28"/>
          <w:szCs w:val="28"/>
        </w:rPr>
      </w:pPr>
      <w:r w:rsidRPr="00E45D26">
        <w:rPr>
          <w:spacing w:val="-18"/>
          <w:sz w:val="28"/>
          <w:szCs w:val="28"/>
        </w:rPr>
        <w:t xml:space="preserve">2.1. </w:t>
      </w:r>
      <w:proofErr w:type="spellStart"/>
      <w:r w:rsidR="005217CC" w:rsidRPr="00E45D26">
        <w:rPr>
          <w:spacing w:val="-18"/>
          <w:sz w:val="28"/>
          <w:szCs w:val="28"/>
        </w:rPr>
        <w:t>Грантодатель</w:t>
      </w:r>
      <w:proofErr w:type="spellEnd"/>
      <w:r w:rsidR="005217CC" w:rsidRPr="00E45D26">
        <w:rPr>
          <w:spacing w:val="-18"/>
          <w:sz w:val="28"/>
          <w:szCs w:val="28"/>
        </w:rPr>
        <w:t>:</w:t>
      </w:r>
    </w:p>
    <w:p w:rsidR="004A4ED6" w:rsidRPr="00E45D26" w:rsidRDefault="004A4ED6" w:rsidP="004A4ED6">
      <w:pPr>
        <w:widowControl/>
        <w:adjustRightInd/>
        <w:ind w:firstLine="567"/>
        <w:jc w:val="both"/>
        <w:rPr>
          <w:sz w:val="28"/>
          <w:szCs w:val="28"/>
        </w:rPr>
      </w:pPr>
      <w:r w:rsidRPr="00E45D26">
        <w:rPr>
          <w:sz w:val="28"/>
          <w:szCs w:val="28"/>
        </w:rPr>
        <w:t xml:space="preserve">осуществляет контроль за выполнением </w:t>
      </w:r>
      <w:proofErr w:type="spellStart"/>
      <w:r w:rsidRPr="00E45D26">
        <w:rPr>
          <w:sz w:val="28"/>
          <w:szCs w:val="28"/>
        </w:rPr>
        <w:t>Грантополучателем</w:t>
      </w:r>
      <w:proofErr w:type="spellEnd"/>
      <w:r w:rsidRPr="00E45D26">
        <w:rPr>
          <w:sz w:val="28"/>
          <w:szCs w:val="28"/>
        </w:rPr>
        <w:t xml:space="preserve"> возложенных на него обязанностей в </w:t>
      </w:r>
      <w:proofErr w:type="gramStart"/>
      <w:r w:rsidRPr="00E45D26">
        <w:rPr>
          <w:sz w:val="28"/>
          <w:szCs w:val="28"/>
        </w:rPr>
        <w:t>соответствии</w:t>
      </w:r>
      <w:proofErr w:type="gramEnd"/>
      <w:r w:rsidRPr="00E45D26">
        <w:rPr>
          <w:sz w:val="28"/>
          <w:szCs w:val="28"/>
        </w:rPr>
        <w:t xml:space="preserve"> с настоящим Договором;</w:t>
      </w:r>
    </w:p>
    <w:p w:rsidR="004A4ED6" w:rsidRPr="00E45D26" w:rsidRDefault="004A4ED6" w:rsidP="004A4ED6">
      <w:pPr>
        <w:widowControl/>
        <w:autoSpaceDE/>
        <w:autoSpaceDN/>
        <w:adjustRightInd/>
        <w:ind w:firstLine="567"/>
        <w:jc w:val="both"/>
        <w:rPr>
          <w:sz w:val="28"/>
          <w:szCs w:val="28"/>
        </w:rPr>
      </w:pPr>
      <w:r w:rsidRPr="00E45D26">
        <w:rPr>
          <w:sz w:val="28"/>
          <w:szCs w:val="28"/>
        </w:rPr>
        <w:t xml:space="preserve">запрашивает у </w:t>
      </w:r>
      <w:proofErr w:type="spellStart"/>
      <w:r w:rsidRPr="00E45D26">
        <w:rPr>
          <w:sz w:val="28"/>
          <w:szCs w:val="28"/>
        </w:rPr>
        <w:t>Грантополучателя</w:t>
      </w:r>
      <w:proofErr w:type="spellEnd"/>
      <w:r w:rsidRPr="00E45D26">
        <w:rPr>
          <w:sz w:val="28"/>
          <w:szCs w:val="28"/>
        </w:rPr>
        <w:t xml:space="preserve"> финансовые и другие первичные учетные документы, касающиеся реализации проекта; </w:t>
      </w:r>
    </w:p>
    <w:p w:rsidR="004A4ED6" w:rsidRPr="00E45D26" w:rsidRDefault="004A4ED6" w:rsidP="004A4ED6">
      <w:pPr>
        <w:widowControl/>
        <w:autoSpaceDE/>
        <w:autoSpaceDN/>
        <w:adjustRightInd/>
        <w:ind w:firstLine="567"/>
        <w:jc w:val="both"/>
        <w:rPr>
          <w:sz w:val="28"/>
          <w:szCs w:val="28"/>
        </w:rPr>
      </w:pPr>
      <w:r w:rsidRPr="00E45D26">
        <w:rPr>
          <w:sz w:val="28"/>
          <w:szCs w:val="28"/>
        </w:rPr>
        <w:t xml:space="preserve">проводит проверку документов, представленных </w:t>
      </w:r>
      <w:proofErr w:type="spellStart"/>
      <w:r w:rsidRPr="00E45D26">
        <w:rPr>
          <w:sz w:val="28"/>
          <w:szCs w:val="28"/>
        </w:rPr>
        <w:t>Грантополучателем</w:t>
      </w:r>
      <w:proofErr w:type="spellEnd"/>
      <w:r w:rsidRPr="00E45D26">
        <w:rPr>
          <w:sz w:val="28"/>
          <w:szCs w:val="28"/>
        </w:rPr>
        <w:t xml:space="preserve"> в подтверждение расходования гранта исключительно на реализацию проекта, а также проверку фактической реализации проекта;</w:t>
      </w:r>
    </w:p>
    <w:p w:rsidR="004A4ED6" w:rsidRPr="00E45D26" w:rsidRDefault="004A4ED6" w:rsidP="004A4ED6">
      <w:pPr>
        <w:widowControl/>
        <w:shd w:val="clear" w:color="auto" w:fill="FFFFFF"/>
        <w:autoSpaceDE/>
        <w:autoSpaceDN/>
        <w:adjustRightInd/>
        <w:spacing w:before="5" w:line="317" w:lineRule="exact"/>
        <w:ind w:right="19" w:firstLine="567"/>
        <w:jc w:val="both"/>
        <w:rPr>
          <w:sz w:val="28"/>
          <w:szCs w:val="28"/>
        </w:rPr>
      </w:pPr>
      <w:r w:rsidRPr="00E45D26">
        <w:rPr>
          <w:sz w:val="28"/>
          <w:szCs w:val="28"/>
        </w:rPr>
        <w:t xml:space="preserve">осуществляет в </w:t>
      </w:r>
      <w:proofErr w:type="gramStart"/>
      <w:r w:rsidRPr="00E45D26">
        <w:rPr>
          <w:sz w:val="28"/>
          <w:szCs w:val="28"/>
        </w:rPr>
        <w:t>отношении</w:t>
      </w:r>
      <w:proofErr w:type="gramEnd"/>
      <w:r w:rsidRPr="00E45D26">
        <w:rPr>
          <w:sz w:val="28"/>
          <w:szCs w:val="28"/>
        </w:rPr>
        <w:t xml:space="preserve"> </w:t>
      </w:r>
      <w:proofErr w:type="spellStart"/>
      <w:r w:rsidRPr="00E45D26">
        <w:rPr>
          <w:sz w:val="28"/>
          <w:szCs w:val="28"/>
        </w:rPr>
        <w:t>Грантополучателя</w:t>
      </w:r>
      <w:proofErr w:type="spellEnd"/>
      <w:r w:rsidRPr="00E45D26">
        <w:rPr>
          <w:sz w:val="28"/>
          <w:szCs w:val="28"/>
        </w:rP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целевой программы «Поддержка начинающих фермеров в Республике Татарстан на 2017 – 2020 годы». </w:t>
      </w:r>
    </w:p>
    <w:p w:rsidR="004A4ED6" w:rsidRPr="00E45D26" w:rsidRDefault="004A4ED6" w:rsidP="004A4ED6">
      <w:pPr>
        <w:widowControl/>
        <w:autoSpaceDE/>
        <w:autoSpaceDN/>
        <w:adjustRightInd/>
        <w:ind w:firstLine="567"/>
        <w:jc w:val="both"/>
        <w:rPr>
          <w:spacing w:val="-1"/>
          <w:sz w:val="28"/>
          <w:szCs w:val="28"/>
        </w:rPr>
      </w:pPr>
      <w:r w:rsidRPr="00E45D26">
        <w:rPr>
          <w:bCs/>
          <w:sz w:val="28"/>
          <w:szCs w:val="28"/>
        </w:rPr>
        <w:t xml:space="preserve">2.2. Осуществляет выплату суммы гранта путем перечисления денежных средств </w:t>
      </w:r>
      <w:proofErr w:type="spellStart"/>
      <w:r w:rsidRPr="00E45D26">
        <w:rPr>
          <w:bCs/>
          <w:sz w:val="28"/>
          <w:szCs w:val="28"/>
        </w:rPr>
        <w:t>Грантополучателю</w:t>
      </w:r>
      <w:proofErr w:type="spellEnd"/>
      <w:r w:rsidRPr="00E45D26">
        <w:rPr>
          <w:bCs/>
          <w:sz w:val="28"/>
          <w:szCs w:val="28"/>
        </w:rPr>
        <w:t xml:space="preserve"> не позднее 5 рабочих дней с момента заключения настоящего Договора, при наличии лимитов финансирования.</w:t>
      </w:r>
      <w:r w:rsidRPr="00E45D26">
        <w:rPr>
          <w:spacing w:val="-1"/>
          <w:sz w:val="28"/>
          <w:szCs w:val="28"/>
        </w:rPr>
        <w:t xml:space="preserve"> </w:t>
      </w:r>
    </w:p>
    <w:p w:rsidR="004A4ED6" w:rsidRPr="00E45D26" w:rsidRDefault="004A4ED6" w:rsidP="004A4ED6">
      <w:pPr>
        <w:widowControl/>
        <w:autoSpaceDE/>
        <w:autoSpaceDN/>
        <w:adjustRightInd/>
        <w:ind w:firstLine="567"/>
        <w:jc w:val="both"/>
        <w:rPr>
          <w:spacing w:val="-1"/>
          <w:sz w:val="28"/>
          <w:szCs w:val="28"/>
        </w:rPr>
      </w:pPr>
      <w:r w:rsidRPr="00E45D26">
        <w:rPr>
          <w:spacing w:val="-1"/>
          <w:sz w:val="28"/>
          <w:szCs w:val="28"/>
        </w:rPr>
        <w:t>2.3. Приостанавливает предоставление гранта в случае установления или получения от органа государственного финансового контроля информации, факт</w:t>
      </w:r>
      <w:proofErr w:type="gramStart"/>
      <w:r w:rsidRPr="00E45D26">
        <w:rPr>
          <w:spacing w:val="-1"/>
          <w:sz w:val="28"/>
          <w:szCs w:val="28"/>
        </w:rPr>
        <w:t>е(</w:t>
      </w:r>
      <w:proofErr w:type="gramEnd"/>
      <w:r w:rsidRPr="00E45D26">
        <w:rPr>
          <w:spacing w:val="-1"/>
          <w:sz w:val="28"/>
          <w:szCs w:val="28"/>
        </w:rPr>
        <w:t xml:space="preserve">-ах) нарушения </w:t>
      </w:r>
      <w:proofErr w:type="spellStart"/>
      <w:r w:rsidRPr="00E45D26">
        <w:rPr>
          <w:spacing w:val="-1"/>
          <w:sz w:val="28"/>
          <w:szCs w:val="28"/>
        </w:rPr>
        <w:t>Грантополучателем</w:t>
      </w:r>
      <w:proofErr w:type="spellEnd"/>
      <w:r w:rsidRPr="00E45D26">
        <w:rPr>
          <w:spacing w:val="-1"/>
          <w:sz w:val="28"/>
          <w:szCs w:val="28"/>
        </w:rPr>
        <w:t xml:space="preserve"> порядка, целей и условий предоста</w:t>
      </w:r>
      <w:r w:rsidR="00526131" w:rsidRPr="00E45D26">
        <w:rPr>
          <w:spacing w:val="-1"/>
          <w:sz w:val="28"/>
          <w:szCs w:val="28"/>
        </w:rPr>
        <w:t>вления гранта, предусмотренных п</w:t>
      </w:r>
      <w:r w:rsidRPr="00E45D26">
        <w:rPr>
          <w:spacing w:val="-1"/>
          <w:sz w:val="28"/>
          <w:szCs w:val="28"/>
        </w:rPr>
        <w:t>остановлением Кабинета Министров Республики Татарстан от 1</w:t>
      </w:r>
      <w:r w:rsidR="00C37F37" w:rsidRPr="00E45D26">
        <w:rPr>
          <w:spacing w:val="-1"/>
          <w:sz w:val="28"/>
          <w:szCs w:val="28"/>
        </w:rPr>
        <w:t>7</w:t>
      </w:r>
      <w:r w:rsidRPr="00E45D26">
        <w:rPr>
          <w:spacing w:val="-1"/>
          <w:sz w:val="28"/>
          <w:szCs w:val="28"/>
        </w:rPr>
        <w:t>.0</w:t>
      </w:r>
      <w:r w:rsidR="00C37F37" w:rsidRPr="00E45D26">
        <w:rPr>
          <w:spacing w:val="-1"/>
          <w:sz w:val="28"/>
          <w:szCs w:val="28"/>
        </w:rPr>
        <w:t>1</w:t>
      </w:r>
      <w:r w:rsidRPr="00E45D26">
        <w:rPr>
          <w:spacing w:val="-1"/>
          <w:sz w:val="28"/>
          <w:szCs w:val="28"/>
        </w:rPr>
        <w:t>.201</w:t>
      </w:r>
      <w:r w:rsidR="00C37F37" w:rsidRPr="00E45D26">
        <w:rPr>
          <w:spacing w:val="-1"/>
          <w:sz w:val="28"/>
          <w:szCs w:val="28"/>
        </w:rPr>
        <w:t>8</w:t>
      </w:r>
      <w:r w:rsidRPr="00E45D26">
        <w:rPr>
          <w:spacing w:val="-1"/>
          <w:sz w:val="28"/>
          <w:szCs w:val="28"/>
        </w:rPr>
        <w:t xml:space="preserve"> № </w:t>
      </w:r>
      <w:r w:rsidR="00C37F37" w:rsidRPr="00E45D26">
        <w:rPr>
          <w:spacing w:val="-1"/>
          <w:sz w:val="28"/>
          <w:szCs w:val="28"/>
        </w:rPr>
        <w:t>17</w:t>
      </w:r>
      <w:r w:rsidRPr="00E45D26">
        <w:rPr>
          <w:spacing w:val="-1"/>
          <w:sz w:val="28"/>
          <w:szCs w:val="28"/>
        </w:rPr>
        <w:t xml:space="preserve"> «О мерах государственной поддержки агропромышленного комплекса», в том числе указания в документах, представленных </w:t>
      </w:r>
      <w:proofErr w:type="spellStart"/>
      <w:r w:rsidRPr="00E45D26">
        <w:rPr>
          <w:spacing w:val="-1"/>
          <w:sz w:val="28"/>
          <w:szCs w:val="28"/>
        </w:rPr>
        <w:t>Грантополучателем</w:t>
      </w:r>
      <w:proofErr w:type="spellEnd"/>
      <w:r w:rsidRPr="00E45D26">
        <w:rPr>
          <w:spacing w:val="-1"/>
          <w:sz w:val="28"/>
          <w:szCs w:val="28"/>
        </w:rP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rsidRPr="00E45D26">
        <w:rPr>
          <w:spacing w:val="-1"/>
          <w:sz w:val="28"/>
          <w:szCs w:val="28"/>
        </w:rPr>
        <w:t>Грантополучателя</w:t>
      </w:r>
      <w:proofErr w:type="spellEnd"/>
      <w:r w:rsidRPr="00E45D26">
        <w:rPr>
          <w:spacing w:val="-1"/>
          <w:sz w:val="28"/>
          <w:szCs w:val="28"/>
        </w:rPr>
        <w:t xml:space="preserve"> не позднее 10 рабочих дней </w:t>
      </w:r>
      <w:proofErr w:type="gramStart"/>
      <w:r w:rsidRPr="00E45D26">
        <w:rPr>
          <w:spacing w:val="-1"/>
          <w:sz w:val="28"/>
          <w:szCs w:val="28"/>
        </w:rPr>
        <w:t>с даты принятия</w:t>
      </w:r>
      <w:proofErr w:type="gramEnd"/>
      <w:r w:rsidRPr="00E45D26">
        <w:rPr>
          <w:spacing w:val="-1"/>
          <w:sz w:val="28"/>
          <w:szCs w:val="28"/>
        </w:rPr>
        <w:t xml:space="preserve"> решения о приостановлении предоставления гранта.</w:t>
      </w:r>
    </w:p>
    <w:p w:rsidR="005217CC" w:rsidRPr="00E45D26" w:rsidRDefault="005217CC" w:rsidP="00EC0BCE">
      <w:pPr>
        <w:ind w:firstLine="709"/>
        <w:jc w:val="both"/>
        <w:rPr>
          <w:spacing w:val="-18"/>
          <w:sz w:val="28"/>
          <w:szCs w:val="28"/>
        </w:rPr>
      </w:pPr>
      <w:r w:rsidRPr="00E45D26">
        <w:rPr>
          <w:spacing w:val="-18"/>
          <w:sz w:val="28"/>
          <w:szCs w:val="28"/>
        </w:rPr>
        <w:t xml:space="preserve"> </w:t>
      </w:r>
    </w:p>
    <w:p w:rsidR="00E74CBC" w:rsidRPr="00E45D26" w:rsidRDefault="00E74CBC" w:rsidP="00E74CBC">
      <w:pPr>
        <w:widowControl/>
        <w:shd w:val="clear" w:color="auto" w:fill="FFFFFF"/>
        <w:autoSpaceDE/>
        <w:autoSpaceDN/>
        <w:adjustRightInd/>
        <w:spacing w:line="317" w:lineRule="exact"/>
        <w:jc w:val="center"/>
        <w:rPr>
          <w:b/>
          <w:spacing w:val="-1"/>
          <w:sz w:val="28"/>
          <w:szCs w:val="28"/>
        </w:rPr>
      </w:pPr>
      <w:r w:rsidRPr="00E45D26">
        <w:rPr>
          <w:b/>
          <w:spacing w:val="-1"/>
          <w:sz w:val="28"/>
          <w:szCs w:val="28"/>
        </w:rPr>
        <w:t xml:space="preserve">3. Права и обязанности </w:t>
      </w:r>
      <w:proofErr w:type="spellStart"/>
      <w:r w:rsidRPr="00E45D26">
        <w:rPr>
          <w:b/>
          <w:spacing w:val="-1"/>
          <w:sz w:val="28"/>
          <w:szCs w:val="28"/>
        </w:rPr>
        <w:t>Грантополучателя</w:t>
      </w:r>
      <w:proofErr w:type="spellEnd"/>
    </w:p>
    <w:p w:rsidR="00E74CBC" w:rsidRPr="00E45D26" w:rsidRDefault="00E74CBC" w:rsidP="00E74CBC">
      <w:pPr>
        <w:widowControl/>
        <w:shd w:val="clear" w:color="auto" w:fill="FFFFFF"/>
        <w:autoSpaceDE/>
        <w:autoSpaceDN/>
        <w:adjustRightInd/>
        <w:spacing w:line="317" w:lineRule="exact"/>
        <w:jc w:val="center"/>
        <w:rPr>
          <w:spacing w:val="-1"/>
          <w:sz w:val="28"/>
          <w:szCs w:val="28"/>
        </w:rPr>
      </w:pPr>
    </w:p>
    <w:p w:rsidR="00E74CBC" w:rsidRPr="00E45D26" w:rsidRDefault="00E74CBC" w:rsidP="00E74CBC">
      <w:pPr>
        <w:widowControl/>
        <w:autoSpaceDE/>
        <w:autoSpaceDN/>
        <w:adjustRightInd/>
        <w:ind w:firstLine="567"/>
        <w:jc w:val="both"/>
        <w:rPr>
          <w:sz w:val="28"/>
          <w:szCs w:val="28"/>
        </w:rPr>
      </w:pPr>
      <w:r w:rsidRPr="00E45D26">
        <w:rPr>
          <w:sz w:val="28"/>
          <w:szCs w:val="28"/>
        </w:rPr>
        <w:t xml:space="preserve">3.1. </w:t>
      </w:r>
      <w:proofErr w:type="spellStart"/>
      <w:r w:rsidRPr="00E45D26">
        <w:rPr>
          <w:sz w:val="28"/>
          <w:szCs w:val="28"/>
        </w:rPr>
        <w:t>Грантополучатель</w:t>
      </w:r>
      <w:proofErr w:type="spellEnd"/>
      <w:r w:rsidRPr="00E45D26">
        <w:rPr>
          <w:sz w:val="28"/>
          <w:szCs w:val="28"/>
        </w:rPr>
        <w:t>:</w:t>
      </w:r>
    </w:p>
    <w:p w:rsidR="00E74CBC" w:rsidRPr="00E45D26" w:rsidRDefault="00E74CBC" w:rsidP="00E74CBC">
      <w:pPr>
        <w:adjustRightInd/>
        <w:ind w:firstLine="567"/>
        <w:jc w:val="both"/>
        <w:rPr>
          <w:sz w:val="28"/>
          <w:szCs w:val="28"/>
        </w:rPr>
      </w:pPr>
      <w:r w:rsidRPr="00E45D26">
        <w:rPr>
          <w:sz w:val="28"/>
          <w:szCs w:val="28"/>
        </w:rPr>
        <w:t xml:space="preserve">3.1.1. </w:t>
      </w:r>
      <w:r w:rsidR="007B54CD" w:rsidRPr="00E45D26">
        <w:rPr>
          <w:sz w:val="28"/>
          <w:szCs w:val="28"/>
        </w:rPr>
        <w:t xml:space="preserve">Открывает счет для учета операций </w:t>
      </w:r>
      <w:proofErr w:type="spellStart"/>
      <w:r w:rsidR="007B54CD" w:rsidRPr="00E45D26">
        <w:rPr>
          <w:sz w:val="28"/>
          <w:szCs w:val="28"/>
        </w:rPr>
        <w:t>неучастника</w:t>
      </w:r>
      <w:proofErr w:type="spellEnd"/>
      <w:r w:rsidR="007B54CD" w:rsidRPr="00E45D26">
        <w:rPr>
          <w:sz w:val="28"/>
          <w:szCs w:val="28"/>
        </w:rPr>
        <w:t xml:space="preserve"> бюджетного процесса в территориальном </w:t>
      </w:r>
      <w:proofErr w:type="gramStart"/>
      <w:r w:rsidR="007B54CD" w:rsidRPr="00E45D26">
        <w:rPr>
          <w:sz w:val="28"/>
          <w:szCs w:val="28"/>
        </w:rPr>
        <w:t>органе</w:t>
      </w:r>
      <w:proofErr w:type="gramEnd"/>
      <w:r w:rsidR="007B54CD" w:rsidRPr="00E45D26">
        <w:rPr>
          <w:sz w:val="28"/>
          <w:szCs w:val="28"/>
        </w:rPr>
        <w:t xml:space="preserve"> Федерального казначейства</w:t>
      </w:r>
      <w:r w:rsidRPr="00E45D26">
        <w:rPr>
          <w:sz w:val="28"/>
          <w:szCs w:val="28"/>
        </w:rPr>
        <w:t>;</w:t>
      </w:r>
    </w:p>
    <w:p w:rsidR="00F41C31" w:rsidRPr="00E45D26" w:rsidRDefault="00F41C31" w:rsidP="00F41C31">
      <w:pPr>
        <w:widowControl/>
        <w:autoSpaceDE/>
        <w:autoSpaceDN/>
        <w:adjustRightInd/>
        <w:ind w:firstLine="567"/>
        <w:jc w:val="both"/>
        <w:rPr>
          <w:sz w:val="28"/>
          <w:szCs w:val="28"/>
        </w:rPr>
      </w:pPr>
      <w:r w:rsidRPr="00E45D26">
        <w:rPr>
          <w:sz w:val="28"/>
          <w:szCs w:val="28"/>
        </w:rPr>
        <w:t xml:space="preserve">3.1.2. </w:t>
      </w:r>
      <w:proofErr w:type="gramStart"/>
      <w:r w:rsidRPr="00E45D26">
        <w:rPr>
          <w:sz w:val="28"/>
          <w:szCs w:val="28"/>
        </w:rPr>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утвержденных </w:t>
      </w:r>
      <w:r w:rsidR="004E0316" w:rsidRPr="00E45D26">
        <w:rPr>
          <w:sz w:val="28"/>
          <w:szCs w:val="28"/>
        </w:rPr>
        <w:t>п</w:t>
      </w:r>
      <w:r w:rsidRPr="00E45D26">
        <w:rPr>
          <w:sz w:val="28"/>
          <w:szCs w:val="28"/>
        </w:rPr>
        <w:t>риказом Мин</w:t>
      </w:r>
      <w:r w:rsidR="004E0316" w:rsidRPr="00E45D26">
        <w:rPr>
          <w:sz w:val="28"/>
          <w:szCs w:val="28"/>
        </w:rPr>
        <w:t>истерства финансов</w:t>
      </w:r>
      <w:r w:rsidRPr="00E45D26">
        <w:rPr>
          <w:sz w:val="28"/>
          <w:szCs w:val="28"/>
        </w:rPr>
        <w:t xml:space="preserve"> России </w:t>
      </w:r>
      <w:r w:rsidRPr="006541BA">
        <w:rPr>
          <w:sz w:val="28"/>
          <w:szCs w:val="28"/>
          <w:highlight w:val="yellow"/>
        </w:rPr>
        <w:t xml:space="preserve">от 08.12.2017 </w:t>
      </w:r>
      <w:r w:rsidR="00D52BD4" w:rsidRPr="006541BA">
        <w:rPr>
          <w:sz w:val="28"/>
          <w:szCs w:val="28"/>
          <w:highlight w:val="yellow"/>
        </w:rPr>
        <w:t>№</w:t>
      </w:r>
      <w:r w:rsidRPr="006541BA">
        <w:rPr>
          <w:sz w:val="28"/>
          <w:szCs w:val="28"/>
          <w:highlight w:val="yellow"/>
        </w:rPr>
        <w:t xml:space="preserve"> 220н</w:t>
      </w:r>
      <w:r w:rsidR="006541BA" w:rsidRPr="006541BA">
        <w:rPr>
          <w:sz w:val="28"/>
          <w:szCs w:val="28"/>
          <w:highlight w:val="yellow"/>
        </w:rPr>
        <w:t xml:space="preserve">                              </w:t>
      </w:r>
      <w:r w:rsidR="00D52BD4" w:rsidRPr="006541BA">
        <w:rPr>
          <w:sz w:val="28"/>
          <w:szCs w:val="28"/>
          <w:highlight w:val="yellow"/>
        </w:rPr>
        <w:lastRenderedPageBreak/>
        <w:t>«</w:t>
      </w:r>
      <w:r w:rsidRPr="006541BA">
        <w:rPr>
          <w:sz w:val="28"/>
          <w:szCs w:val="28"/>
          <w:highlight w:val="yellow"/>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w:t>
      </w:r>
      <w:proofErr w:type="gramEnd"/>
      <w:r w:rsidRPr="006541BA">
        <w:rPr>
          <w:sz w:val="28"/>
          <w:szCs w:val="28"/>
          <w:highlight w:val="yellow"/>
        </w:rPr>
        <w:t xml:space="preserve"> казначейском </w:t>
      </w:r>
      <w:proofErr w:type="gramStart"/>
      <w:r w:rsidRPr="006541BA">
        <w:rPr>
          <w:sz w:val="28"/>
          <w:szCs w:val="28"/>
          <w:highlight w:val="yellow"/>
        </w:rPr>
        <w:t>сопровождении</w:t>
      </w:r>
      <w:proofErr w:type="gramEnd"/>
      <w:r w:rsidRPr="006541BA">
        <w:rPr>
          <w:sz w:val="28"/>
          <w:szCs w:val="28"/>
          <w:highlight w:val="yellow"/>
        </w:rPr>
        <w:t xml:space="preserve"> целевых средств в случаях, предусмотренных Федеральным законом</w:t>
      </w:r>
      <w:r w:rsidR="006541BA" w:rsidRPr="006541BA">
        <w:rPr>
          <w:sz w:val="28"/>
          <w:szCs w:val="28"/>
          <w:highlight w:val="yellow"/>
        </w:rPr>
        <w:t xml:space="preserve"> от 5 декабря 2017 г. № 362-ФЗ</w:t>
      </w:r>
      <w:bookmarkStart w:id="0" w:name="_GoBack"/>
      <w:bookmarkEnd w:id="0"/>
      <w:r w:rsidR="006541BA">
        <w:rPr>
          <w:sz w:val="28"/>
          <w:szCs w:val="28"/>
        </w:rPr>
        <w:t xml:space="preserve"> </w:t>
      </w:r>
      <w:r w:rsidRPr="00E45D26">
        <w:rPr>
          <w:sz w:val="28"/>
          <w:szCs w:val="28"/>
        </w:rPr>
        <w:t xml:space="preserve"> </w:t>
      </w:r>
      <w:r w:rsidR="00D52BD4" w:rsidRPr="00E45D26">
        <w:rPr>
          <w:sz w:val="28"/>
          <w:szCs w:val="28"/>
        </w:rPr>
        <w:t>«</w:t>
      </w:r>
      <w:r w:rsidRPr="00E45D26">
        <w:rPr>
          <w:sz w:val="28"/>
          <w:szCs w:val="28"/>
        </w:rPr>
        <w:t>О федеральном бюджете на 2018 год и на плановый период 2019 и 2020 годов</w:t>
      </w:r>
      <w:r w:rsidR="00D52BD4" w:rsidRPr="00E45D26">
        <w:rPr>
          <w:sz w:val="28"/>
          <w:szCs w:val="28"/>
        </w:rPr>
        <w:t>»</w:t>
      </w:r>
      <w:r w:rsidRPr="00E45D26">
        <w:rPr>
          <w:sz w:val="28"/>
          <w:szCs w:val="28"/>
        </w:rPr>
        <w:t>;</w:t>
      </w:r>
    </w:p>
    <w:p w:rsidR="00F41C31" w:rsidRPr="00E45D26" w:rsidRDefault="00F41C31" w:rsidP="00F41C31">
      <w:pPr>
        <w:adjustRightInd/>
        <w:ind w:firstLine="567"/>
        <w:jc w:val="both"/>
        <w:rPr>
          <w:i/>
          <w:sz w:val="28"/>
          <w:szCs w:val="28"/>
        </w:rPr>
      </w:pPr>
      <w:r w:rsidRPr="00E45D26">
        <w:rPr>
          <w:sz w:val="28"/>
          <w:szCs w:val="28"/>
        </w:rPr>
        <w:t xml:space="preserve">3.1.3. </w:t>
      </w:r>
      <w:proofErr w:type="gramStart"/>
      <w:r w:rsidRPr="00E45D26">
        <w:rPr>
          <w:sz w:val="28"/>
          <w:szCs w:val="28"/>
        </w:rPr>
        <w:t xml:space="preserve">Указывает  </w:t>
      </w:r>
      <w:r w:rsidRPr="00E45D26">
        <w:rPr>
          <w:rFonts w:eastAsia="Calibri"/>
          <w:sz w:val="28"/>
          <w:szCs w:val="28"/>
        </w:rPr>
        <w:t xml:space="preserve">в </w:t>
      </w:r>
      <w:r w:rsidR="006D02A5" w:rsidRPr="00E45D26">
        <w:rPr>
          <w:rFonts w:eastAsia="Calibri"/>
          <w:sz w:val="28"/>
          <w:szCs w:val="28"/>
        </w:rPr>
        <w:t>д</w:t>
      </w:r>
      <w:r w:rsidRPr="00E45D26">
        <w:rPr>
          <w:rFonts w:eastAsia="Calibri"/>
          <w:sz w:val="28"/>
          <w:szCs w:val="28"/>
        </w:rPr>
        <w:t xml:space="preserve">оговорах (контрактах, соглашениях), платежных и расчетных документах, а также в документах-основаниях идентификатор, порядок формирования которого установлен Приказом Казначейства России </w:t>
      </w:r>
      <w:r w:rsidR="006850A9" w:rsidRPr="00E45D26">
        <w:rPr>
          <w:rFonts w:eastAsia="Calibri"/>
          <w:sz w:val="28"/>
          <w:szCs w:val="28"/>
        </w:rPr>
        <w:t xml:space="preserve">                      </w:t>
      </w:r>
      <w:r w:rsidRPr="00E45D26">
        <w:rPr>
          <w:rFonts w:eastAsia="Calibri"/>
          <w:sz w:val="28"/>
          <w:szCs w:val="28"/>
        </w:rPr>
        <w:t xml:space="preserve">от 09.01.2018 </w:t>
      </w:r>
      <w:r w:rsidR="00D52BD4" w:rsidRPr="00E45D26">
        <w:rPr>
          <w:rFonts w:eastAsia="Calibri"/>
          <w:sz w:val="28"/>
          <w:szCs w:val="28"/>
        </w:rPr>
        <w:t>№</w:t>
      </w:r>
      <w:r w:rsidRPr="00E45D26">
        <w:rPr>
          <w:rFonts w:eastAsia="Calibri"/>
          <w:sz w:val="28"/>
          <w:szCs w:val="28"/>
        </w:rPr>
        <w:t xml:space="preserve"> 5н </w:t>
      </w:r>
      <w:r w:rsidR="00D52BD4" w:rsidRPr="00E45D26">
        <w:rPr>
          <w:rFonts w:eastAsia="Calibri"/>
          <w:sz w:val="28"/>
          <w:szCs w:val="28"/>
        </w:rPr>
        <w:t>«</w:t>
      </w:r>
      <w:r w:rsidRPr="00E45D26">
        <w:rPr>
          <w:rFonts w:eastAsia="Calibri"/>
          <w:sz w:val="28"/>
          <w:szCs w:val="28"/>
        </w:rPr>
        <w:t>Об утверждении Порядка формирования идентификатора государственного контракта, контракта учреждения, соглашения, договора о капитальных вложениях при казначейском сопровождении средств в валюте Российской Федерации в случаях, предусмотренных Федеральным законом</w:t>
      </w:r>
      <w:r w:rsidR="004E0316" w:rsidRPr="00E45D26">
        <w:rPr>
          <w:rFonts w:eastAsia="Calibri"/>
          <w:sz w:val="28"/>
          <w:szCs w:val="28"/>
        </w:rPr>
        <w:t xml:space="preserve"> </w:t>
      </w:r>
      <w:r w:rsidR="006850A9" w:rsidRPr="00E45D26">
        <w:rPr>
          <w:rFonts w:eastAsia="Calibri"/>
          <w:sz w:val="28"/>
          <w:szCs w:val="28"/>
        </w:rPr>
        <w:t xml:space="preserve">                </w:t>
      </w:r>
      <w:r w:rsidR="00D52BD4" w:rsidRPr="00E45D26">
        <w:rPr>
          <w:rFonts w:eastAsia="Calibri"/>
          <w:sz w:val="28"/>
          <w:szCs w:val="28"/>
        </w:rPr>
        <w:t>«</w:t>
      </w:r>
      <w:r w:rsidRPr="00E45D26">
        <w:rPr>
          <w:rFonts w:eastAsia="Calibri"/>
          <w:sz w:val="28"/>
          <w:szCs w:val="28"/>
        </w:rPr>
        <w:t>О федеральном бюджете на 2018 год и на плановый</w:t>
      </w:r>
      <w:proofErr w:type="gramEnd"/>
      <w:r w:rsidRPr="00E45D26">
        <w:rPr>
          <w:rFonts w:eastAsia="Calibri"/>
          <w:sz w:val="28"/>
          <w:szCs w:val="28"/>
        </w:rPr>
        <w:t xml:space="preserve"> период 2019 и 2020 годов</w:t>
      </w:r>
      <w:proofErr w:type="gramStart"/>
      <w:r w:rsidR="00D52BD4" w:rsidRPr="00E45D26">
        <w:rPr>
          <w:rFonts w:eastAsia="Calibri"/>
          <w:sz w:val="28"/>
          <w:szCs w:val="28"/>
        </w:rPr>
        <w:t>»</w:t>
      </w:r>
      <w:r w:rsidRPr="00E45D26">
        <w:rPr>
          <w:rFonts w:eastAsia="Calibri"/>
          <w:sz w:val="28"/>
          <w:szCs w:val="28"/>
        </w:rPr>
        <w:t xml:space="preserve"> </w:t>
      </w:r>
      <w:r w:rsidRPr="00E45D26">
        <w:rPr>
          <w:sz w:val="28"/>
          <w:szCs w:val="28"/>
        </w:rPr>
        <w:t xml:space="preserve"> (__________________);</w:t>
      </w:r>
      <w:proofErr w:type="gramEnd"/>
    </w:p>
    <w:p w:rsidR="00E74CBC" w:rsidRPr="00E45D26" w:rsidRDefault="00E74CBC" w:rsidP="00E74CBC">
      <w:pPr>
        <w:adjustRightInd/>
        <w:ind w:firstLine="567"/>
        <w:jc w:val="both"/>
        <w:rPr>
          <w:sz w:val="28"/>
          <w:szCs w:val="28"/>
        </w:rPr>
      </w:pPr>
      <w:r w:rsidRPr="00E45D26">
        <w:rPr>
          <w:sz w:val="28"/>
          <w:szCs w:val="28"/>
        </w:rPr>
        <w:t>3.1.</w:t>
      </w:r>
      <w:r w:rsidR="00F41C31" w:rsidRPr="00E45D26">
        <w:rPr>
          <w:sz w:val="28"/>
          <w:szCs w:val="28"/>
        </w:rPr>
        <w:t>4</w:t>
      </w:r>
      <w:r w:rsidRPr="00E45D26">
        <w:rPr>
          <w:sz w:val="28"/>
          <w:szCs w:val="28"/>
        </w:rPr>
        <w:t>. Представляет в Управление следующие документы:</w:t>
      </w:r>
    </w:p>
    <w:p w:rsidR="007B54CD" w:rsidRPr="00E45D26" w:rsidRDefault="007B54CD" w:rsidP="007B54CD">
      <w:pPr>
        <w:widowControl/>
        <w:tabs>
          <w:tab w:val="left" w:pos="8505"/>
        </w:tabs>
        <w:autoSpaceDE/>
        <w:autoSpaceDN/>
        <w:adjustRightInd/>
        <w:ind w:firstLine="709"/>
        <w:jc w:val="both"/>
        <w:rPr>
          <w:sz w:val="28"/>
          <w:szCs w:val="28"/>
        </w:rPr>
      </w:pPr>
      <w:bookmarkStart w:id="1" w:name="P273"/>
      <w:bookmarkEnd w:id="1"/>
      <w:proofErr w:type="gramStart"/>
      <w:r w:rsidRPr="00E45D26">
        <w:rPr>
          <w:sz w:val="28"/>
          <w:szCs w:val="28"/>
        </w:rPr>
        <w:t>сводный реестр документов, подтверждающих оплату за счет собственных средств не менее 10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платёжных поручений, договоров, накладных, счетов фактуры, ветеринарных документов, документов о государственной регистрации приобретений, фотографии приобретений и фермы изнутри и снаружи);</w:t>
      </w:r>
      <w:proofErr w:type="gramEnd"/>
    </w:p>
    <w:p w:rsidR="008D1AE6" w:rsidRPr="00E45D26" w:rsidRDefault="007B54CD" w:rsidP="007B54CD">
      <w:pPr>
        <w:widowControl/>
        <w:tabs>
          <w:tab w:val="left" w:pos="8505"/>
        </w:tabs>
        <w:autoSpaceDE/>
        <w:autoSpaceDN/>
        <w:adjustRightInd/>
        <w:ind w:firstLine="709"/>
        <w:jc w:val="both"/>
        <w:rPr>
          <w:sz w:val="28"/>
          <w:szCs w:val="28"/>
        </w:rPr>
      </w:pPr>
      <w:r w:rsidRPr="00E45D26">
        <w:rPr>
          <w:sz w:val="28"/>
          <w:szCs w:val="28"/>
        </w:rPr>
        <w:t>платежные поручения на оплату целевых расходов, договоры, по которым у КФХ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E74CBC" w:rsidRPr="00E45D26" w:rsidRDefault="00E74CBC" w:rsidP="00E74CBC">
      <w:pPr>
        <w:ind w:firstLine="567"/>
        <w:jc w:val="both"/>
        <w:rPr>
          <w:sz w:val="28"/>
          <w:szCs w:val="28"/>
        </w:rPr>
      </w:pPr>
      <w:r w:rsidRPr="00E45D26">
        <w:rPr>
          <w:sz w:val="28"/>
          <w:szCs w:val="28"/>
        </w:rPr>
        <w:t>3.1.</w:t>
      </w:r>
      <w:r w:rsidR="00F41C31" w:rsidRPr="00E45D26">
        <w:rPr>
          <w:sz w:val="28"/>
          <w:szCs w:val="28"/>
        </w:rPr>
        <w:t>5</w:t>
      </w:r>
      <w:r w:rsidRPr="00E45D26">
        <w:rPr>
          <w:sz w:val="28"/>
          <w:szCs w:val="28"/>
        </w:rPr>
        <w:t>. Обязуется вести обособленный аналитический учет операций, осуществляемых за счет гранта;</w:t>
      </w:r>
    </w:p>
    <w:p w:rsidR="00E74CBC" w:rsidRPr="00E45D26" w:rsidRDefault="00E74CBC" w:rsidP="00E74CBC">
      <w:pPr>
        <w:adjustRightInd/>
        <w:ind w:firstLine="567"/>
        <w:jc w:val="both"/>
        <w:rPr>
          <w:sz w:val="28"/>
          <w:szCs w:val="28"/>
        </w:rPr>
      </w:pPr>
      <w:r w:rsidRPr="00E45D26">
        <w:rPr>
          <w:sz w:val="28"/>
          <w:szCs w:val="28"/>
        </w:rPr>
        <w:t>3.1.</w:t>
      </w:r>
      <w:r w:rsidR="00F41C31" w:rsidRPr="00E45D26">
        <w:rPr>
          <w:sz w:val="28"/>
          <w:szCs w:val="28"/>
        </w:rPr>
        <w:t>6</w:t>
      </w:r>
      <w:r w:rsidRPr="00E45D26">
        <w:rPr>
          <w:sz w:val="28"/>
          <w:szCs w:val="28"/>
        </w:rPr>
        <w:t>. Обеспечивает достижение значений показателей результативности и (или) иных показателей, установленных в соответствии с пунктом 1.1., 1.2., 3.1.</w:t>
      </w:r>
    </w:p>
    <w:p w:rsidR="00E74CBC" w:rsidRPr="00E45D26" w:rsidRDefault="00E74CBC" w:rsidP="00E74CBC">
      <w:pPr>
        <w:widowControl/>
        <w:autoSpaceDE/>
        <w:autoSpaceDN/>
        <w:adjustRightInd/>
        <w:ind w:firstLine="567"/>
        <w:jc w:val="both"/>
        <w:rPr>
          <w:sz w:val="28"/>
          <w:szCs w:val="28"/>
        </w:rPr>
      </w:pPr>
      <w:r w:rsidRPr="00E45D26">
        <w:rPr>
          <w:sz w:val="28"/>
          <w:szCs w:val="28"/>
        </w:rPr>
        <w:t>3.1.</w:t>
      </w:r>
      <w:r w:rsidR="00F41C31" w:rsidRPr="00E45D26">
        <w:rPr>
          <w:sz w:val="28"/>
          <w:szCs w:val="28"/>
        </w:rPr>
        <w:t>7</w:t>
      </w:r>
      <w:r w:rsidRPr="00E45D26">
        <w:rPr>
          <w:sz w:val="28"/>
          <w:szCs w:val="28"/>
        </w:rPr>
        <w:t xml:space="preserve">. В течение 5 лет со дня освоения гранта глава КФХ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rsidRPr="00E45D26">
        <w:rPr>
          <w:sz w:val="28"/>
          <w:szCs w:val="28"/>
        </w:rPr>
        <w:t>грантополучателем</w:t>
      </w:r>
      <w:proofErr w:type="spellEnd"/>
      <w:r w:rsidRPr="00E45D26">
        <w:rPr>
          <w:sz w:val="28"/>
          <w:szCs w:val="28"/>
        </w:rPr>
        <w:t xml:space="preserve"> в Управления в 10-дневный срок по </w:t>
      </w:r>
      <w:proofErr w:type="gramStart"/>
      <w:r w:rsidRPr="00E45D26">
        <w:rPr>
          <w:sz w:val="28"/>
          <w:szCs w:val="28"/>
        </w:rPr>
        <w:t>истечении</w:t>
      </w:r>
      <w:proofErr w:type="gramEnd"/>
      <w:r w:rsidRPr="00E45D26">
        <w:rPr>
          <w:sz w:val="28"/>
          <w:szCs w:val="28"/>
        </w:rPr>
        <w:t xml:space="preserve"> отчетного периода по формам, утвержденным приказом Министерства. Управления в 10-дневный срок после поступления отчетов </w:t>
      </w:r>
      <w:proofErr w:type="gramStart"/>
      <w:r w:rsidRPr="00E45D26">
        <w:rPr>
          <w:sz w:val="28"/>
          <w:szCs w:val="28"/>
        </w:rPr>
        <w:t>согласовывают их и представляют</w:t>
      </w:r>
      <w:proofErr w:type="gramEnd"/>
      <w:r w:rsidRPr="00E45D26">
        <w:rPr>
          <w:sz w:val="28"/>
          <w:szCs w:val="28"/>
        </w:rPr>
        <w:t xml:space="preserve"> в Министерство.</w:t>
      </w:r>
    </w:p>
    <w:p w:rsidR="00E74CBC" w:rsidRPr="00E45D26" w:rsidRDefault="00E74CBC" w:rsidP="00E74CBC">
      <w:pPr>
        <w:widowControl/>
        <w:autoSpaceDE/>
        <w:autoSpaceDN/>
        <w:adjustRightInd/>
        <w:ind w:firstLine="567"/>
        <w:jc w:val="both"/>
        <w:rPr>
          <w:sz w:val="28"/>
          <w:szCs w:val="28"/>
        </w:rPr>
      </w:pPr>
      <w:r w:rsidRPr="00E45D26">
        <w:rPr>
          <w:sz w:val="28"/>
          <w:szCs w:val="28"/>
        </w:rPr>
        <w:t>3.1.</w:t>
      </w:r>
      <w:r w:rsidR="00F41C31" w:rsidRPr="00E45D26">
        <w:rPr>
          <w:sz w:val="28"/>
          <w:szCs w:val="28"/>
        </w:rPr>
        <w:t>8</w:t>
      </w:r>
      <w:r w:rsidRPr="00E45D26">
        <w:rPr>
          <w:sz w:val="28"/>
          <w:szCs w:val="28"/>
        </w:rPr>
        <w:t xml:space="preserve">. В течение </w:t>
      </w:r>
      <w:r w:rsidR="008D1AE6" w:rsidRPr="00E45D26">
        <w:rPr>
          <w:sz w:val="28"/>
          <w:szCs w:val="28"/>
        </w:rPr>
        <w:t>18</w:t>
      </w:r>
      <w:r w:rsidRPr="00E45D26">
        <w:rPr>
          <w:sz w:val="28"/>
          <w:szCs w:val="28"/>
        </w:rPr>
        <w:t xml:space="preserve"> месяцев со дня получения гранта представляет в Министерство итоговый отчет о целевом использовании гранта, согласованный начальником Управления, по форме «Сводный реестр» с приложением отчётных документов. Отчетными документами являются документы, </w:t>
      </w:r>
      <w:r w:rsidRPr="00E45D26">
        <w:rPr>
          <w:sz w:val="28"/>
          <w:szCs w:val="28"/>
        </w:rPr>
        <w:lastRenderedPageBreak/>
        <w:t xml:space="preserve">признанные таковыми в </w:t>
      </w:r>
      <w:proofErr w:type="gramStart"/>
      <w:r w:rsidRPr="00E45D26">
        <w:rPr>
          <w:sz w:val="28"/>
          <w:szCs w:val="28"/>
        </w:rPr>
        <w:t>соответствии</w:t>
      </w:r>
      <w:proofErr w:type="gramEnd"/>
      <w:r w:rsidRPr="00E45D26">
        <w:rPr>
          <w:sz w:val="28"/>
          <w:szCs w:val="28"/>
        </w:rPr>
        <w:t xml:space="preserve"> с законодательством (документы подтверждающие оплату и получение товаров и (или) услуг, фотографии). Отчёты должны быть заверены подписью и печатью</w:t>
      </w:r>
      <w:r w:rsidR="00007D2E" w:rsidRPr="00E45D26">
        <w:rPr>
          <w:sz w:val="28"/>
          <w:szCs w:val="28"/>
        </w:rPr>
        <w:t xml:space="preserve"> (при наличии)</w:t>
      </w:r>
      <w:r w:rsidRPr="00E45D26">
        <w:rPr>
          <w:sz w:val="28"/>
          <w:szCs w:val="28"/>
        </w:rPr>
        <w:t xml:space="preserve"> </w:t>
      </w:r>
      <w:proofErr w:type="spellStart"/>
      <w:r w:rsidRPr="00E45D26">
        <w:rPr>
          <w:sz w:val="28"/>
          <w:szCs w:val="28"/>
        </w:rPr>
        <w:t>Грантополучателя</w:t>
      </w:r>
      <w:proofErr w:type="spellEnd"/>
      <w:r w:rsidRPr="00E45D26">
        <w:rPr>
          <w:sz w:val="28"/>
          <w:szCs w:val="28"/>
        </w:rPr>
        <w:t xml:space="preserve"> (при наличии) и согласованы с начальником Управления в ____________________ муниципальном районе Республики Татарстан; </w:t>
      </w:r>
    </w:p>
    <w:p w:rsidR="00E74CBC" w:rsidRPr="00E45D26" w:rsidRDefault="00E74CBC" w:rsidP="00E74CBC">
      <w:pPr>
        <w:widowControl/>
        <w:autoSpaceDE/>
        <w:autoSpaceDN/>
        <w:adjustRightInd/>
        <w:ind w:firstLine="567"/>
        <w:jc w:val="both"/>
        <w:rPr>
          <w:sz w:val="28"/>
          <w:szCs w:val="28"/>
        </w:rPr>
      </w:pPr>
      <w:r w:rsidRPr="00E45D26">
        <w:rPr>
          <w:sz w:val="28"/>
          <w:szCs w:val="28"/>
        </w:rPr>
        <w:t>3.1.</w:t>
      </w:r>
      <w:r w:rsidR="00F41C31" w:rsidRPr="00E45D26">
        <w:rPr>
          <w:sz w:val="28"/>
          <w:szCs w:val="28"/>
        </w:rPr>
        <w:t>9</w:t>
      </w:r>
      <w:r w:rsidRPr="00E45D26">
        <w:rPr>
          <w:sz w:val="28"/>
          <w:szCs w:val="28"/>
        </w:rPr>
        <w:t xml:space="preserve">. Осуществляет сельскохозяйственную деятельность в течение не менее пяти лет после освоения гранта; </w:t>
      </w:r>
    </w:p>
    <w:p w:rsidR="00E74CBC" w:rsidRPr="00E45D26" w:rsidRDefault="00E74CBC" w:rsidP="00E74CBC">
      <w:pPr>
        <w:widowControl/>
        <w:autoSpaceDE/>
        <w:autoSpaceDN/>
        <w:adjustRightInd/>
        <w:ind w:firstLine="567"/>
        <w:jc w:val="both"/>
        <w:rPr>
          <w:sz w:val="28"/>
          <w:szCs w:val="28"/>
        </w:rPr>
      </w:pPr>
      <w:r w:rsidRPr="00E45D26">
        <w:rPr>
          <w:sz w:val="28"/>
          <w:szCs w:val="28"/>
        </w:rPr>
        <w:t>3.1.</w:t>
      </w:r>
      <w:r w:rsidR="00F41C31" w:rsidRPr="00E45D26">
        <w:rPr>
          <w:sz w:val="28"/>
          <w:szCs w:val="28"/>
        </w:rPr>
        <w:t>10</w:t>
      </w:r>
      <w:r w:rsidRPr="00E45D26">
        <w:rPr>
          <w:sz w:val="28"/>
          <w:szCs w:val="28"/>
        </w:rPr>
        <w:t xml:space="preserve">. </w:t>
      </w:r>
      <w:proofErr w:type="gramStart"/>
      <w:r w:rsidR="008D1AE6" w:rsidRPr="00E45D26">
        <w:rPr>
          <w:sz w:val="28"/>
          <w:szCs w:val="28"/>
        </w:rPr>
        <w:t>Создает не</w:t>
      </w:r>
      <w:proofErr w:type="gramEnd"/>
      <w:r w:rsidR="008D1AE6" w:rsidRPr="00E45D26">
        <w:rPr>
          <w:sz w:val="28"/>
          <w:szCs w:val="28"/>
        </w:rPr>
        <w:t xml:space="preserve"> менее одного нового постоян</w:t>
      </w:r>
      <w:r w:rsidR="00526131" w:rsidRPr="00E45D26">
        <w:rPr>
          <w:sz w:val="28"/>
          <w:szCs w:val="28"/>
        </w:rPr>
        <w:t>ного рабочего места на каждые 1</w:t>
      </w:r>
      <w:r w:rsidR="008D1AE6" w:rsidRPr="00E45D26">
        <w:rPr>
          <w:sz w:val="28"/>
          <w:szCs w:val="28"/>
        </w:rPr>
        <w:t xml:space="preserve"> м</w:t>
      </w:r>
      <w:r w:rsidR="00D52BD4" w:rsidRPr="00E45D26">
        <w:rPr>
          <w:sz w:val="28"/>
          <w:szCs w:val="28"/>
        </w:rPr>
        <w:t>иллион</w:t>
      </w:r>
      <w:r w:rsidR="003E3DC3" w:rsidRPr="00E45D26">
        <w:rPr>
          <w:sz w:val="28"/>
          <w:szCs w:val="28"/>
        </w:rPr>
        <w:t xml:space="preserve"> </w:t>
      </w:r>
      <w:r w:rsidR="008D1AE6" w:rsidRPr="00E45D26">
        <w:rPr>
          <w:sz w:val="28"/>
          <w:szCs w:val="28"/>
        </w:rPr>
        <w:t xml:space="preserve">рублей </w:t>
      </w:r>
      <w:proofErr w:type="spellStart"/>
      <w:r w:rsidR="008D1AE6" w:rsidRPr="00E45D26">
        <w:rPr>
          <w:sz w:val="28"/>
          <w:szCs w:val="28"/>
        </w:rPr>
        <w:t>грантовой</w:t>
      </w:r>
      <w:proofErr w:type="spellEnd"/>
      <w:r w:rsidR="008D1AE6" w:rsidRPr="00E45D26">
        <w:rPr>
          <w:sz w:val="28"/>
          <w:szCs w:val="28"/>
        </w:rPr>
        <w:t xml:space="preserve"> поддержки в году получения гранта, но не менее одного нового постоянного рабочего места на один грант</w:t>
      </w:r>
      <w:r w:rsidRPr="00E45D26">
        <w:rPr>
          <w:sz w:val="28"/>
          <w:szCs w:val="28"/>
        </w:rPr>
        <w:t>;</w:t>
      </w:r>
    </w:p>
    <w:p w:rsidR="00E74CBC" w:rsidRPr="00E45D26" w:rsidRDefault="00E74CBC" w:rsidP="00E74CBC">
      <w:pPr>
        <w:widowControl/>
        <w:shd w:val="clear" w:color="auto" w:fill="FFFFFF"/>
        <w:autoSpaceDE/>
        <w:autoSpaceDN/>
        <w:adjustRightInd/>
        <w:ind w:firstLine="567"/>
        <w:jc w:val="both"/>
        <w:rPr>
          <w:sz w:val="28"/>
          <w:szCs w:val="28"/>
        </w:rPr>
      </w:pPr>
      <w:r w:rsidRPr="00E45D26">
        <w:rPr>
          <w:sz w:val="28"/>
          <w:szCs w:val="28"/>
        </w:rPr>
        <w:t>3.1.</w:t>
      </w:r>
      <w:r w:rsidR="00F41C31" w:rsidRPr="00E45D26">
        <w:rPr>
          <w:sz w:val="28"/>
          <w:szCs w:val="28"/>
        </w:rPr>
        <w:t>11</w:t>
      </w:r>
      <w:r w:rsidRPr="00E45D26">
        <w:rPr>
          <w:sz w:val="28"/>
          <w:szCs w:val="28"/>
        </w:rPr>
        <w:t xml:space="preserve">. Использует грант в течение </w:t>
      </w:r>
      <w:r w:rsidR="008D1AE6" w:rsidRPr="00E45D26">
        <w:rPr>
          <w:sz w:val="28"/>
          <w:szCs w:val="28"/>
        </w:rPr>
        <w:t>18</w:t>
      </w:r>
      <w:r w:rsidRPr="00E45D26">
        <w:rPr>
          <w:sz w:val="28"/>
          <w:szCs w:val="28"/>
        </w:rPr>
        <w:t xml:space="preserve"> месяцев со дня поступления денежных средств на свой</w:t>
      </w:r>
      <w:r w:rsidR="00007D2E" w:rsidRPr="00E45D26">
        <w:rPr>
          <w:sz w:val="28"/>
          <w:szCs w:val="28"/>
        </w:rPr>
        <w:t xml:space="preserve"> лицевой</w:t>
      </w:r>
      <w:r w:rsidRPr="00E45D26">
        <w:rPr>
          <w:sz w:val="28"/>
          <w:szCs w:val="28"/>
        </w:rPr>
        <w:t xml:space="preserve"> счет;</w:t>
      </w:r>
    </w:p>
    <w:p w:rsidR="00E74CBC" w:rsidRPr="00E45D26" w:rsidRDefault="00E74CBC" w:rsidP="00E74CBC">
      <w:pPr>
        <w:widowControl/>
        <w:tabs>
          <w:tab w:val="left" w:pos="567"/>
        </w:tabs>
        <w:autoSpaceDE/>
        <w:autoSpaceDN/>
        <w:adjustRightInd/>
        <w:ind w:firstLine="567"/>
        <w:jc w:val="both"/>
        <w:rPr>
          <w:sz w:val="28"/>
          <w:szCs w:val="28"/>
        </w:rPr>
      </w:pPr>
      <w:r w:rsidRPr="00E45D26">
        <w:rPr>
          <w:sz w:val="28"/>
          <w:szCs w:val="28"/>
        </w:rPr>
        <w:t>3.1.1</w:t>
      </w:r>
      <w:r w:rsidR="00F41C31" w:rsidRPr="00E45D26">
        <w:rPr>
          <w:sz w:val="28"/>
          <w:szCs w:val="28"/>
        </w:rPr>
        <w:t>2</w:t>
      </w:r>
      <w:r w:rsidRPr="00E45D26">
        <w:rPr>
          <w:sz w:val="28"/>
          <w:szCs w:val="28"/>
        </w:rPr>
        <w:t xml:space="preserve">. Оплачивает за счет собственных средств не менее </w:t>
      </w:r>
      <w:r w:rsidR="001D748A" w:rsidRPr="00E45D26">
        <w:rPr>
          <w:sz w:val="28"/>
          <w:szCs w:val="28"/>
        </w:rPr>
        <w:t>10</w:t>
      </w:r>
      <w:r w:rsidRPr="00E45D26">
        <w:rPr>
          <w:sz w:val="28"/>
          <w:szCs w:val="28"/>
        </w:rPr>
        <w:t xml:space="preserve"> процентов стоимости наименований приобретений, указанных в плане расходов;</w:t>
      </w:r>
    </w:p>
    <w:p w:rsidR="003E3DC3" w:rsidRPr="00E45D26" w:rsidRDefault="003E3DC3" w:rsidP="00E74CBC">
      <w:pPr>
        <w:widowControl/>
        <w:tabs>
          <w:tab w:val="left" w:pos="567"/>
        </w:tabs>
        <w:autoSpaceDE/>
        <w:autoSpaceDN/>
        <w:adjustRightInd/>
        <w:ind w:firstLine="567"/>
        <w:jc w:val="both"/>
        <w:rPr>
          <w:sz w:val="28"/>
          <w:szCs w:val="28"/>
        </w:rPr>
      </w:pPr>
      <w:r w:rsidRPr="00E45D26">
        <w:rPr>
          <w:sz w:val="28"/>
          <w:szCs w:val="28"/>
        </w:rPr>
        <w:t>3.1.13. В течени</w:t>
      </w:r>
      <w:proofErr w:type="gramStart"/>
      <w:r w:rsidRPr="00E45D26">
        <w:rPr>
          <w:sz w:val="28"/>
          <w:szCs w:val="28"/>
        </w:rPr>
        <w:t>и</w:t>
      </w:r>
      <w:proofErr w:type="gramEnd"/>
      <w:r w:rsidRPr="00E45D26">
        <w:rPr>
          <w:sz w:val="28"/>
          <w:szCs w:val="28"/>
        </w:rPr>
        <w:t xml:space="preserve"> 18 месяцев после получения гранта доводит поголовье сельскохозяйственных животных до количества, заявленного в Плане расходов _________, обеспечивает годовой объем производства ___________ и сохраняет в течении 5 л</w:t>
      </w:r>
      <w:r w:rsidR="004E0316" w:rsidRPr="00E45D26">
        <w:rPr>
          <w:sz w:val="28"/>
          <w:szCs w:val="28"/>
        </w:rPr>
        <w:t>ет со дня освоения суммы гранта;</w:t>
      </w:r>
    </w:p>
    <w:p w:rsidR="00E74CBC" w:rsidRPr="00E45D26" w:rsidRDefault="00E74CBC" w:rsidP="00E74CBC">
      <w:pPr>
        <w:widowControl/>
        <w:tabs>
          <w:tab w:val="left" w:pos="567"/>
        </w:tabs>
        <w:autoSpaceDE/>
        <w:autoSpaceDN/>
        <w:adjustRightInd/>
        <w:ind w:firstLine="567"/>
        <w:jc w:val="both"/>
        <w:rPr>
          <w:sz w:val="28"/>
          <w:szCs w:val="28"/>
        </w:rPr>
      </w:pPr>
      <w:r w:rsidRPr="00E45D26">
        <w:rPr>
          <w:sz w:val="28"/>
          <w:szCs w:val="28"/>
        </w:rPr>
        <w:t>3.1.1</w:t>
      </w:r>
      <w:r w:rsidR="003E3DC3" w:rsidRPr="00E45D26">
        <w:rPr>
          <w:sz w:val="28"/>
          <w:szCs w:val="28"/>
        </w:rPr>
        <w:t>4</w:t>
      </w:r>
      <w:r w:rsidRPr="00E45D26">
        <w:rPr>
          <w:sz w:val="28"/>
          <w:szCs w:val="28"/>
        </w:rPr>
        <w:t>. Обеспечивает прирост  сельскохозяйственной продукции на уровне 10 процентов, к году предшествующему году предоставления гранта</w:t>
      </w:r>
      <w:r w:rsidR="004E0316" w:rsidRPr="00E45D26">
        <w:rPr>
          <w:sz w:val="28"/>
          <w:szCs w:val="28"/>
        </w:rPr>
        <w:t>;</w:t>
      </w:r>
    </w:p>
    <w:p w:rsidR="00E74CBC" w:rsidRPr="00E45D26" w:rsidRDefault="00E74CBC" w:rsidP="00E74CBC">
      <w:pPr>
        <w:widowControl/>
        <w:tabs>
          <w:tab w:val="left" w:pos="567"/>
        </w:tabs>
        <w:autoSpaceDE/>
        <w:autoSpaceDN/>
        <w:adjustRightInd/>
        <w:ind w:firstLine="567"/>
        <w:jc w:val="both"/>
        <w:rPr>
          <w:sz w:val="28"/>
          <w:szCs w:val="28"/>
        </w:rPr>
      </w:pPr>
      <w:r w:rsidRPr="00E45D26">
        <w:rPr>
          <w:sz w:val="28"/>
          <w:szCs w:val="28"/>
        </w:rPr>
        <w:t>3.1.1</w:t>
      </w:r>
      <w:r w:rsidR="003E3DC3" w:rsidRPr="00E45D26">
        <w:rPr>
          <w:sz w:val="28"/>
          <w:szCs w:val="28"/>
        </w:rPr>
        <w:t>5</w:t>
      </w:r>
      <w:r w:rsidRPr="00E45D26">
        <w:rPr>
          <w:sz w:val="28"/>
          <w:szCs w:val="28"/>
        </w:rPr>
        <w:t>.</w:t>
      </w:r>
      <w:r w:rsidR="003E3DC3" w:rsidRPr="00E45D26">
        <w:rPr>
          <w:sz w:val="28"/>
          <w:szCs w:val="28"/>
        </w:rPr>
        <w:t xml:space="preserve"> </w:t>
      </w:r>
      <w:r w:rsidRPr="00E45D26">
        <w:rPr>
          <w:sz w:val="28"/>
          <w:szCs w:val="28"/>
        </w:rPr>
        <w:t xml:space="preserve">Даёт согласие на осуществление </w:t>
      </w:r>
      <w:proofErr w:type="spellStart"/>
      <w:r w:rsidRPr="00E45D26">
        <w:rPr>
          <w:sz w:val="28"/>
          <w:szCs w:val="28"/>
        </w:rPr>
        <w:t>Грантодателем</w:t>
      </w:r>
      <w:proofErr w:type="spellEnd"/>
      <w:r w:rsidRPr="00E45D26">
        <w:rPr>
          <w:sz w:val="28"/>
          <w:szCs w:val="28"/>
        </w:rPr>
        <w:t xml:space="preserve"> и органами государственного (муниципального) финансового контроля проверок соблюдения </w:t>
      </w:r>
      <w:proofErr w:type="spellStart"/>
      <w:r w:rsidRPr="00E45D26">
        <w:rPr>
          <w:sz w:val="28"/>
          <w:szCs w:val="28"/>
        </w:rPr>
        <w:t>Грантополучателем</w:t>
      </w:r>
      <w:proofErr w:type="spellEnd"/>
      <w:r w:rsidRPr="00E45D26">
        <w:rPr>
          <w:sz w:val="28"/>
          <w:szCs w:val="28"/>
        </w:rPr>
        <w:t xml:space="preserve"> условий, целей и порядка предоставления и использования гранта.</w:t>
      </w:r>
    </w:p>
    <w:p w:rsidR="003E3DC3" w:rsidRPr="00E45D26" w:rsidRDefault="00E74CBC" w:rsidP="00E74CBC">
      <w:pPr>
        <w:widowControl/>
        <w:autoSpaceDE/>
        <w:autoSpaceDN/>
        <w:adjustRightInd/>
        <w:ind w:firstLine="567"/>
        <w:jc w:val="both"/>
        <w:rPr>
          <w:sz w:val="28"/>
          <w:szCs w:val="28"/>
        </w:rPr>
      </w:pPr>
      <w:r w:rsidRPr="00E45D26">
        <w:rPr>
          <w:sz w:val="28"/>
          <w:szCs w:val="28"/>
        </w:rPr>
        <w:t>3.2.</w:t>
      </w:r>
      <w:r w:rsidR="003E3DC3" w:rsidRPr="00E45D26">
        <w:rPr>
          <w:sz w:val="28"/>
          <w:szCs w:val="28"/>
        </w:rPr>
        <w:t xml:space="preserve"> По обоюдному согласию стороны договорились собственные и (или) кредитные средства не менее 10 процентов проекта, указанные в </w:t>
      </w:r>
      <w:proofErr w:type="gramStart"/>
      <w:r w:rsidR="003E3DC3" w:rsidRPr="00E45D26">
        <w:rPr>
          <w:sz w:val="28"/>
          <w:szCs w:val="28"/>
        </w:rPr>
        <w:t>плане</w:t>
      </w:r>
      <w:proofErr w:type="gramEnd"/>
      <w:r w:rsidR="003E3DC3" w:rsidRPr="00E45D26">
        <w:rPr>
          <w:sz w:val="28"/>
          <w:szCs w:val="28"/>
        </w:rPr>
        <w:t xml:space="preserve"> расходов, что </w:t>
      </w:r>
      <w:proofErr w:type="spellStart"/>
      <w:r w:rsidR="003E3DC3" w:rsidRPr="00E45D26">
        <w:rPr>
          <w:sz w:val="28"/>
          <w:szCs w:val="28"/>
        </w:rPr>
        <w:t>Грантополучатель</w:t>
      </w:r>
      <w:proofErr w:type="spellEnd"/>
      <w:r w:rsidR="003E3DC3" w:rsidRPr="00E45D26">
        <w:rPr>
          <w:sz w:val="28"/>
          <w:szCs w:val="28"/>
        </w:rPr>
        <w:t xml:space="preserve"> перечисляет на лицевой счет для учета операций </w:t>
      </w:r>
      <w:proofErr w:type="spellStart"/>
      <w:r w:rsidR="003E3DC3" w:rsidRPr="00E45D26">
        <w:rPr>
          <w:sz w:val="28"/>
          <w:szCs w:val="28"/>
        </w:rPr>
        <w:t>неучастника</w:t>
      </w:r>
      <w:proofErr w:type="spellEnd"/>
      <w:r w:rsidR="003E3DC3" w:rsidRPr="00E45D26">
        <w:rPr>
          <w:sz w:val="28"/>
          <w:szCs w:val="28"/>
        </w:rPr>
        <w:t xml:space="preserve"> бюджетного процесса, открытый  в территориальном органе Федерального казначейства.</w:t>
      </w:r>
    </w:p>
    <w:p w:rsidR="00E74CBC" w:rsidRPr="00E45D26" w:rsidRDefault="00E74CBC" w:rsidP="00E74CBC">
      <w:pPr>
        <w:widowControl/>
        <w:autoSpaceDE/>
        <w:autoSpaceDN/>
        <w:adjustRightInd/>
        <w:ind w:firstLine="567"/>
        <w:jc w:val="both"/>
        <w:rPr>
          <w:sz w:val="28"/>
          <w:szCs w:val="28"/>
        </w:rPr>
      </w:pPr>
      <w:r w:rsidRPr="00E45D26">
        <w:rPr>
          <w:sz w:val="28"/>
          <w:szCs w:val="28"/>
        </w:rPr>
        <w:t xml:space="preserve"> </w:t>
      </w:r>
      <w:r w:rsidR="003E3DC3" w:rsidRPr="00E45D26">
        <w:rPr>
          <w:sz w:val="28"/>
          <w:szCs w:val="28"/>
        </w:rPr>
        <w:t xml:space="preserve">3.3. </w:t>
      </w:r>
      <w:r w:rsidRPr="00E45D26">
        <w:rPr>
          <w:sz w:val="28"/>
          <w:szCs w:val="28"/>
        </w:rPr>
        <w:t xml:space="preserve">Активы, приобретённые за счёт гранта, должны быть зарегистрированы на </w:t>
      </w:r>
      <w:proofErr w:type="spellStart"/>
      <w:r w:rsidRPr="00E45D26">
        <w:rPr>
          <w:sz w:val="28"/>
          <w:szCs w:val="28"/>
        </w:rPr>
        <w:t>Грантополучателя</w:t>
      </w:r>
      <w:proofErr w:type="spellEnd"/>
      <w:r w:rsidRPr="00E45D26">
        <w:rPr>
          <w:sz w:val="28"/>
          <w:szCs w:val="28"/>
        </w:rPr>
        <w:t xml:space="preserve"> и использоваться им на территории </w:t>
      </w:r>
      <w:r w:rsidR="003E3DC3" w:rsidRPr="00E45D26">
        <w:rPr>
          <w:sz w:val="28"/>
          <w:szCs w:val="28"/>
        </w:rPr>
        <w:t xml:space="preserve">_________  </w:t>
      </w:r>
      <w:r w:rsidRPr="00E45D26">
        <w:rPr>
          <w:sz w:val="28"/>
          <w:szCs w:val="28"/>
        </w:rPr>
        <w:t>муниципального района РТ.</w:t>
      </w:r>
    </w:p>
    <w:p w:rsidR="00E74CBC" w:rsidRPr="00E45D26" w:rsidRDefault="00E74CBC" w:rsidP="00E74CBC">
      <w:pPr>
        <w:widowControl/>
        <w:autoSpaceDE/>
        <w:autoSpaceDN/>
        <w:adjustRightInd/>
        <w:ind w:firstLine="567"/>
        <w:jc w:val="both"/>
        <w:rPr>
          <w:sz w:val="28"/>
          <w:szCs w:val="28"/>
        </w:rPr>
      </w:pPr>
      <w:r w:rsidRPr="00E45D26">
        <w:rPr>
          <w:sz w:val="28"/>
          <w:szCs w:val="28"/>
        </w:rPr>
        <w:t>3.</w:t>
      </w:r>
      <w:r w:rsidR="003E3DC3" w:rsidRPr="00E45D26">
        <w:rPr>
          <w:sz w:val="28"/>
          <w:szCs w:val="28"/>
        </w:rPr>
        <w:t>4</w:t>
      </w:r>
      <w:r w:rsidRPr="00E45D26">
        <w:rPr>
          <w:sz w:val="28"/>
          <w:szCs w:val="28"/>
        </w:rPr>
        <w:t xml:space="preserve">. Имущество, приобретённое </w:t>
      </w:r>
      <w:proofErr w:type="spellStart"/>
      <w:r w:rsidRPr="00E45D26">
        <w:rPr>
          <w:sz w:val="28"/>
          <w:szCs w:val="28"/>
        </w:rPr>
        <w:t>Грантополучателем</w:t>
      </w:r>
      <w:proofErr w:type="spellEnd"/>
      <w:r w:rsidRPr="00E45D26">
        <w:rPr>
          <w:sz w:val="28"/>
          <w:szCs w:val="28"/>
        </w:rPr>
        <w:t xml:space="preserve"> за счёт гранта, не подлежит дарению, передаче в аренду, пользованию другим лицам, обмену или взносу в виде пая, вклада или отчуждению иным образом в соответствии с законодательством в течение 5 лет со дня освоения гранта.</w:t>
      </w:r>
    </w:p>
    <w:p w:rsidR="004123AA" w:rsidRPr="00E45D26" w:rsidRDefault="00E74CBC" w:rsidP="00E74CBC">
      <w:pPr>
        <w:widowControl/>
        <w:autoSpaceDE/>
        <w:autoSpaceDN/>
        <w:adjustRightInd/>
        <w:ind w:firstLine="567"/>
        <w:jc w:val="both"/>
        <w:rPr>
          <w:sz w:val="28"/>
          <w:szCs w:val="28"/>
        </w:rPr>
      </w:pPr>
      <w:r w:rsidRPr="00E45D26">
        <w:rPr>
          <w:sz w:val="28"/>
          <w:szCs w:val="28"/>
        </w:rPr>
        <w:t>3.</w:t>
      </w:r>
      <w:r w:rsidR="003E3DC3" w:rsidRPr="00E45D26">
        <w:rPr>
          <w:sz w:val="28"/>
          <w:szCs w:val="28"/>
        </w:rPr>
        <w:t>5</w:t>
      </w:r>
      <w:r w:rsidRPr="00E45D26">
        <w:rPr>
          <w:sz w:val="28"/>
          <w:szCs w:val="28"/>
        </w:rPr>
        <w:t>. За счет полученных сре</w:t>
      </w:r>
      <w:proofErr w:type="gramStart"/>
      <w:r w:rsidRPr="00E45D26">
        <w:rPr>
          <w:sz w:val="28"/>
          <w:szCs w:val="28"/>
        </w:rPr>
        <w:t>дств гл</w:t>
      </w:r>
      <w:proofErr w:type="gramEnd"/>
      <w:r w:rsidRPr="00E45D26">
        <w:rPr>
          <w:sz w:val="28"/>
          <w:szCs w:val="28"/>
        </w:rPr>
        <w:t>авой КФХ запрещается</w:t>
      </w:r>
      <w:r w:rsidR="004123AA" w:rsidRPr="00E45D26">
        <w:rPr>
          <w:sz w:val="28"/>
          <w:szCs w:val="28"/>
        </w:rPr>
        <w:t>:</w:t>
      </w:r>
    </w:p>
    <w:p w:rsidR="00E74CBC" w:rsidRPr="00E45D26" w:rsidRDefault="004123AA" w:rsidP="00E74CBC">
      <w:pPr>
        <w:widowControl/>
        <w:autoSpaceDE/>
        <w:autoSpaceDN/>
        <w:adjustRightInd/>
        <w:ind w:firstLine="567"/>
        <w:jc w:val="both"/>
        <w:rPr>
          <w:sz w:val="28"/>
          <w:szCs w:val="28"/>
        </w:rPr>
      </w:pPr>
      <w:r w:rsidRPr="00E45D26">
        <w:rPr>
          <w:sz w:val="28"/>
          <w:szCs w:val="28"/>
        </w:rPr>
        <w:t>3.5.1.</w:t>
      </w:r>
      <w:r w:rsidR="00E74CBC" w:rsidRPr="00E45D26">
        <w:rPr>
          <w:sz w:val="28"/>
          <w:szCs w:val="28"/>
        </w:rPr>
        <w:t xml:space="preserve"> </w:t>
      </w:r>
      <w:proofErr w:type="gramStart"/>
      <w:r w:rsidRPr="00E45D26">
        <w:rPr>
          <w:sz w:val="28"/>
          <w:szCs w:val="28"/>
        </w:rPr>
        <w:t>П</w:t>
      </w:r>
      <w:r w:rsidR="00E74CBC" w:rsidRPr="00E45D26">
        <w:rPr>
          <w:sz w:val="28"/>
          <w:szCs w:val="28"/>
        </w:rPr>
        <w:t>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w:t>
      </w:r>
      <w:r w:rsidRPr="00E45D26">
        <w:rPr>
          <w:sz w:val="28"/>
          <w:szCs w:val="28"/>
        </w:rPr>
        <w:t>ных операций;</w:t>
      </w:r>
      <w:proofErr w:type="gramEnd"/>
    </w:p>
    <w:p w:rsidR="004123AA" w:rsidRPr="00E45D26" w:rsidRDefault="004123AA" w:rsidP="004123AA">
      <w:pPr>
        <w:widowControl/>
        <w:autoSpaceDE/>
        <w:autoSpaceDN/>
        <w:adjustRightInd/>
        <w:ind w:firstLine="567"/>
        <w:jc w:val="both"/>
        <w:rPr>
          <w:sz w:val="28"/>
          <w:szCs w:val="28"/>
        </w:rPr>
      </w:pPr>
      <w:r w:rsidRPr="00E45D26">
        <w:rPr>
          <w:sz w:val="28"/>
          <w:szCs w:val="28"/>
        </w:rPr>
        <w:t xml:space="preserve">3.5.2. </w:t>
      </w:r>
      <w:proofErr w:type="gramStart"/>
      <w:r w:rsidRPr="00E45D26">
        <w:rPr>
          <w:sz w:val="28"/>
          <w:szCs w:val="28"/>
        </w:rPr>
        <w:t xml:space="preserve">В качестве взноса в уставный (складочный) капитал другого юридического лица (дочернего общества юридического лица), вклада в </w:t>
      </w:r>
      <w:r w:rsidRPr="00E45D26">
        <w:rPr>
          <w:sz w:val="28"/>
          <w:szCs w:val="28"/>
        </w:rPr>
        <w:lastRenderedPageBreak/>
        <w:t>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E45D26">
        <w:rPr>
          <w:sz w:val="28"/>
          <w:szCs w:val="28"/>
        </w:rPr>
        <w:t xml:space="preserve"> Федерации или в кредитной организации; </w:t>
      </w:r>
    </w:p>
    <w:p w:rsidR="004123AA" w:rsidRPr="00E45D26" w:rsidRDefault="004123AA" w:rsidP="004123AA">
      <w:pPr>
        <w:widowControl/>
        <w:autoSpaceDE/>
        <w:autoSpaceDN/>
        <w:adjustRightInd/>
        <w:ind w:firstLine="567"/>
        <w:jc w:val="both"/>
        <w:rPr>
          <w:sz w:val="28"/>
          <w:szCs w:val="28"/>
        </w:rPr>
      </w:pPr>
      <w:r w:rsidRPr="00E45D26">
        <w:rPr>
          <w:sz w:val="28"/>
          <w:szCs w:val="28"/>
        </w:rPr>
        <w:t>3.5.3.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3.5.4. </w:t>
      </w:r>
      <w:r w:rsidR="00857516" w:rsidRPr="00E45D26">
        <w:rPr>
          <w:sz w:val="28"/>
          <w:szCs w:val="28"/>
        </w:rPr>
        <w:t xml:space="preserve">  Н</w:t>
      </w:r>
      <w:r w:rsidRPr="00E45D26">
        <w:rPr>
          <w:sz w:val="28"/>
          <w:szCs w:val="28"/>
        </w:rPr>
        <w:t xml:space="preserve">а счета, открытые в банке </w:t>
      </w:r>
      <w:proofErr w:type="spellStart"/>
      <w:r w:rsidRPr="00E45D26">
        <w:rPr>
          <w:sz w:val="28"/>
          <w:szCs w:val="28"/>
        </w:rPr>
        <w:t>Грантополучателю</w:t>
      </w:r>
      <w:proofErr w:type="spellEnd"/>
      <w:r w:rsidRPr="00E45D26">
        <w:rPr>
          <w:sz w:val="28"/>
          <w:szCs w:val="28"/>
        </w:rPr>
        <w:t>, за исключением:</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3.5.4.1. Оплаты обязательств </w:t>
      </w:r>
      <w:proofErr w:type="spellStart"/>
      <w:r w:rsidRPr="00E45D26">
        <w:rPr>
          <w:sz w:val="28"/>
          <w:szCs w:val="28"/>
        </w:rPr>
        <w:t>Грантополучателя</w:t>
      </w:r>
      <w:proofErr w:type="spellEnd"/>
      <w:r w:rsidRPr="00E45D26">
        <w:rPr>
          <w:sz w:val="28"/>
          <w:szCs w:val="28"/>
        </w:rPr>
        <w:t xml:space="preserve">, в </w:t>
      </w:r>
      <w:proofErr w:type="gramStart"/>
      <w:r w:rsidRPr="00E45D26">
        <w:rPr>
          <w:sz w:val="28"/>
          <w:szCs w:val="28"/>
        </w:rPr>
        <w:t>соответствии</w:t>
      </w:r>
      <w:proofErr w:type="gramEnd"/>
      <w:r w:rsidRPr="00E45D26">
        <w:rPr>
          <w:sz w:val="28"/>
          <w:szCs w:val="28"/>
        </w:rPr>
        <w:t xml:space="preserve"> с валютным законодательством Российской Федерации;</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3.5.4.2. Оплаты обязательств </w:t>
      </w:r>
      <w:proofErr w:type="spellStart"/>
      <w:r w:rsidRPr="00E45D26">
        <w:rPr>
          <w:sz w:val="28"/>
          <w:szCs w:val="28"/>
        </w:rPr>
        <w:t>Грантополучателя</w:t>
      </w:r>
      <w:proofErr w:type="spellEnd"/>
      <w:r w:rsidRPr="00E45D26">
        <w:rPr>
          <w:sz w:val="28"/>
          <w:szCs w:val="28"/>
        </w:rPr>
        <w:t xml:space="preserve"> по оплате труда с учетом начислений и социальных выплат, иных выплат в пользу работников, а также выплат лицам, не состоящим в штате </w:t>
      </w:r>
      <w:proofErr w:type="spellStart"/>
      <w:r w:rsidRPr="00E45D26">
        <w:rPr>
          <w:sz w:val="28"/>
          <w:szCs w:val="28"/>
        </w:rPr>
        <w:t>Грантополучателя</w:t>
      </w:r>
      <w:proofErr w:type="spellEnd"/>
      <w:r w:rsidRPr="00E45D26">
        <w:rPr>
          <w:sz w:val="28"/>
          <w:szCs w:val="28"/>
        </w:rPr>
        <w:t>, привлеченным для достижения цели, определенной при предоставлении целевых средств;</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3.5.4.3. </w:t>
      </w:r>
      <w:proofErr w:type="gramStart"/>
      <w:r w:rsidRPr="00E45D26">
        <w:rPr>
          <w:sz w:val="28"/>
          <w:szCs w:val="28"/>
        </w:rPr>
        <w:t xml:space="preserve">Оплаты фактически выполненных </w:t>
      </w:r>
      <w:proofErr w:type="spellStart"/>
      <w:r w:rsidRPr="00E45D26">
        <w:rPr>
          <w:sz w:val="28"/>
          <w:szCs w:val="28"/>
        </w:rPr>
        <w:t>Грантополучателем</w:t>
      </w:r>
      <w:proofErr w:type="spellEnd"/>
      <w:r w:rsidRPr="00E45D26">
        <w:rPr>
          <w:sz w:val="28"/>
          <w:szCs w:val="28"/>
        </w:rPr>
        <w:t xml:space="preserve"> работ, оказанных услуг, изготовленной продукции, источником финансового обеспечения которых являются целевые средства, в случае если </w:t>
      </w:r>
      <w:proofErr w:type="spellStart"/>
      <w:r w:rsidRPr="00E45D26">
        <w:rPr>
          <w:sz w:val="28"/>
          <w:szCs w:val="28"/>
        </w:rPr>
        <w:t>Грантополучатель</w:t>
      </w:r>
      <w:proofErr w:type="spellEnd"/>
      <w:r w:rsidRPr="00E45D26">
        <w:rPr>
          <w:sz w:val="28"/>
          <w:szCs w:val="28"/>
        </w:rPr>
        <w:t xml:space="preserve">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 правовыми актами</w:t>
      </w:r>
      <w:proofErr w:type="gramEnd"/>
      <w:r w:rsidRPr="00E45D26">
        <w:rPr>
          <w:sz w:val="28"/>
          <w:szCs w:val="28"/>
        </w:rPr>
        <w:t xml:space="preserve"> о предоставлении субсидии;</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3.5.4.4. </w:t>
      </w:r>
      <w:proofErr w:type="gramStart"/>
      <w:r w:rsidRPr="00E45D26">
        <w:rPr>
          <w:sz w:val="28"/>
          <w:szCs w:val="28"/>
        </w:rPr>
        <w:t xml:space="preserve">Возмещения произведенных </w:t>
      </w:r>
      <w:proofErr w:type="spellStart"/>
      <w:r w:rsidRPr="00E45D26">
        <w:rPr>
          <w:sz w:val="28"/>
          <w:szCs w:val="28"/>
        </w:rPr>
        <w:t>Грантополучателем</w:t>
      </w:r>
      <w:proofErr w:type="spellEnd"/>
      <w:r w:rsidRPr="00E45D26">
        <w:rPr>
          <w:sz w:val="28"/>
          <w:szCs w:val="28"/>
        </w:rPr>
        <w:t xml:space="preserve"> расходов (части расходов) при условии представления документов, указанных в пункте 3.5.4.3.,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w:t>
      </w:r>
      <w:proofErr w:type="gramEnd"/>
      <w:r w:rsidRPr="00E45D26">
        <w:rPr>
          <w:sz w:val="28"/>
          <w:szCs w:val="28"/>
        </w:rPr>
        <w:t xml:space="preserve"> и договора (контракта, соглашения) предусмотрено возмещение произведенных юридическим лицом расходов (части расходов).</w:t>
      </w:r>
    </w:p>
    <w:p w:rsidR="004123AA" w:rsidRPr="00E45D26" w:rsidRDefault="004123AA" w:rsidP="004123AA">
      <w:pPr>
        <w:widowControl/>
        <w:autoSpaceDE/>
        <w:autoSpaceDN/>
        <w:adjustRightInd/>
        <w:ind w:right="28" w:firstLine="567"/>
        <w:jc w:val="both"/>
        <w:rPr>
          <w:sz w:val="28"/>
          <w:szCs w:val="28"/>
        </w:rPr>
      </w:pPr>
      <w:r w:rsidRPr="00E45D26">
        <w:rPr>
          <w:sz w:val="28"/>
          <w:szCs w:val="28"/>
        </w:rPr>
        <w:t xml:space="preserve">3.5.5. </w:t>
      </w:r>
      <w:proofErr w:type="gramStart"/>
      <w:r w:rsidRPr="00E45D26">
        <w:rPr>
          <w:sz w:val="28"/>
          <w:szCs w:val="28"/>
        </w:rPr>
        <w:t xml:space="preserve">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w:t>
      </w:r>
      <w:r w:rsidRPr="00E45D26">
        <w:rPr>
          <w:sz w:val="28"/>
          <w:szCs w:val="28"/>
        </w:rPr>
        <w:lastRenderedPageBreak/>
        <w:t>работ по переносу (переустройству, присоединению) принадлежащих юридическим лицам инженерных сетей, коммуникаций и сооружений в</w:t>
      </w:r>
      <w:proofErr w:type="gramEnd"/>
      <w:r w:rsidRPr="00E45D26">
        <w:rPr>
          <w:sz w:val="28"/>
          <w:szCs w:val="28"/>
        </w:rPr>
        <w:t xml:space="preserve"> </w:t>
      </w:r>
      <w:proofErr w:type="gramStart"/>
      <w:r w:rsidRPr="00E45D26">
        <w:rPr>
          <w:sz w:val="28"/>
          <w:szCs w:val="28"/>
        </w:rPr>
        <w:t>соответствии</w:t>
      </w:r>
      <w:proofErr w:type="gramEnd"/>
      <w:r w:rsidRPr="00E45D26">
        <w:rPr>
          <w:sz w:val="28"/>
          <w:szCs w:val="28"/>
        </w:rPr>
        <w:t xml:space="preserve">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E74CBC" w:rsidRPr="00E45D26" w:rsidRDefault="00E74CBC" w:rsidP="00E74CBC">
      <w:pPr>
        <w:widowControl/>
        <w:autoSpaceDE/>
        <w:autoSpaceDN/>
        <w:adjustRightInd/>
        <w:ind w:right="28" w:firstLine="567"/>
        <w:jc w:val="both"/>
        <w:rPr>
          <w:sz w:val="28"/>
          <w:szCs w:val="28"/>
        </w:rPr>
      </w:pPr>
      <w:r w:rsidRPr="00E45D26">
        <w:rPr>
          <w:sz w:val="28"/>
          <w:szCs w:val="28"/>
        </w:rPr>
        <w:t>3.</w:t>
      </w:r>
      <w:r w:rsidR="004123AA" w:rsidRPr="00E45D26">
        <w:rPr>
          <w:sz w:val="28"/>
          <w:szCs w:val="28"/>
        </w:rPr>
        <w:t>6</w:t>
      </w:r>
      <w:r w:rsidRPr="00E45D26">
        <w:rPr>
          <w:sz w:val="28"/>
          <w:szCs w:val="28"/>
        </w:rPr>
        <w:t xml:space="preserve">. По итогам использования гранта </w:t>
      </w:r>
      <w:proofErr w:type="spellStart"/>
      <w:r w:rsidRPr="00E45D26">
        <w:rPr>
          <w:sz w:val="28"/>
          <w:szCs w:val="28"/>
        </w:rPr>
        <w:t>Грантополучатель</w:t>
      </w:r>
      <w:proofErr w:type="spellEnd"/>
      <w:r w:rsidRPr="00E45D26">
        <w:rPr>
          <w:sz w:val="28"/>
          <w:szCs w:val="28"/>
        </w:rPr>
        <w:t xml:space="preserve"> подписывает «Лист согласования» использования гранта по целевому назначению отраслевыми отделами, отделом аудита и антикоррупционной работы Министерства и председателем конкурсной комиссии по отбору проектов крестьянских (фермерских) хозяй</w:t>
      </w:r>
      <w:proofErr w:type="gramStart"/>
      <w:r w:rsidRPr="00E45D26">
        <w:rPr>
          <w:sz w:val="28"/>
          <w:szCs w:val="28"/>
        </w:rPr>
        <w:t>ств дл</w:t>
      </w:r>
      <w:proofErr w:type="gramEnd"/>
      <w:r w:rsidRPr="00E45D26">
        <w:rPr>
          <w:sz w:val="28"/>
          <w:szCs w:val="28"/>
        </w:rPr>
        <w:t xml:space="preserve">я предоставления грантов на </w:t>
      </w:r>
      <w:r w:rsidR="001D748A" w:rsidRPr="00E45D26">
        <w:rPr>
          <w:sz w:val="28"/>
          <w:szCs w:val="28"/>
        </w:rPr>
        <w:t>поддержку начинающих фермер</w:t>
      </w:r>
      <w:r w:rsidR="00F96B5C" w:rsidRPr="00E45D26">
        <w:rPr>
          <w:sz w:val="28"/>
          <w:szCs w:val="28"/>
        </w:rPr>
        <w:t>ов</w:t>
      </w:r>
      <w:r w:rsidRPr="00E45D26">
        <w:rPr>
          <w:sz w:val="28"/>
          <w:szCs w:val="28"/>
        </w:rPr>
        <w:t>.</w:t>
      </w:r>
    </w:p>
    <w:p w:rsidR="00E74CBC" w:rsidRPr="00E45D26" w:rsidRDefault="00E74CBC" w:rsidP="00E74CBC">
      <w:pPr>
        <w:widowControl/>
        <w:autoSpaceDE/>
        <w:autoSpaceDN/>
        <w:adjustRightInd/>
        <w:ind w:right="28" w:firstLine="567"/>
        <w:jc w:val="both"/>
        <w:rPr>
          <w:sz w:val="28"/>
          <w:szCs w:val="28"/>
        </w:rPr>
      </w:pPr>
    </w:p>
    <w:p w:rsidR="001D748A" w:rsidRPr="00E45D26" w:rsidRDefault="001D748A" w:rsidP="001D748A">
      <w:pPr>
        <w:widowControl/>
        <w:autoSpaceDE/>
        <w:autoSpaceDN/>
        <w:adjustRightInd/>
        <w:jc w:val="center"/>
        <w:rPr>
          <w:b/>
          <w:sz w:val="28"/>
          <w:szCs w:val="28"/>
        </w:rPr>
      </w:pPr>
      <w:r w:rsidRPr="00E45D26">
        <w:rPr>
          <w:b/>
          <w:sz w:val="28"/>
          <w:szCs w:val="28"/>
        </w:rPr>
        <w:t>4. Ответственность сторон</w:t>
      </w:r>
    </w:p>
    <w:p w:rsidR="001D748A" w:rsidRPr="00E45D26" w:rsidRDefault="001D748A" w:rsidP="001D748A">
      <w:pPr>
        <w:widowControl/>
        <w:autoSpaceDE/>
        <w:autoSpaceDN/>
        <w:adjustRightInd/>
        <w:jc w:val="center"/>
        <w:rPr>
          <w:b/>
          <w:sz w:val="28"/>
          <w:szCs w:val="28"/>
        </w:rPr>
      </w:pPr>
    </w:p>
    <w:p w:rsidR="001D748A" w:rsidRPr="00E45D26" w:rsidRDefault="001D748A" w:rsidP="001D748A">
      <w:pPr>
        <w:widowControl/>
        <w:autoSpaceDE/>
        <w:autoSpaceDN/>
        <w:adjustRightInd/>
        <w:ind w:firstLine="567"/>
        <w:jc w:val="both"/>
        <w:rPr>
          <w:sz w:val="28"/>
          <w:szCs w:val="28"/>
        </w:rPr>
      </w:pPr>
      <w:r w:rsidRPr="00E45D26">
        <w:rPr>
          <w:sz w:val="28"/>
          <w:szCs w:val="28"/>
        </w:rPr>
        <w:t xml:space="preserve">4.1. Стороны несут  ответственность  по  своим обязательствам в </w:t>
      </w:r>
      <w:proofErr w:type="gramStart"/>
      <w:r w:rsidRPr="00E45D26">
        <w:rPr>
          <w:sz w:val="28"/>
          <w:szCs w:val="28"/>
        </w:rPr>
        <w:t>соответствии</w:t>
      </w:r>
      <w:proofErr w:type="gramEnd"/>
      <w:r w:rsidRPr="00E45D26">
        <w:rPr>
          <w:sz w:val="28"/>
          <w:szCs w:val="28"/>
        </w:rPr>
        <w:t xml:space="preserve">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w:t>
      </w:r>
      <w:proofErr w:type="gramStart"/>
      <w:r w:rsidRPr="00E45D26">
        <w:rPr>
          <w:sz w:val="28"/>
          <w:szCs w:val="28"/>
        </w:rPr>
        <w:t>порядке</w:t>
      </w:r>
      <w:proofErr w:type="gramEnd"/>
      <w:r w:rsidRPr="00E45D26">
        <w:rPr>
          <w:sz w:val="28"/>
          <w:szCs w:val="28"/>
        </w:rPr>
        <w:t>.</w:t>
      </w:r>
    </w:p>
    <w:p w:rsidR="001D748A" w:rsidRPr="00E45D26" w:rsidRDefault="001D748A" w:rsidP="001D748A">
      <w:pPr>
        <w:widowControl/>
        <w:autoSpaceDE/>
        <w:autoSpaceDN/>
        <w:adjustRightInd/>
        <w:ind w:firstLine="567"/>
        <w:jc w:val="both"/>
        <w:rPr>
          <w:sz w:val="28"/>
          <w:szCs w:val="28"/>
        </w:rPr>
      </w:pPr>
      <w:r w:rsidRPr="00E45D26">
        <w:rPr>
          <w:sz w:val="28"/>
          <w:szCs w:val="28"/>
        </w:rPr>
        <w:t>4.2. Предоставленные гранты подлежат возврату в доход бюджета Республики Татарстан в 60-ти</w:t>
      </w:r>
      <w:r w:rsidR="004E0316" w:rsidRPr="00E45D26">
        <w:rPr>
          <w:sz w:val="28"/>
          <w:szCs w:val="28"/>
        </w:rPr>
        <w:t xml:space="preserve"> </w:t>
      </w:r>
      <w:proofErr w:type="spellStart"/>
      <w:r w:rsidRPr="00E45D26">
        <w:rPr>
          <w:sz w:val="28"/>
          <w:szCs w:val="28"/>
        </w:rPr>
        <w:t>дневный</w:t>
      </w:r>
      <w:proofErr w:type="spellEnd"/>
      <w:r w:rsidRPr="00E45D26">
        <w:rPr>
          <w:sz w:val="28"/>
          <w:szCs w:val="28"/>
        </w:rPr>
        <w:t xml:space="preserve"> срок со дня получения требования Министерства в </w:t>
      </w:r>
      <w:proofErr w:type="gramStart"/>
      <w:r w:rsidRPr="00E45D26">
        <w:rPr>
          <w:sz w:val="28"/>
          <w:szCs w:val="28"/>
        </w:rPr>
        <w:t>случае</w:t>
      </w:r>
      <w:proofErr w:type="gramEnd"/>
      <w:r w:rsidRPr="00E45D26">
        <w:rPr>
          <w:sz w:val="28"/>
          <w:szCs w:val="28"/>
        </w:rPr>
        <w:t xml:space="preserve"> выявления фактов нарушения целей и условий их предоставления, установленных пунктом 3.1. Договора, использования грантов по нецелевому назначению либо предоставления недостоверных сведений и документов для получения гранта.</w:t>
      </w:r>
    </w:p>
    <w:p w:rsidR="00526131" w:rsidRPr="00E45D26" w:rsidRDefault="001D748A" w:rsidP="00526131">
      <w:pPr>
        <w:widowControl/>
        <w:shd w:val="clear" w:color="auto" w:fill="FFFFFF"/>
        <w:autoSpaceDE/>
        <w:autoSpaceDN/>
        <w:adjustRightInd/>
        <w:ind w:firstLine="567"/>
        <w:jc w:val="both"/>
        <w:rPr>
          <w:sz w:val="28"/>
          <w:szCs w:val="28"/>
        </w:rPr>
      </w:pPr>
      <w:r w:rsidRPr="00E45D26">
        <w:rPr>
          <w:sz w:val="28"/>
          <w:szCs w:val="28"/>
        </w:rPr>
        <w:t>4.3.</w:t>
      </w:r>
      <w:r w:rsidR="00526131" w:rsidRPr="00E45D26">
        <w:rPr>
          <w:sz w:val="28"/>
          <w:szCs w:val="28"/>
        </w:rPr>
        <w:t xml:space="preserve"> В случае отказа от добровольного возврата в доход бюджета указанных средств они подлежат взысканию в принудительном порядке в соответствии с законодательством. </w:t>
      </w:r>
    </w:p>
    <w:p w:rsidR="001D748A" w:rsidRPr="00E45D26" w:rsidRDefault="00526131" w:rsidP="001D748A">
      <w:pPr>
        <w:widowControl/>
        <w:shd w:val="clear" w:color="auto" w:fill="FFFFFF"/>
        <w:autoSpaceDE/>
        <w:autoSpaceDN/>
        <w:adjustRightInd/>
        <w:ind w:firstLine="567"/>
        <w:jc w:val="both"/>
        <w:rPr>
          <w:sz w:val="28"/>
          <w:szCs w:val="28"/>
        </w:rPr>
      </w:pPr>
      <w:r w:rsidRPr="00E45D26">
        <w:rPr>
          <w:sz w:val="28"/>
          <w:szCs w:val="28"/>
        </w:rPr>
        <w:t xml:space="preserve">4.4. </w:t>
      </w:r>
      <w:r w:rsidR="001D748A" w:rsidRPr="00E45D26">
        <w:rPr>
          <w:sz w:val="28"/>
          <w:szCs w:val="28"/>
        </w:rPr>
        <w:t xml:space="preserve">Ответственность за достоверность </w:t>
      </w:r>
      <w:proofErr w:type="gramStart"/>
      <w:r w:rsidR="001D748A" w:rsidRPr="00E45D26">
        <w:rPr>
          <w:sz w:val="28"/>
          <w:szCs w:val="28"/>
        </w:rPr>
        <w:t xml:space="preserve">документов, представляемых </w:t>
      </w:r>
      <w:proofErr w:type="spellStart"/>
      <w:r w:rsidR="001D748A" w:rsidRPr="00E45D26">
        <w:rPr>
          <w:sz w:val="28"/>
          <w:szCs w:val="28"/>
        </w:rPr>
        <w:t>грантополучателем</w:t>
      </w:r>
      <w:proofErr w:type="spellEnd"/>
      <w:r w:rsidR="001D748A" w:rsidRPr="00E45D26">
        <w:rPr>
          <w:sz w:val="28"/>
          <w:szCs w:val="28"/>
        </w:rPr>
        <w:t xml:space="preserve"> в Министерство и Управление возлагается</w:t>
      </w:r>
      <w:proofErr w:type="gramEnd"/>
      <w:r w:rsidR="001D748A" w:rsidRPr="00E45D26">
        <w:rPr>
          <w:sz w:val="28"/>
          <w:szCs w:val="28"/>
        </w:rPr>
        <w:t xml:space="preserve"> на </w:t>
      </w:r>
      <w:proofErr w:type="spellStart"/>
      <w:r w:rsidR="001D748A" w:rsidRPr="00E45D26">
        <w:rPr>
          <w:sz w:val="28"/>
          <w:szCs w:val="28"/>
        </w:rPr>
        <w:t>Грантополучателя</w:t>
      </w:r>
      <w:proofErr w:type="spellEnd"/>
      <w:r w:rsidR="001D748A" w:rsidRPr="00E45D26">
        <w:rPr>
          <w:sz w:val="28"/>
          <w:szCs w:val="28"/>
        </w:rPr>
        <w:t xml:space="preserve">. </w:t>
      </w:r>
    </w:p>
    <w:p w:rsidR="001D748A" w:rsidRPr="00E45D26" w:rsidRDefault="001D748A" w:rsidP="001D748A">
      <w:pPr>
        <w:widowControl/>
        <w:autoSpaceDE/>
        <w:autoSpaceDN/>
        <w:adjustRightInd/>
        <w:ind w:firstLine="567"/>
        <w:jc w:val="both"/>
        <w:rPr>
          <w:sz w:val="28"/>
          <w:szCs w:val="28"/>
        </w:rPr>
      </w:pPr>
      <w:r w:rsidRPr="00E45D26">
        <w:rPr>
          <w:sz w:val="28"/>
          <w:szCs w:val="28"/>
        </w:rPr>
        <w:t>4.5. Разногласия, которые могут возникнуть в ходе реализации Договора, должны решаться путем переговоров Сторон.</w:t>
      </w:r>
    </w:p>
    <w:p w:rsidR="001D748A" w:rsidRPr="00E45D26" w:rsidRDefault="001D748A" w:rsidP="001D748A">
      <w:pPr>
        <w:widowControl/>
        <w:autoSpaceDE/>
        <w:autoSpaceDN/>
        <w:adjustRightInd/>
        <w:ind w:firstLine="567"/>
        <w:jc w:val="both"/>
        <w:rPr>
          <w:sz w:val="28"/>
          <w:szCs w:val="28"/>
        </w:rPr>
      </w:pPr>
      <w:r w:rsidRPr="00E45D26">
        <w:rPr>
          <w:sz w:val="28"/>
          <w:szCs w:val="28"/>
        </w:rP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1D748A" w:rsidRPr="00E45D26" w:rsidRDefault="001D748A" w:rsidP="001D748A">
      <w:pPr>
        <w:widowControl/>
        <w:autoSpaceDE/>
        <w:autoSpaceDN/>
        <w:adjustRightInd/>
        <w:ind w:firstLine="567"/>
        <w:jc w:val="both"/>
        <w:rPr>
          <w:sz w:val="28"/>
          <w:szCs w:val="28"/>
        </w:rPr>
      </w:pPr>
      <w:r w:rsidRPr="00E45D26">
        <w:rPr>
          <w:sz w:val="28"/>
          <w:szCs w:val="28"/>
        </w:rPr>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(п.</w:t>
      </w:r>
      <w:r w:rsidR="00D52BD4" w:rsidRPr="00E45D26">
        <w:rPr>
          <w:sz w:val="28"/>
          <w:szCs w:val="28"/>
        </w:rPr>
        <w:t xml:space="preserve"> </w:t>
      </w:r>
      <w:r w:rsidRPr="00E45D26">
        <w:rPr>
          <w:sz w:val="28"/>
          <w:szCs w:val="28"/>
        </w:rPr>
        <w:t>3 ст.</w:t>
      </w:r>
      <w:r w:rsidR="00D52BD4" w:rsidRPr="00E45D26">
        <w:rPr>
          <w:sz w:val="28"/>
          <w:szCs w:val="28"/>
        </w:rPr>
        <w:t xml:space="preserve"> </w:t>
      </w:r>
      <w:r w:rsidRPr="00E45D26">
        <w:rPr>
          <w:sz w:val="28"/>
          <w:szCs w:val="28"/>
        </w:rPr>
        <w:t>40</w:t>
      </w:r>
      <w:r w:rsidR="008B234E" w:rsidRPr="00E45D26">
        <w:rPr>
          <w:sz w:val="28"/>
          <w:szCs w:val="28"/>
        </w:rPr>
        <w:t>1</w:t>
      </w:r>
      <w:r w:rsidRPr="00E45D26">
        <w:rPr>
          <w:sz w:val="28"/>
          <w:szCs w:val="28"/>
        </w:rPr>
        <w:t xml:space="preserve"> ГК РФ). Однако при наступлении таких обстоятельств само по себе не прекращает обязательство </w:t>
      </w:r>
      <w:proofErr w:type="spellStart"/>
      <w:r w:rsidRPr="00E45D26">
        <w:rPr>
          <w:sz w:val="28"/>
          <w:szCs w:val="28"/>
        </w:rPr>
        <w:t>Грантополучателя</w:t>
      </w:r>
      <w:proofErr w:type="spellEnd"/>
      <w:r w:rsidRPr="00E45D26">
        <w:rPr>
          <w:sz w:val="28"/>
          <w:szCs w:val="28"/>
        </w:rPr>
        <w:t>, если исполнение остаётся возможным после того как они отпали.</w:t>
      </w:r>
    </w:p>
    <w:p w:rsidR="001D748A" w:rsidRPr="00E45D26" w:rsidRDefault="001D748A" w:rsidP="001D748A">
      <w:pPr>
        <w:widowControl/>
        <w:autoSpaceDE/>
        <w:autoSpaceDN/>
        <w:adjustRightInd/>
        <w:ind w:firstLine="567"/>
        <w:jc w:val="both"/>
        <w:rPr>
          <w:sz w:val="28"/>
          <w:szCs w:val="28"/>
        </w:rPr>
      </w:pPr>
      <w:r w:rsidRPr="00E45D26">
        <w:rPr>
          <w:sz w:val="28"/>
          <w:szCs w:val="28"/>
        </w:rPr>
        <w:lastRenderedPageBreak/>
        <w:t xml:space="preserve">4.7. Договор досрочно расторгается с последующим возвратом гранта в </w:t>
      </w:r>
      <w:proofErr w:type="gramStart"/>
      <w:r w:rsidRPr="00E45D26">
        <w:rPr>
          <w:sz w:val="28"/>
          <w:szCs w:val="28"/>
        </w:rPr>
        <w:t>размере</w:t>
      </w:r>
      <w:proofErr w:type="gramEnd"/>
      <w:r w:rsidRPr="00E45D26">
        <w:rPr>
          <w:sz w:val="28"/>
          <w:szCs w:val="28"/>
        </w:rPr>
        <w:t xml:space="preserve"> ______________ тысяч рублей в соответствующий бюджет на основании бюджетного законодательства по взаимному согласию Сторон.</w:t>
      </w:r>
    </w:p>
    <w:p w:rsidR="001D748A" w:rsidRPr="00E45D26" w:rsidRDefault="001D748A" w:rsidP="001D748A">
      <w:pPr>
        <w:widowControl/>
        <w:autoSpaceDE/>
        <w:autoSpaceDN/>
        <w:adjustRightInd/>
        <w:ind w:firstLine="567"/>
        <w:jc w:val="both"/>
        <w:rPr>
          <w:sz w:val="28"/>
          <w:szCs w:val="28"/>
        </w:rPr>
      </w:pPr>
      <w:r w:rsidRPr="00E45D26">
        <w:rPr>
          <w:sz w:val="28"/>
          <w:szCs w:val="28"/>
        </w:rPr>
        <w:t xml:space="preserve">4.8. Расторжение Договора по требованию </w:t>
      </w:r>
      <w:proofErr w:type="spellStart"/>
      <w:r w:rsidRPr="00E45D26">
        <w:rPr>
          <w:sz w:val="28"/>
          <w:szCs w:val="28"/>
        </w:rPr>
        <w:t>Грантодателя</w:t>
      </w:r>
      <w:proofErr w:type="spellEnd"/>
      <w:r w:rsidRPr="00E45D26">
        <w:rPr>
          <w:sz w:val="28"/>
          <w:szCs w:val="28"/>
        </w:rPr>
        <w:t xml:space="preserve"> в судебном </w:t>
      </w:r>
      <w:proofErr w:type="gramStart"/>
      <w:r w:rsidRPr="00E45D26">
        <w:rPr>
          <w:sz w:val="28"/>
          <w:szCs w:val="28"/>
        </w:rPr>
        <w:t>порядке</w:t>
      </w:r>
      <w:proofErr w:type="gramEnd"/>
      <w:r w:rsidRPr="00E45D26">
        <w:rPr>
          <w:sz w:val="28"/>
          <w:szCs w:val="28"/>
        </w:rPr>
        <w:t>, в соответствии со статьей 450 Гражданского кодекса Российской Федерации,  осуществляется в следующих случаях:</w:t>
      </w:r>
    </w:p>
    <w:p w:rsidR="001D748A" w:rsidRPr="00E45D26" w:rsidRDefault="007915B4" w:rsidP="001D748A">
      <w:pPr>
        <w:widowControl/>
        <w:autoSpaceDE/>
        <w:autoSpaceDN/>
        <w:adjustRightInd/>
        <w:ind w:firstLine="567"/>
        <w:jc w:val="both"/>
        <w:rPr>
          <w:sz w:val="28"/>
          <w:szCs w:val="28"/>
        </w:rPr>
      </w:pPr>
      <w:r w:rsidRPr="00E45D26">
        <w:rPr>
          <w:sz w:val="28"/>
          <w:szCs w:val="28"/>
        </w:rPr>
        <w:t>4.8.1.</w:t>
      </w:r>
      <w:r w:rsidR="001D748A" w:rsidRPr="00E45D26">
        <w:rPr>
          <w:sz w:val="28"/>
          <w:szCs w:val="28"/>
        </w:rPr>
        <w:t xml:space="preserve"> </w:t>
      </w:r>
      <w:r w:rsidR="00D52BD4" w:rsidRPr="00E45D26">
        <w:rPr>
          <w:sz w:val="28"/>
          <w:szCs w:val="28"/>
        </w:rPr>
        <w:t>П</w:t>
      </w:r>
      <w:r w:rsidR="001D748A" w:rsidRPr="00E45D26">
        <w:rPr>
          <w:sz w:val="28"/>
          <w:szCs w:val="28"/>
        </w:rPr>
        <w:t xml:space="preserve">ри </w:t>
      </w:r>
      <w:proofErr w:type="spellStart"/>
      <w:r w:rsidR="001D748A" w:rsidRPr="00E45D26">
        <w:rPr>
          <w:sz w:val="28"/>
          <w:szCs w:val="28"/>
        </w:rPr>
        <w:t>непредоставлении</w:t>
      </w:r>
      <w:proofErr w:type="spellEnd"/>
      <w:r w:rsidR="001D748A" w:rsidRPr="00E45D26">
        <w:rPr>
          <w:sz w:val="28"/>
          <w:szCs w:val="28"/>
        </w:rPr>
        <w:t xml:space="preserve"> </w:t>
      </w:r>
      <w:proofErr w:type="spellStart"/>
      <w:r w:rsidR="001D748A" w:rsidRPr="00E45D26">
        <w:rPr>
          <w:sz w:val="28"/>
          <w:szCs w:val="28"/>
        </w:rPr>
        <w:t>Грантополучателем</w:t>
      </w:r>
      <w:proofErr w:type="spellEnd"/>
      <w:r w:rsidR="001D748A" w:rsidRPr="00E45D26">
        <w:rPr>
          <w:sz w:val="28"/>
          <w:szCs w:val="28"/>
        </w:rPr>
        <w:t xml:space="preserve"> или предоставлении в неполном объёме отчетов об использовании гранта и неисполнении обязательств  Договора;</w:t>
      </w:r>
    </w:p>
    <w:p w:rsidR="001D748A" w:rsidRPr="00E45D26" w:rsidRDefault="007915B4" w:rsidP="00D52BD4">
      <w:pPr>
        <w:widowControl/>
        <w:autoSpaceDE/>
        <w:autoSpaceDN/>
        <w:adjustRightInd/>
        <w:ind w:firstLine="567"/>
        <w:jc w:val="both"/>
        <w:rPr>
          <w:sz w:val="28"/>
          <w:szCs w:val="28"/>
        </w:rPr>
      </w:pPr>
      <w:r w:rsidRPr="00E45D26">
        <w:rPr>
          <w:sz w:val="28"/>
          <w:szCs w:val="28"/>
        </w:rPr>
        <w:t>4.8.2.</w:t>
      </w:r>
      <w:r w:rsidR="001D748A" w:rsidRPr="00E45D26">
        <w:rPr>
          <w:sz w:val="28"/>
          <w:szCs w:val="28"/>
        </w:rPr>
        <w:t xml:space="preserve"> </w:t>
      </w:r>
      <w:r w:rsidR="00D52BD4" w:rsidRPr="00E45D26">
        <w:rPr>
          <w:sz w:val="28"/>
          <w:szCs w:val="28"/>
        </w:rPr>
        <w:t>П</w:t>
      </w:r>
      <w:r w:rsidR="001D748A" w:rsidRPr="00E45D26">
        <w:rPr>
          <w:sz w:val="28"/>
          <w:szCs w:val="28"/>
        </w:rPr>
        <w:t xml:space="preserve">ри намеренном искажении </w:t>
      </w:r>
      <w:proofErr w:type="spellStart"/>
      <w:r w:rsidR="001D748A" w:rsidRPr="00E45D26">
        <w:rPr>
          <w:sz w:val="28"/>
          <w:szCs w:val="28"/>
        </w:rPr>
        <w:t>Грантополучателем</w:t>
      </w:r>
      <w:proofErr w:type="spellEnd"/>
      <w:r w:rsidR="001D748A" w:rsidRPr="00E45D26">
        <w:rPr>
          <w:sz w:val="28"/>
          <w:szCs w:val="28"/>
        </w:rPr>
        <w:t xml:space="preserve"> сведений, выявленном при проверке отчётных документов </w:t>
      </w:r>
      <w:proofErr w:type="spellStart"/>
      <w:r w:rsidR="001D748A" w:rsidRPr="00E45D26">
        <w:rPr>
          <w:sz w:val="28"/>
          <w:szCs w:val="28"/>
        </w:rPr>
        <w:t>Грантодателем</w:t>
      </w:r>
      <w:proofErr w:type="spellEnd"/>
      <w:r w:rsidR="001D748A" w:rsidRPr="00E45D26">
        <w:rPr>
          <w:sz w:val="28"/>
          <w:szCs w:val="28"/>
        </w:rPr>
        <w:t>;</w:t>
      </w:r>
    </w:p>
    <w:p w:rsidR="001D748A" w:rsidRPr="00E45D26" w:rsidRDefault="007915B4" w:rsidP="001D748A">
      <w:pPr>
        <w:widowControl/>
        <w:autoSpaceDE/>
        <w:autoSpaceDN/>
        <w:adjustRightInd/>
        <w:ind w:firstLine="567"/>
        <w:jc w:val="both"/>
        <w:rPr>
          <w:sz w:val="28"/>
          <w:szCs w:val="28"/>
        </w:rPr>
      </w:pPr>
      <w:r w:rsidRPr="00E45D26">
        <w:rPr>
          <w:sz w:val="28"/>
          <w:szCs w:val="28"/>
        </w:rPr>
        <w:t>4.8.3.</w:t>
      </w:r>
      <w:r w:rsidR="001D748A" w:rsidRPr="00E45D26">
        <w:rPr>
          <w:sz w:val="28"/>
          <w:szCs w:val="28"/>
        </w:rPr>
        <w:t xml:space="preserve"> </w:t>
      </w:r>
      <w:r w:rsidR="00D52BD4" w:rsidRPr="00E45D26">
        <w:rPr>
          <w:sz w:val="28"/>
          <w:szCs w:val="28"/>
        </w:rPr>
        <w:t>В</w:t>
      </w:r>
      <w:r w:rsidR="001D748A" w:rsidRPr="00E45D26">
        <w:rPr>
          <w:sz w:val="28"/>
          <w:szCs w:val="28"/>
        </w:rPr>
        <w:t xml:space="preserve"> случаях выявления нецелевого использования денежных сре</w:t>
      </w:r>
      <w:proofErr w:type="gramStart"/>
      <w:r w:rsidR="001D748A" w:rsidRPr="00E45D26">
        <w:rPr>
          <w:sz w:val="28"/>
          <w:szCs w:val="28"/>
        </w:rPr>
        <w:t>дств гр</w:t>
      </w:r>
      <w:proofErr w:type="gramEnd"/>
      <w:r w:rsidR="001D748A" w:rsidRPr="00E45D26">
        <w:rPr>
          <w:sz w:val="28"/>
          <w:szCs w:val="28"/>
        </w:rPr>
        <w:t>анта;</w:t>
      </w:r>
    </w:p>
    <w:p w:rsidR="001D748A" w:rsidRPr="00E45D26" w:rsidRDefault="007915B4" w:rsidP="001D748A">
      <w:pPr>
        <w:widowControl/>
        <w:autoSpaceDE/>
        <w:autoSpaceDN/>
        <w:adjustRightInd/>
        <w:ind w:firstLine="567"/>
        <w:jc w:val="both"/>
        <w:rPr>
          <w:sz w:val="28"/>
          <w:szCs w:val="28"/>
        </w:rPr>
      </w:pPr>
      <w:r w:rsidRPr="00E45D26">
        <w:rPr>
          <w:sz w:val="28"/>
          <w:szCs w:val="28"/>
        </w:rPr>
        <w:t>4.8.4.</w:t>
      </w:r>
      <w:r w:rsidR="001D748A" w:rsidRPr="00E45D26">
        <w:rPr>
          <w:sz w:val="28"/>
          <w:szCs w:val="28"/>
        </w:rPr>
        <w:t xml:space="preserve"> </w:t>
      </w:r>
      <w:r w:rsidR="00D52BD4" w:rsidRPr="00E45D26">
        <w:rPr>
          <w:sz w:val="28"/>
          <w:szCs w:val="28"/>
        </w:rPr>
        <w:t>В</w:t>
      </w:r>
      <w:r w:rsidR="001D748A" w:rsidRPr="00E45D26">
        <w:rPr>
          <w:sz w:val="28"/>
          <w:szCs w:val="28"/>
        </w:rPr>
        <w:t xml:space="preserve"> случае прекращения деятельности </w:t>
      </w:r>
      <w:proofErr w:type="spellStart"/>
      <w:r w:rsidR="001D748A" w:rsidRPr="00E45D26">
        <w:rPr>
          <w:sz w:val="28"/>
          <w:szCs w:val="28"/>
        </w:rPr>
        <w:t>Грантополучателем</w:t>
      </w:r>
      <w:proofErr w:type="spellEnd"/>
      <w:r w:rsidR="001D748A" w:rsidRPr="00E45D26">
        <w:rPr>
          <w:sz w:val="28"/>
          <w:szCs w:val="28"/>
        </w:rPr>
        <w:t xml:space="preserve"> в течение пяти лет со дня освоения гранта и (или) несоблюдения взятых на себя обязательств </w:t>
      </w:r>
      <w:proofErr w:type="spellStart"/>
      <w:r w:rsidR="001D748A" w:rsidRPr="00E45D26">
        <w:rPr>
          <w:sz w:val="28"/>
          <w:szCs w:val="28"/>
        </w:rPr>
        <w:t>Грантополучателем</w:t>
      </w:r>
      <w:proofErr w:type="spellEnd"/>
      <w:r w:rsidR="001D748A" w:rsidRPr="00E45D26">
        <w:rPr>
          <w:sz w:val="28"/>
          <w:szCs w:val="28"/>
        </w:rPr>
        <w:t xml:space="preserve"> по осуществлению проекта;</w:t>
      </w:r>
    </w:p>
    <w:p w:rsidR="001D748A" w:rsidRPr="00E45D26" w:rsidRDefault="007915B4" w:rsidP="001D748A">
      <w:pPr>
        <w:widowControl/>
        <w:autoSpaceDE/>
        <w:autoSpaceDN/>
        <w:adjustRightInd/>
        <w:ind w:firstLine="567"/>
        <w:jc w:val="both"/>
        <w:rPr>
          <w:b/>
          <w:bCs/>
          <w:sz w:val="28"/>
          <w:szCs w:val="28"/>
        </w:rPr>
      </w:pPr>
      <w:r w:rsidRPr="00E45D26">
        <w:rPr>
          <w:sz w:val="28"/>
          <w:szCs w:val="28"/>
        </w:rPr>
        <w:t xml:space="preserve">4.8.5. </w:t>
      </w:r>
      <w:proofErr w:type="gramStart"/>
      <w:r w:rsidR="00D52BD4" w:rsidRPr="00E45D26">
        <w:rPr>
          <w:sz w:val="28"/>
          <w:szCs w:val="28"/>
        </w:rPr>
        <w:t>Е</w:t>
      </w:r>
      <w:r w:rsidR="001D748A" w:rsidRPr="00E45D26">
        <w:rPr>
          <w:sz w:val="28"/>
          <w:szCs w:val="28"/>
        </w:rPr>
        <w:t>сли  проект не реализуется в течение 18 месяцев со дня заключения  Договора, при отсутствии на это уважительных причин (н</w:t>
      </w:r>
      <w:r w:rsidR="001D748A" w:rsidRPr="00E45D26">
        <w:rPr>
          <w:sz w:val="28"/>
          <w:szCs w:val="28"/>
          <w:lang w:eastAsia="en-US"/>
        </w:rPr>
        <w:t xml:space="preserve">епреодолимая сила, то есть чрезвычайные обстоятельства (землетрясение, ураган, наводнение, пожар и др.), длительная временная нетрудоспособность </w:t>
      </w:r>
      <w:proofErr w:type="spellStart"/>
      <w:r w:rsidR="001D748A" w:rsidRPr="00E45D26">
        <w:rPr>
          <w:sz w:val="28"/>
          <w:szCs w:val="28"/>
        </w:rPr>
        <w:t>Грантополучателя</w:t>
      </w:r>
      <w:proofErr w:type="spellEnd"/>
      <w:r w:rsidR="001D748A" w:rsidRPr="00E45D26">
        <w:rPr>
          <w:sz w:val="28"/>
          <w:szCs w:val="28"/>
          <w:lang w:eastAsia="en-US"/>
        </w:rPr>
        <w:t xml:space="preserve"> вследствие заболевания или травмы продолжительностью более 18 месяцев, повреждение здоровья близкого родственника с необходимостью ухода за ним).</w:t>
      </w:r>
      <w:proofErr w:type="gramEnd"/>
    </w:p>
    <w:p w:rsidR="001D748A" w:rsidRPr="00E45D26" w:rsidRDefault="001D748A" w:rsidP="001D748A">
      <w:pPr>
        <w:widowControl/>
        <w:autoSpaceDE/>
        <w:autoSpaceDN/>
        <w:adjustRightInd/>
        <w:ind w:firstLine="708"/>
        <w:jc w:val="center"/>
        <w:rPr>
          <w:b/>
          <w:bCs/>
          <w:sz w:val="28"/>
          <w:szCs w:val="28"/>
        </w:rPr>
      </w:pPr>
    </w:p>
    <w:p w:rsidR="001D748A" w:rsidRPr="00E45D26" w:rsidRDefault="001D748A" w:rsidP="001D748A">
      <w:pPr>
        <w:widowControl/>
        <w:autoSpaceDE/>
        <w:autoSpaceDN/>
        <w:adjustRightInd/>
        <w:ind w:firstLine="708"/>
        <w:jc w:val="center"/>
        <w:rPr>
          <w:b/>
          <w:bCs/>
          <w:sz w:val="28"/>
          <w:szCs w:val="28"/>
        </w:rPr>
      </w:pPr>
      <w:r w:rsidRPr="00E45D26">
        <w:rPr>
          <w:b/>
          <w:bCs/>
          <w:sz w:val="28"/>
          <w:szCs w:val="28"/>
        </w:rPr>
        <w:t>5. Заключительные положения</w:t>
      </w:r>
    </w:p>
    <w:p w:rsidR="001D748A" w:rsidRPr="00E45D26" w:rsidRDefault="001D748A" w:rsidP="001D748A">
      <w:pPr>
        <w:widowControl/>
        <w:autoSpaceDE/>
        <w:autoSpaceDN/>
        <w:adjustRightInd/>
        <w:ind w:firstLine="708"/>
        <w:jc w:val="center"/>
        <w:rPr>
          <w:b/>
          <w:sz w:val="28"/>
          <w:szCs w:val="28"/>
        </w:rPr>
      </w:pPr>
    </w:p>
    <w:p w:rsidR="001D748A" w:rsidRPr="00E45D26" w:rsidRDefault="001D748A" w:rsidP="001D748A">
      <w:pPr>
        <w:widowControl/>
        <w:autoSpaceDE/>
        <w:autoSpaceDN/>
        <w:adjustRightInd/>
        <w:ind w:firstLine="567"/>
        <w:jc w:val="both"/>
        <w:rPr>
          <w:sz w:val="28"/>
          <w:szCs w:val="28"/>
        </w:rPr>
      </w:pPr>
      <w:r w:rsidRPr="00E45D26">
        <w:rPr>
          <w:sz w:val="28"/>
          <w:szCs w:val="28"/>
        </w:rPr>
        <w:t xml:space="preserve">5.1. Договор </w:t>
      </w:r>
      <w:proofErr w:type="gramStart"/>
      <w:r w:rsidRPr="00E45D26">
        <w:rPr>
          <w:sz w:val="28"/>
          <w:szCs w:val="28"/>
        </w:rPr>
        <w:t>вступает в силу  со дня его подписания и действует</w:t>
      </w:r>
      <w:proofErr w:type="gramEnd"/>
      <w:r w:rsidRPr="00E45D26">
        <w:rPr>
          <w:sz w:val="28"/>
          <w:szCs w:val="28"/>
        </w:rPr>
        <w:t xml:space="preserve"> до ____________20 __ года.</w:t>
      </w:r>
    </w:p>
    <w:p w:rsidR="001D748A" w:rsidRPr="00E45D26" w:rsidRDefault="001D748A" w:rsidP="001D748A">
      <w:pPr>
        <w:widowControl/>
        <w:autoSpaceDE/>
        <w:autoSpaceDN/>
        <w:adjustRightInd/>
        <w:ind w:firstLine="567"/>
        <w:jc w:val="both"/>
        <w:rPr>
          <w:sz w:val="28"/>
          <w:szCs w:val="28"/>
        </w:rPr>
      </w:pPr>
      <w:r w:rsidRPr="00E45D26">
        <w:rPr>
          <w:sz w:val="28"/>
          <w:szCs w:val="28"/>
        </w:rPr>
        <w:t>5.2. Все изменения и дополнения к Договору вносятся по взаимному согласию Сторон путём оформления в письменной форме дополнительного соглашения к нему, подписываемого Сторонами.</w:t>
      </w:r>
    </w:p>
    <w:p w:rsidR="001D748A" w:rsidRPr="00E45D26" w:rsidRDefault="001D748A" w:rsidP="001D748A">
      <w:pPr>
        <w:widowControl/>
        <w:autoSpaceDE/>
        <w:autoSpaceDN/>
        <w:adjustRightInd/>
        <w:ind w:firstLine="567"/>
        <w:jc w:val="both"/>
        <w:rPr>
          <w:b/>
          <w:sz w:val="28"/>
          <w:szCs w:val="28"/>
        </w:rPr>
      </w:pPr>
      <w:r w:rsidRPr="00E45D26">
        <w:rPr>
          <w:sz w:val="28"/>
          <w:szCs w:val="28"/>
        </w:rPr>
        <w:t>5.3. Договор составлен  в  двух  экземплярах,  имеющих  равную юридическую силу, по одному экземпляру для каждой из Сторон.</w:t>
      </w:r>
    </w:p>
    <w:p w:rsidR="001D748A" w:rsidRPr="00E45D26" w:rsidRDefault="001D748A" w:rsidP="001D748A">
      <w:pPr>
        <w:widowControl/>
        <w:shd w:val="clear" w:color="auto" w:fill="FFFFFF"/>
        <w:autoSpaceDE/>
        <w:autoSpaceDN/>
        <w:adjustRightInd/>
        <w:jc w:val="center"/>
        <w:rPr>
          <w:b/>
          <w:sz w:val="28"/>
          <w:szCs w:val="28"/>
        </w:rPr>
      </w:pPr>
    </w:p>
    <w:p w:rsidR="001D748A" w:rsidRPr="00E45D26" w:rsidRDefault="001D748A" w:rsidP="001D748A">
      <w:pPr>
        <w:widowControl/>
        <w:shd w:val="clear" w:color="auto" w:fill="FFFFFF"/>
        <w:autoSpaceDE/>
        <w:autoSpaceDN/>
        <w:adjustRightInd/>
        <w:jc w:val="center"/>
        <w:rPr>
          <w:b/>
          <w:sz w:val="28"/>
          <w:szCs w:val="28"/>
        </w:rPr>
      </w:pPr>
    </w:p>
    <w:p w:rsidR="001D748A" w:rsidRPr="00E45D26" w:rsidRDefault="001D748A" w:rsidP="001D748A">
      <w:pPr>
        <w:widowControl/>
        <w:shd w:val="clear" w:color="auto" w:fill="FFFFFF"/>
        <w:autoSpaceDE/>
        <w:autoSpaceDN/>
        <w:adjustRightInd/>
        <w:jc w:val="center"/>
        <w:rPr>
          <w:b/>
          <w:sz w:val="28"/>
          <w:szCs w:val="28"/>
        </w:rPr>
      </w:pPr>
      <w:r w:rsidRPr="00E45D26">
        <w:rPr>
          <w:b/>
          <w:sz w:val="28"/>
          <w:szCs w:val="28"/>
        </w:rPr>
        <w:t xml:space="preserve">6. </w:t>
      </w:r>
      <w:r w:rsidRPr="00E45D26">
        <w:rPr>
          <w:b/>
          <w:spacing w:val="-1"/>
          <w:sz w:val="28"/>
          <w:szCs w:val="28"/>
        </w:rPr>
        <w:t>Реквизиты и подписи Сторон</w:t>
      </w:r>
    </w:p>
    <w:p w:rsidR="001D748A" w:rsidRPr="00E45D26" w:rsidRDefault="001D748A" w:rsidP="001D748A">
      <w:pPr>
        <w:widowControl/>
        <w:shd w:val="clear" w:color="auto" w:fill="FFFFFF"/>
        <w:autoSpaceDE/>
        <w:autoSpaceDN/>
        <w:adjustRightInd/>
        <w:jc w:val="center"/>
        <w:rPr>
          <w:b/>
          <w:sz w:val="28"/>
          <w:szCs w:val="28"/>
        </w:rPr>
      </w:pPr>
    </w:p>
    <w:p w:rsidR="001D748A" w:rsidRPr="00E45D26" w:rsidRDefault="001D748A" w:rsidP="001D748A">
      <w:pPr>
        <w:widowControl/>
        <w:shd w:val="clear" w:color="auto" w:fill="FFFFFF"/>
        <w:autoSpaceDE/>
        <w:autoSpaceDN/>
        <w:adjustRightInd/>
        <w:rPr>
          <w:sz w:val="28"/>
          <w:szCs w:val="28"/>
        </w:rPr>
      </w:pPr>
      <w:proofErr w:type="spellStart"/>
      <w:r w:rsidRPr="00E45D26">
        <w:rPr>
          <w:sz w:val="28"/>
          <w:szCs w:val="28"/>
        </w:rPr>
        <w:t>Грантодатель</w:t>
      </w:r>
      <w:proofErr w:type="spellEnd"/>
      <w:r w:rsidRPr="00E45D26">
        <w:rPr>
          <w:sz w:val="28"/>
          <w:szCs w:val="28"/>
        </w:rPr>
        <w:t>:</w:t>
      </w:r>
      <w:r w:rsidRPr="00E45D26">
        <w:rPr>
          <w:sz w:val="28"/>
          <w:szCs w:val="28"/>
        </w:rPr>
        <w:tab/>
      </w:r>
      <w:r w:rsidRPr="00E45D26">
        <w:rPr>
          <w:sz w:val="28"/>
          <w:szCs w:val="28"/>
        </w:rPr>
        <w:tab/>
      </w:r>
      <w:r w:rsidRPr="00E45D26">
        <w:rPr>
          <w:sz w:val="28"/>
          <w:szCs w:val="28"/>
        </w:rPr>
        <w:tab/>
      </w:r>
      <w:r w:rsidRPr="00E45D26">
        <w:rPr>
          <w:sz w:val="28"/>
          <w:szCs w:val="28"/>
        </w:rPr>
        <w:tab/>
      </w:r>
      <w:r w:rsidRPr="00E45D26">
        <w:rPr>
          <w:sz w:val="28"/>
          <w:szCs w:val="28"/>
        </w:rPr>
        <w:tab/>
        <w:t xml:space="preserve">   </w:t>
      </w:r>
      <w:proofErr w:type="spellStart"/>
      <w:r w:rsidRPr="00E45D26">
        <w:rPr>
          <w:sz w:val="28"/>
          <w:szCs w:val="28"/>
        </w:rPr>
        <w:t>Грантополучатель</w:t>
      </w:r>
      <w:proofErr w:type="spellEnd"/>
      <w:r w:rsidRPr="00E45D26">
        <w:rPr>
          <w:sz w:val="28"/>
          <w:szCs w:val="28"/>
        </w:rPr>
        <w:t>:</w:t>
      </w:r>
    </w:p>
    <w:p w:rsidR="001D748A" w:rsidRPr="00E45D26" w:rsidRDefault="001D748A" w:rsidP="001D748A">
      <w:pPr>
        <w:widowControl/>
        <w:shd w:val="clear" w:color="auto" w:fill="FFFFFF"/>
        <w:autoSpaceDE/>
        <w:autoSpaceDN/>
        <w:adjustRightInd/>
        <w:rPr>
          <w:b/>
          <w:sz w:val="28"/>
          <w:szCs w:val="28"/>
        </w:rPr>
      </w:pPr>
      <w:r w:rsidRPr="00E45D26">
        <w:rPr>
          <w:b/>
          <w:sz w:val="28"/>
          <w:szCs w:val="28"/>
        </w:rPr>
        <w:tab/>
      </w:r>
    </w:p>
    <w:tbl>
      <w:tblPr>
        <w:tblW w:w="10359" w:type="dxa"/>
        <w:tblInd w:w="-318" w:type="dxa"/>
        <w:tblLook w:val="01E0" w:firstRow="1" w:lastRow="1" w:firstColumn="1" w:lastColumn="1" w:noHBand="0" w:noVBand="0"/>
      </w:tblPr>
      <w:tblGrid>
        <w:gridCol w:w="4918"/>
        <w:gridCol w:w="5441"/>
      </w:tblGrid>
      <w:tr w:rsidR="001D748A" w:rsidRPr="00E45D26" w:rsidTr="001E227D">
        <w:trPr>
          <w:trHeight w:val="80"/>
        </w:trPr>
        <w:tc>
          <w:tcPr>
            <w:tcW w:w="4918" w:type="dxa"/>
          </w:tcPr>
          <w:p w:rsidR="001D748A" w:rsidRPr="00E45D26" w:rsidRDefault="001D748A" w:rsidP="001D748A">
            <w:pPr>
              <w:widowControl/>
              <w:autoSpaceDE/>
              <w:autoSpaceDN/>
              <w:adjustRightInd/>
              <w:rPr>
                <w:sz w:val="28"/>
                <w:szCs w:val="28"/>
              </w:rPr>
            </w:pPr>
            <w:r w:rsidRPr="00E45D26">
              <w:rPr>
                <w:sz w:val="28"/>
                <w:szCs w:val="28"/>
              </w:rPr>
              <w:t>Министерство сельского хозяйства</w:t>
            </w:r>
          </w:p>
        </w:tc>
        <w:tc>
          <w:tcPr>
            <w:tcW w:w="5441" w:type="dxa"/>
          </w:tcPr>
          <w:p w:rsidR="001D748A" w:rsidRPr="00E45D26" w:rsidRDefault="001D748A" w:rsidP="001D748A">
            <w:pPr>
              <w:widowControl/>
              <w:autoSpaceDE/>
              <w:autoSpaceDN/>
              <w:adjustRightInd/>
              <w:rPr>
                <w:sz w:val="28"/>
                <w:szCs w:val="28"/>
              </w:rPr>
            </w:pPr>
            <w:r w:rsidRPr="00E45D26">
              <w:rPr>
                <w:sz w:val="28"/>
                <w:szCs w:val="28"/>
              </w:rPr>
              <w:t xml:space="preserve"> ____________________________________</w:t>
            </w:r>
          </w:p>
        </w:tc>
      </w:tr>
      <w:tr w:rsidR="001D748A" w:rsidRPr="00E45D26" w:rsidTr="001E227D">
        <w:tc>
          <w:tcPr>
            <w:tcW w:w="4918" w:type="dxa"/>
          </w:tcPr>
          <w:p w:rsidR="001D748A" w:rsidRPr="00E45D26" w:rsidRDefault="001D748A" w:rsidP="001D748A">
            <w:pPr>
              <w:widowControl/>
              <w:autoSpaceDE/>
              <w:autoSpaceDN/>
              <w:adjustRightInd/>
              <w:rPr>
                <w:sz w:val="28"/>
                <w:szCs w:val="28"/>
              </w:rPr>
            </w:pPr>
            <w:r w:rsidRPr="00E45D26">
              <w:rPr>
                <w:sz w:val="28"/>
                <w:szCs w:val="28"/>
              </w:rPr>
              <w:t>и продовольствия Республики Татарстан</w:t>
            </w:r>
          </w:p>
        </w:tc>
        <w:tc>
          <w:tcPr>
            <w:tcW w:w="5441" w:type="dxa"/>
          </w:tcPr>
          <w:p w:rsidR="001D748A" w:rsidRPr="00E45D26" w:rsidRDefault="001D748A" w:rsidP="001D748A">
            <w:pPr>
              <w:widowControl/>
              <w:autoSpaceDE/>
              <w:autoSpaceDN/>
              <w:adjustRightInd/>
              <w:rPr>
                <w:sz w:val="28"/>
                <w:szCs w:val="28"/>
              </w:rPr>
            </w:pPr>
            <w:r w:rsidRPr="00E45D26">
              <w:rPr>
                <w:sz w:val="28"/>
                <w:szCs w:val="28"/>
              </w:rPr>
              <w:t>_____________________________________</w:t>
            </w:r>
          </w:p>
          <w:p w:rsidR="001D748A" w:rsidRPr="00E45D26" w:rsidRDefault="001D748A" w:rsidP="001D748A">
            <w:pPr>
              <w:widowControl/>
              <w:autoSpaceDE/>
              <w:autoSpaceDN/>
              <w:adjustRightInd/>
              <w:rPr>
                <w:sz w:val="28"/>
                <w:szCs w:val="28"/>
              </w:rPr>
            </w:pPr>
            <w:r w:rsidRPr="00E45D26">
              <w:rPr>
                <w:sz w:val="28"/>
                <w:szCs w:val="28"/>
              </w:rPr>
              <w:t>адрес регистрации_____________________ _____________________________________</w:t>
            </w:r>
          </w:p>
        </w:tc>
      </w:tr>
      <w:tr w:rsidR="001D748A" w:rsidRPr="00E45D26" w:rsidTr="001E227D">
        <w:trPr>
          <w:trHeight w:val="80"/>
        </w:trPr>
        <w:tc>
          <w:tcPr>
            <w:tcW w:w="4918" w:type="dxa"/>
          </w:tcPr>
          <w:p w:rsidR="001D748A" w:rsidRPr="00E45D26" w:rsidRDefault="001D748A" w:rsidP="001D748A">
            <w:pPr>
              <w:widowControl/>
              <w:autoSpaceDE/>
              <w:autoSpaceDN/>
              <w:adjustRightInd/>
              <w:rPr>
                <w:sz w:val="28"/>
                <w:szCs w:val="28"/>
              </w:rPr>
            </w:pPr>
            <w:r w:rsidRPr="00E45D26">
              <w:rPr>
                <w:sz w:val="28"/>
                <w:szCs w:val="28"/>
              </w:rPr>
              <w:t xml:space="preserve">420014, Россия, Республика Татарстан,  г. Казань, ул. </w:t>
            </w:r>
            <w:proofErr w:type="spellStart"/>
            <w:r w:rsidRPr="00E45D26">
              <w:rPr>
                <w:sz w:val="28"/>
                <w:szCs w:val="28"/>
              </w:rPr>
              <w:t>Федосеевская</w:t>
            </w:r>
            <w:proofErr w:type="spellEnd"/>
            <w:r w:rsidRPr="00E45D26">
              <w:rPr>
                <w:sz w:val="28"/>
                <w:szCs w:val="28"/>
              </w:rPr>
              <w:t>, д. 36</w:t>
            </w:r>
          </w:p>
        </w:tc>
        <w:tc>
          <w:tcPr>
            <w:tcW w:w="5441" w:type="dxa"/>
          </w:tcPr>
          <w:p w:rsidR="001D748A" w:rsidRPr="00E45D26" w:rsidRDefault="001D748A" w:rsidP="001D748A">
            <w:pPr>
              <w:widowControl/>
              <w:autoSpaceDE/>
              <w:autoSpaceDN/>
              <w:adjustRightInd/>
              <w:spacing w:line="240" w:lineRule="atLeast"/>
              <w:rPr>
                <w:sz w:val="28"/>
                <w:szCs w:val="28"/>
              </w:rPr>
            </w:pPr>
            <w:r w:rsidRPr="00E45D26">
              <w:rPr>
                <w:sz w:val="28"/>
                <w:szCs w:val="28"/>
              </w:rPr>
              <w:t>адрес проживания:  ____________________</w:t>
            </w:r>
          </w:p>
          <w:p w:rsidR="001D748A" w:rsidRPr="00E45D26" w:rsidRDefault="001D748A" w:rsidP="001D748A">
            <w:pPr>
              <w:widowControl/>
              <w:autoSpaceDE/>
              <w:autoSpaceDN/>
              <w:adjustRightInd/>
              <w:spacing w:line="240" w:lineRule="atLeast"/>
              <w:rPr>
                <w:sz w:val="28"/>
                <w:szCs w:val="28"/>
              </w:rPr>
            </w:pPr>
            <w:r w:rsidRPr="00E45D26">
              <w:rPr>
                <w:sz w:val="28"/>
                <w:szCs w:val="28"/>
              </w:rPr>
              <w:t>_____________________________________</w:t>
            </w:r>
          </w:p>
        </w:tc>
      </w:tr>
      <w:tr w:rsidR="001D748A" w:rsidRPr="00E45D26" w:rsidTr="001E227D">
        <w:trPr>
          <w:trHeight w:val="80"/>
        </w:trPr>
        <w:tc>
          <w:tcPr>
            <w:tcW w:w="4918" w:type="dxa"/>
          </w:tcPr>
          <w:p w:rsidR="001D748A" w:rsidRPr="00E45D26" w:rsidRDefault="001D748A" w:rsidP="001D748A">
            <w:pPr>
              <w:widowControl/>
              <w:autoSpaceDE/>
              <w:autoSpaceDN/>
              <w:adjustRightInd/>
              <w:rPr>
                <w:sz w:val="28"/>
                <w:szCs w:val="28"/>
              </w:rPr>
            </w:pPr>
            <w:proofErr w:type="gramStart"/>
            <w:r w:rsidRPr="00E45D26">
              <w:rPr>
                <w:sz w:val="28"/>
                <w:szCs w:val="28"/>
              </w:rPr>
              <w:lastRenderedPageBreak/>
              <w:t>р</w:t>
            </w:r>
            <w:proofErr w:type="gramEnd"/>
            <w:r w:rsidRPr="00E45D26">
              <w:rPr>
                <w:sz w:val="28"/>
                <w:szCs w:val="28"/>
              </w:rPr>
              <w:t>/с 40201810900000000002 в ГРКЦ НБ РТ банка России</w:t>
            </w:r>
          </w:p>
          <w:p w:rsidR="001D748A" w:rsidRPr="00E45D26" w:rsidRDefault="001D748A" w:rsidP="001D748A">
            <w:pPr>
              <w:widowControl/>
              <w:autoSpaceDE/>
              <w:autoSpaceDN/>
              <w:adjustRightInd/>
              <w:rPr>
                <w:sz w:val="28"/>
                <w:szCs w:val="28"/>
              </w:rPr>
            </w:pPr>
            <w:r w:rsidRPr="00E45D26">
              <w:rPr>
                <w:sz w:val="28"/>
                <w:szCs w:val="28"/>
              </w:rPr>
              <w:t>БИК 049205001</w:t>
            </w:r>
          </w:p>
          <w:p w:rsidR="001D748A" w:rsidRPr="00E45D26" w:rsidRDefault="001D748A" w:rsidP="001D748A">
            <w:pPr>
              <w:widowControl/>
              <w:autoSpaceDE/>
              <w:autoSpaceDN/>
              <w:adjustRightInd/>
              <w:rPr>
                <w:sz w:val="28"/>
                <w:szCs w:val="28"/>
              </w:rPr>
            </w:pPr>
            <w:proofErr w:type="gramStart"/>
            <w:r w:rsidRPr="00E45D26">
              <w:rPr>
                <w:sz w:val="28"/>
                <w:szCs w:val="28"/>
              </w:rPr>
              <w:t>УФК по РТ (Минсельхозпрод РТ – л/</w:t>
            </w:r>
            <w:proofErr w:type="spellStart"/>
            <w:r w:rsidRPr="00E45D26">
              <w:rPr>
                <w:sz w:val="28"/>
                <w:szCs w:val="28"/>
              </w:rPr>
              <w:t>сч</w:t>
            </w:r>
            <w:proofErr w:type="spellEnd"/>
            <w:r w:rsidRPr="00E45D26">
              <w:rPr>
                <w:sz w:val="28"/>
                <w:szCs w:val="28"/>
              </w:rPr>
              <w:t>.</w:t>
            </w:r>
            <w:proofErr w:type="gramEnd"/>
            <w:r w:rsidRPr="00E45D26">
              <w:rPr>
                <w:sz w:val="28"/>
                <w:szCs w:val="28"/>
              </w:rPr>
              <w:t xml:space="preserve"> </w:t>
            </w:r>
            <w:proofErr w:type="gramStart"/>
            <w:r w:rsidRPr="00E45D26">
              <w:rPr>
                <w:sz w:val="28"/>
                <w:szCs w:val="28"/>
              </w:rPr>
              <w:t>ЛБ 007090001 Аппарата МСХиП)</w:t>
            </w:r>
            <w:proofErr w:type="gramEnd"/>
          </w:p>
          <w:p w:rsidR="001D748A" w:rsidRPr="00E45D26" w:rsidRDefault="001D748A" w:rsidP="001D748A">
            <w:pPr>
              <w:widowControl/>
              <w:autoSpaceDE/>
              <w:autoSpaceDN/>
              <w:adjustRightInd/>
              <w:rPr>
                <w:sz w:val="28"/>
                <w:szCs w:val="28"/>
              </w:rPr>
            </w:pPr>
            <w:r w:rsidRPr="00E45D26">
              <w:rPr>
                <w:sz w:val="28"/>
                <w:szCs w:val="28"/>
              </w:rPr>
              <w:t>ИНН 1654019555</w:t>
            </w:r>
          </w:p>
          <w:p w:rsidR="001D748A" w:rsidRPr="00E45D26" w:rsidRDefault="001D748A" w:rsidP="001D748A">
            <w:pPr>
              <w:widowControl/>
              <w:autoSpaceDE/>
              <w:autoSpaceDN/>
              <w:adjustRightInd/>
              <w:rPr>
                <w:sz w:val="28"/>
                <w:szCs w:val="28"/>
              </w:rPr>
            </w:pPr>
            <w:r w:rsidRPr="00E45D26">
              <w:rPr>
                <w:sz w:val="28"/>
                <w:szCs w:val="28"/>
              </w:rPr>
              <w:t>КПП 165501001</w:t>
            </w:r>
          </w:p>
          <w:p w:rsidR="001D748A" w:rsidRPr="00E45D26" w:rsidRDefault="001D748A" w:rsidP="001D748A">
            <w:pPr>
              <w:widowControl/>
              <w:autoSpaceDE/>
              <w:autoSpaceDN/>
              <w:adjustRightInd/>
              <w:rPr>
                <w:sz w:val="28"/>
                <w:szCs w:val="28"/>
              </w:rPr>
            </w:pPr>
            <w:r w:rsidRPr="00E45D26">
              <w:rPr>
                <w:sz w:val="28"/>
                <w:szCs w:val="28"/>
              </w:rPr>
              <w:t>ОГРН 1021602854580</w:t>
            </w:r>
          </w:p>
        </w:tc>
        <w:tc>
          <w:tcPr>
            <w:tcW w:w="5441" w:type="dxa"/>
          </w:tcPr>
          <w:p w:rsidR="001D748A" w:rsidRPr="00E45D26" w:rsidRDefault="001D748A" w:rsidP="001D748A">
            <w:pPr>
              <w:widowControl/>
              <w:autoSpaceDE/>
              <w:autoSpaceDN/>
              <w:adjustRightInd/>
              <w:rPr>
                <w:sz w:val="28"/>
                <w:szCs w:val="28"/>
              </w:rPr>
            </w:pPr>
            <w:r w:rsidRPr="00E45D26">
              <w:rPr>
                <w:sz w:val="28"/>
                <w:szCs w:val="28"/>
              </w:rPr>
              <w:t>паспорт: серия ______, №______________</w:t>
            </w:r>
          </w:p>
          <w:p w:rsidR="001D748A" w:rsidRPr="00E45D26" w:rsidRDefault="001D748A" w:rsidP="001D748A">
            <w:pPr>
              <w:widowControl/>
              <w:autoSpaceDE/>
              <w:autoSpaceDN/>
              <w:adjustRightInd/>
              <w:rPr>
                <w:sz w:val="28"/>
                <w:szCs w:val="28"/>
              </w:rPr>
            </w:pPr>
            <w:r w:rsidRPr="00E45D26">
              <w:rPr>
                <w:sz w:val="28"/>
                <w:szCs w:val="28"/>
              </w:rPr>
              <w:t>выдан_______________________________</w:t>
            </w:r>
          </w:p>
          <w:p w:rsidR="001D748A" w:rsidRPr="00E45D26" w:rsidRDefault="001D748A" w:rsidP="001D748A">
            <w:pPr>
              <w:widowControl/>
              <w:autoSpaceDE/>
              <w:autoSpaceDN/>
              <w:adjustRightInd/>
              <w:rPr>
                <w:sz w:val="28"/>
                <w:szCs w:val="28"/>
              </w:rPr>
            </w:pPr>
            <w:r w:rsidRPr="00E45D26">
              <w:rPr>
                <w:sz w:val="28"/>
                <w:szCs w:val="28"/>
              </w:rPr>
              <w:t>дата выдачи  _________________________</w:t>
            </w:r>
          </w:p>
          <w:p w:rsidR="001D748A" w:rsidRPr="00E45D26" w:rsidRDefault="001D748A" w:rsidP="001D748A">
            <w:pPr>
              <w:widowControl/>
              <w:autoSpaceDE/>
              <w:autoSpaceDN/>
              <w:adjustRightInd/>
              <w:rPr>
                <w:sz w:val="28"/>
                <w:szCs w:val="28"/>
              </w:rPr>
            </w:pPr>
            <w:proofErr w:type="gramStart"/>
            <w:r w:rsidRPr="00E45D26">
              <w:rPr>
                <w:sz w:val="28"/>
                <w:szCs w:val="28"/>
              </w:rPr>
              <w:t>р</w:t>
            </w:r>
            <w:proofErr w:type="gramEnd"/>
            <w:r w:rsidRPr="00E45D26">
              <w:rPr>
                <w:sz w:val="28"/>
                <w:szCs w:val="28"/>
              </w:rPr>
              <w:t>/с __________________________________</w:t>
            </w:r>
          </w:p>
          <w:p w:rsidR="001D748A" w:rsidRPr="00E45D26" w:rsidRDefault="001D748A" w:rsidP="001D748A">
            <w:pPr>
              <w:widowControl/>
              <w:autoSpaceDE/>
              <w:autoSpaceDN/>
              <w:adjustRightInd/>
              <w:rPr>
                <w:sz w:val="28"/>
                <w:szCs w:val="28"/>
              </w:rPr>
            </w:pPr>
            <w:r w:rsidRPr="00E45D26">
              <w:rPr>
                <w:sz w:val="28"/>
                <w:szCs w:val="28"/>
              </w:rPr>
              <w:t>в ___________________________________</w:t>
            </w:r>
          </w:p>
          <w:p w:rsidR="001D748A" w:rsidRPr="00E45D26" w:rsidRDefault="001D748A" w:rsidP="001D748A">
            <w:pPr>
              <w:widowControl/>
              <w:autoSpaceDE/>
              <w:autoSpaceDN/>
              <w:adjustRightInd/>
              <w:rPr>
                <w:sz w:val="28"/>
                <w:szCs w:val="28"/>
              </w:rPr>
            </w:pPr>
            <w:r w:rsidRPr="00E45D26">
              <w:rPr>
                <w:sz w:val="28"/>
                <w:szCs w:val="28"/>
              </w:rPr>
              <w:t xml:space="preserve">                       (наименование банка)</w:t>
            </w:r>
          </w:p>
          <w:p w:rsidR="001D748A" w:rsidRPr="00E45D26" w:rsidRDefault="001D748A" w:rsidP="001D748A">
            <w:pPr>
              <w:widowControl/>
              <w:autoSpaceDE/>
              <w:autoSpaceDN/>
              <w:adjustRightInd/>
              <w:rPr>
                <w:sz w:val="28"/>
                <w:szCs w:val="28"/>
              </w:rPr>
            </w:pPr>
            <w:r w:rsidRPr="00E45D26">
              <w:rPr>
                <w:sz w:val="28"/>
                <w:szCs w:val="28"/>
              </w:rPr>
              <w:t>к/с _________________________________</w:t>
            </w:r>
          </w:p>
          <w:p w:rsidR="001D748A" w:rsidRPr="00E45D26" w:rsidRDefault="001D748A" w:rsidP="001D748A">
            <w:pPr>
              <w:widowControl/>
              <w:autoSpaceDE/>
              <w:autoSpaceDN/>
              <w:adjustRightInd/>
              <w:rPr>
                <w:sz w:val="28"/>
                <w:szCs w:val="28"/>
              </w:rPr>
            </w:pPr>
            <w:r w:rsidRPr="00E45D26">
              <w:rPr>
                <w:sz w:val="28"/>
                <w:szCs w:val="28"/>
              </w:rPr>
              <w:t>в  __________________________________</w:t>
            </w:r>
          </w:p>
          <w:p w:rsidR="001D748A" w:rsidRPr="00E45D26" w:rsidRDefault="001D748A" w:rsidP="001D748A">
            <w:pPr>
              <w:widowControl/>
              <w:autoSpaceDE/>
              <w:autoSpaceDN/>
              <w:adjustRightInd/>
              <w:rPr>
                <w:sz w:val="28"/>
                <w:szCs w:val="28"/>
              </w:rPr>
            </w:pPr>
            <w:r w:rsidRPr="00E45D26">
              <w:rPr>
                <w:sz w:val="28"/>
                <w:szCs w:val="28"/>
              </w:rPr>
              <w:t xml:space="preserve">                       (наименование банка)</w:t>
            </w:r>
          </w:p>
          <w:p w:rsidR="001D748A" w:rsidRPr="00E45D26" w:rsidRDefault="001D748A" w:rsidP="001D748A">
            <w:pPr>
              <w:widowControl/>
              <w:autoSpaceDE/>
              <w:autoSpaceDN/>
              <w:adjustRightInd/>
              <w:rPr>
                <w:sz w:val="28"/>
                <w:szCs w:val="28"/>
              </w:rPr>
            </w:pPr>
            <w:r w:rsidRPr="00E45D26">
              <w:rPr>
                <w:sz w:val="28"/>
                <w:szCs w:val="28"/>
              </w:rPr>
              <w:t>БИК ________________________________ ИНН банка         ______________________</w:t>
            </w:r>
          </w:p>
        </w:tc>
      </w:tr>
      <w:tr w:rsidR="001D748A" w:rsidRPr="00E45D26" w:rsidTr="001E227D">
        <w:tc>
          <w:tcPr>
            <w:tcW w:w="4918" w:type="dxa"/>
          </w:tcPr>
          <w:p w:rsidR="001D748A" w:rsidRPr="00E45D26" w:rsidRDefault="001D748A" w:rsidP="001D748A">
            <w:pPr>
              <w:widowControl/>
              <w:autoSpaceDE/>
              <w:autoSpaceDN/>
              <w:adjustRightInd/>
              <w:rPr>
                <w:sz w:val="28"/>
                <w:szCs w:val="28"/>
              </w:rPr>
            </w:pPr>
            <w:r w:rsidRPr="00E45D26">
              <w:rPr>
                <w:sz w:val="28"/>
                <w:szCs w:val="28"/>
              </w:rPr>
              <w:t>Заместитель Премьер-министра</w:t>
            </w:r>
          </w:p>
        </w:tc>
        <w:tc>
          <w:tcPr>
            <w:tcW w:w="5441" w:type="dxa"/>
          </w:tcPr>
          <w:p w:rsidR="001D748A" w:rsidRPr="00E45D26" w:rsidRDefault="001D748A" w:rsidP="001D748A">
            <w:pPr>
              <w:widowControl/>
              <w:autoSpaceDE/>
              <w:autoSpaceDN/>
              <w:adjustRightInd/>
              <w:rPr>
                <w:sz w:val="28"/>
                <w:szCs w:val="28"/>
              </w:rPr>
            </w:pPr>
            <w:r w:rsidRPr="00E45D26">
              <w:rPr>
                <w:sz w:val="28"/>
                <w:szCs w:val="28"/>
              </w:rPr>
              <w:t>КПП _______________________________</w:t>
            </w:r>
          </w:p>
        </w:tc>
      </w:tr>
      <w:tr w:rsidR="001D748A" w:rsidRPr="00E45D26" w:rsidTr="001E227D">
        <w:tc>
          <w:tcPr>
            <w:tcW w:w="4918" w:type="dxa"/>
          </w:tcPr>
          <w:p w:rsidR="001D748A" w:rsidRPr="00E45D26" w:rsidRDefault="001D748A" w:rsidP="001D748A">
            <w:pPr>
              <w:widowControl/>
              <w:autoSpaceDE/>
              <w:autoSpaceDN/>
              <w:adjustRightInd/>
              <w:rPr>
                <w:sz w:val="28"/>
                <w:szCs w:val="28"/>
              </w:rPr>
            </w:pPr>
            <w:r w:rsidRPr="00E45D26">
              <w:rPr>
                <w:sz w:val="28"/>
                <w:szCs w:val="28"/>
              </w:rPr>
              <w:t>Республики Татарстан – министр сельского хозяйства и продовольствия Республики Татарстан</w:t>
            </w:r>
          </w:p>
        </w:tc>
        <w:tc>
          <w:tcPr>
            <w:tcW w:w="5441" w:type="dxa"/>
          </w:tcPr>
          <w:p w:rsidR="001D748A" w:rsidRPr="00E45D26" w:rsidRDefault="001D748A" w:rsidP="001D748A">
            <w:pPr>
              <w:widowControl/>
              <w:autoSpaceDE/>
              <w:autoSpaceDN/>
              <w:adjustRightInd/>
              <w:spacing w:line="20" w:lineRule="atLeast"/>
              <w:rPr>
                <w:sz w:val="28"/>
                <w:szCs w:val="28"/>
              </w:rPr>
            </w:pPr>
            <w:r w:rsidRPr="00E45D26">
              <w:rPr>
                <w:sz w:val="28"/>
                <w:szCs w:val="28"/>
              </w:rPr>
              <w:t>ОГРНИП (ОГРН) ____________________</w:t>
            </w:r>
          </w:p>
          <w:p w:rsidR="001D748A" w:rsidRPr="00E45D26" w:rsidRDefault="001D748A" w:rsidP="001D748A">
            <w:pPr>
              <w:widowControl/>
              <w:autoSpaceDE/>
              <w:autoSpaceDN/>
              <w:adjustRightInd/>
              <w:spacing w:line="20" w:lineRule="atLeast"/>
              <w:rPr>
                <w:sz w:val="28"/>
                <w:szCs w:val="28"/>
              </w:rPr>
            </w:pPr>
            <w:r w:rsidRPr="00E45D26">
              <w:rPr>
                <w:sz w:val="28"/>
                <w:szCs w:val="28"/>
              </w:rPr>
              <w:t>ИНН главы КФХ     ____________________</w:t>
            </w:r>
          </w:p>
        </w:tc>
      </w:tr>
      <w:tr w:rsidR="001D748A" w:rsidRPr="00E45D26" w:rsidTr="001E227D">
        <w:trPr>
          <w:trHeight w:val="952"/>
        </w:trPr>
        <w:tc>
          <w:tcPr>
            <w:tcW w:w="4918" w:type="dxa"/>
          </w:tcPr>
          <w:p w:rsidR="001D748A" w:rsidRPr="00E45D26" w:rsidRDefault="001D748A" w:rsidP="001D748A">
            <w:pPr>
              <w:widowControl/>
              <w:autoSpaceDE/>
              <w:autoSpaceDN/>
              <w:adjustRightInd/>
              <w:rPr>
                <w:sz w:val="28"/>
                <w:szCs w:val="28"/>
              </w:rPr>
            </w:pPr>
          </w:p>
          <w:p w:rsidR="001D748A" w:rsidRPr="00E45D26" w:rsidRDefault="001D748A" w:rsidP="001D748A">
            <w:pPr>
              <w:widowControl/>
              <w:autoSpaceDE/>
              <w:autoSpaceDN/>
              <w:adjustRightInd/>
              <w:rPr>
                <w:sz w:val="28"/>
                <w:szCs w:val="28"/>
              </w:rPr>
            </w:pPr>
            <w:proofErr w:type="spellStart"/>
            <w:r w:rsidRPr="00E45D26">
              <w:rPr>
                <w:sz w:val="28"/>
                <w:szCs w:val="28"/>
              </w:rPr>
              <w:t>М.Г.Ахметов</w:t>
            </w:r>
            <w:proofErr w:type="spellEnd"/>
            <w:r w:rsidRPr="00E45D26">
              <w:rPr>
                <w:sz w:val="28"/>
                <w:szCs w:val="28"/>
              </w:rPr>
              <w:t xml:space="preserve">        ____________________</w:t>
            </w:r>
          </w:p>
          <w:p w:rsidR="001D748A" w:rsidRPr="00E45D26" w:rsidRDefault="001D748A" w:rsidP="001D748A">
            <w:pPr>
              <w:widowControl/>
              <w:autoSpaceDE/>
              <w:autoSpaceDN/>
              <w:adjustRightInd/>
              <w:rPr>
                <w:sz w:val="22"/>
                <w:szCs w:val="28"/>
              </w:rPr>
            </w:pPr>
            <w:r w:rsidRPr="00E45D26">
              <w:rPr>
                <w:sz w:val="28"/>
                <w:szCs w:val="28"/>
              </w:rPr>
              <w:t xml:space="preserve">      </w:t>
            </w:r>
            <w:r w:rsidR="007915B4" w:rsidRPr="00E45D26">
              <w:rPr>
                <w:sz w:val="28"/>
                <w:szCs w:val="28"/>
              </w:rPr>
              <w:t xml:space="preserve">        </w:t>
            </w:r>
            <w:r w:rsidRPr="00E45D26">
              <w:rPr>
                <w:sz w:val="28"/>
                <w:szCs w:val="28"/>
              </w:rPr>
              <w:t xml:space="preserve"> </w:t>
            </w:r>
            <w:r w:rsidRPr="00E45D26">
              <w:rPr>
                <w:sz w:val="22"/>
                <w:szCs w:val="28"/>
              </w:rPr>
              <w:t>(подпись)</w:t>
            </w:r>
          </w:p>
          <w:p w:rsidR="001D748A" w:rsidRPr="00E45D26" w:rsidRDefault="001D748A" w:rsidP="001D748A">
            <w:pPr>
              <w:widowControl/>
              <w:tabs>
                <w:tab w:val="left" w:pos="3132"/>
              </w:tabs>
              <w:autoSpaceDE/>
              <w:autoSpaceDN/>
              <w:adjustRightInd/>
              <w:rPr>
                <w:sz w:val="28"/>
                <w:szCs w:val="28"/>
              </w:rPr>
            </w:pPr>
            <w:r w:rsidRPr="00E45D26">
              <w:rPr>
                <w:sz w:val="22"/>
                <w:szCs w:val="28"/>
              </w:rPr>
              <w:t xml:space="preserve">                                               </w:t>
            </w:r>
          </w:p>
        </w:tc>
        <w:tc>
          <w:tcPr>
            <w:tcW w:w="5441" w:type="dxa"/>
          </w:tcPr>
          <w:p w:rsidR="001D748A" w:rsidRPr="00E45D26" w:rsidRDefault="001D748A" w:rsidP="001D748A">
            <w:pPr>
              <w:widowControl/>
              <w:autoSpaceDE/>
              <w:autoSpaceDN/>
              <w:adjustRightInd/>
              <w:rPr>
                <w:sz w:val="28"/>
                <w:szCs w:val="28"/>
              </w:rPr>
            </w:pPr>
          </w:p>
          <w:p w:rsidR="00857516" w:rsidRPr="00E45D26" w:rsidRDefault="001D748A" w:rsidP="001D748A">
            <w:pPr>
              <w:widowControl/>
              <w:autoSpaceDE/>
              <w:autoSpaceDN/>
              <w:adjustRightInd/>
              <w:rPr>
                <w:sz w:val="28"/>
                <w:szCs w:val="28"/>
              </w:rPr>
            </w:pPr>
            <w:r w:rsidRPr="00E45D26">
              <w:rPr>
                <w:sz w:val="28"/>
                <w:szCs w:val="28"/>
              </w:rPr>
              <w:t>_________</w:t>
            </w:r>
            <w:r w:rsidR="00857516" w:rsidRPr="00E45D26">
              <w:rPr>
                <w:sz w:val="28"/>
                <w:szCs w:val="28"/>
              </w:rPr>
              <w:t>________________________</w:t>
            </w:r>
          </w:p>
          <w:p w:rsidR="001D748A" w:rsidRPr="00E45D26" w:rsidRDefault="00857516" w:rsidP="001D748A">
            <w:pPr>
              <w:widowControl/>
              <w:autoSpaceDE/>
              <w:autoSpaceDN/>
              <w:adjustRightInd/>
              <w:rPr>
                <w:sz w:val="22"/>
                <w:szCs w:val="28"/>
              </w:rPr>
            </w:pPr>
            <w:r w:rsidRPr="00E45D26">
              <w:rPr>
                <w:sz w:val="22"/>
                <w:szCs w:val="28"/>
              </w:rPr>
              <w:t xml:space="preserve">             </w:t>
            </w:r>
            <w:r w:rsidR="007915B4" w:rsidRPr="00E45D26">
              <w:rPr>
                <w:sz w:val="22"/>
                <w:szCs w:val="28"/>
              </w:rPr>
              <w:t xml:space="preserve">   </w:t>
            </w:r>
            <w:r w:rsidRPr="00E45D26">
              <w:rPr>
                <w:sz w:val="22"/>
                <w:szCs w:val="28"/>
              </w:rPr>
              <w:t xml:space="preserve">(фамилия имя отчество)                                                                                 </w:t>
            </w:r>
            <w:r w:rsidR="001D748A" w:rsidRPr="00E45D26">
              <w:rPr>
                <w:sz w:val="22"/>
                <w:szCs w:val="28"/>
              </w:rPr>
              <w:t>________</w:t>
            </w:r>
            <w:r w:rsidRPr="00E45D26">
              <w:rPr>
                <w:sz w:val="22"/>
                <w:szCs w:val="28"/>
              </w:rPr>
              <w:t>_________</w:t>
            </w:r>
            <w:r w:rsidR="001D748A" w:rsidRPr="00E45D26">
              <w:rPr>
                <w:sz w:val="22"/>
                <w:szCs w:val="28"/>
              </w:rPr>
              <w:t>__</w:t>
            </w:r>
          </w:p>
          <w:p w:rsidR="001D748A" w:rsidRPr="00E45D26" w:rsidRDefault="001D748A" w:rsidP="001D748A">
            <w:pPr>
              <w:widowControl/>
              <w:autoSpaceDE/>
              <w:autoSpaceDN/>
              <w:adjustRightInd/>
              <w:rPr>
                <w:sz w:val="22"/>
                <w:szCs w:val="28"/>
              </w:rPr>
            </w:pPr>
            <w:r w:rsidRPr="00E45D26">
              <w:rPr>
                <w:sz w:val="22"/>
                <w:szCs w:val="28"/>
              </w:rPr>
              <w:t xml:space="preserve">           (подпись)</w:t>
            </w:r>
          </w:p>
          <w:p w:rsidR="001D748A" w:rsidRPr="00E45D26" w:rsidRDefault="001D748A" w:rsidP="001D748A">
            <w:pPr>
              <w:widowControl/>
              <w:tabs>
                <w:tab w:val="left" w:pos="3132"/>
              </w:tabs>
              <w:autoSpaceDE/>
              <w:autoSpaceDN/>
              <w:adjustRightInd/>
              <w:rPr>
                <w:sz w:val="28"/>
                <w:szCs w:val="28"/>
              </w:rPr>
            </w:pPr>
            <w:r w:rsidRPr="00E45D26">
              <w:rPr>
                <w:sz w:val="28"/>
                <w:szCs w:val="28"/>
              </w:rPr>
              <w:t xml:space="preserve">                                               </w:t>
            </w:r>
          </w:p>
        </w:tc>
      </w:tr>
      <w:tr w:rsidR="001D748A" w:rsidRPr="006D02A5" w:rsidTr="001E227D">
        <w:tc>
          <w:tcPr>
            <w:tcW w:w="4918" w:type="dxa"/>
          </w:tcPr>
          <w:p w:rsidR="001D748A" w:rsidRPr="00E45D26" w:rsidRDefault="001D748A" w:rsidP="001D748A">
            <w:pPr>
              <w:widowControl/>
              <w:autoSpaceDE/>
              <w:autoSpaceDN/>
              <w:adjustRightInd/>
              <w:rPr>
                <w:sz w:val="28"/>
                <w:szCs w:val="28"/>
              </w:rPr>
            </w:pPr>
          </w:p>
          <w:p w:rsidR="001D748A" w:rsidRPr="00E45D26" w:rsidRDefault="001D748A" w:rsidP="001D748A">
            <w:pPr>
              <w:widowControl/>
              <w:tabs>
                <w:tab w:val="center" w:pos="2351"/>
              </w:tabs>
              <w:autoSpaceDE/>
              <w:autoSpaceDN/>
              <w:adjustRightInd/>
              <w:rPr>
                <w:sz w:val="28"/>
                <w:szCs w:val="28"/>
              </w:rPr>
            </w:pPr>
            <w:r w:rsidRPr="00E45D26">
              <w:rPr>
                <w:sz w:val="28"/>
                <w:szCs w:val="28"/>
              </w:rPr>
              <w:t>Место печати       ____________20__г.</w:t>
            </w:r>
          </w:p>
          <w:p w:rsidR="001D748A" w:rsidRPr="00E45D26" w:rsidRDefault="001D748A" w:rsidP="001D748A">
            <w:pPr>
              <w:widowControl/>
              <w:autoSpaceDE/>
              <w:autoSpaceDN/>
              <w:adjustRightInd/>
              <w:rPr>
                <w:sz w:val="28"/>
                <w:szCs w:val="28"/>
              </w:rPr>
            </w:pPr>
          </w:p>
        </w:tc>
        <w:tc>
          <w:tcPr>
            <w:tcW w:w="5441" w:type="dxa"/>
          </w:tcPr>
          <w:p w:rsidR="001D748A" w:rsidRPr="006D02A5" w:rsidRDefault="001D748A" w:rsidP="001D748A">
            <w:pPr>
              <w:widowControl/>
              <w:autoSpaceDE/>
              <w:autoSpaceDN/>
              <w:adjustRightInd/>
              <w:spacing w:before="240"/>
              <w:rPr>
                <w:sz w:val="28"/>
                <w:szCs w:val="28"/>
              </w:rPr>
            </w:pPr>
            <w:r w:rsidRPr="00E45D26">
              <w:rPr>
                <w:sz w:val="28"/>
                <w:szCs w:val="28"/>
              </w:rPr>
              <w:t xml:space="preserve"> При наличии печать      ___________20__г.</w:t>
            </w:r>
          </w:p>
        </w:tc>
      </w:tr>
    </w:tbl>
    <w:p w:rsidR="001D748A" w:rsidRPr="006D02A5" w:rsidRDefault="001D748A" w:rsidP="001D748A">
      <w:pPr>
        <w:widowControl/>
        <w:autoSpaceDE/>
        <w:autoSpaceDN/>
        <w:adjustRightInd/>
        <w:rPr>
          <w:sz w:val="28"/>
          <w:szCs w:val="28"/>
        </w:rPr>
      </w:pPr>
    </w:p>
    <w:p w:rsidR="00770754" w:rsidRPr="006D02A5" w:rsidRDefault="00770754" w:rsidP="00FF21ED">
      <w:pPr>
        <w:pStyle w:val="ac"/>
        <w:ind w:left="0" w:firstLine="709"/>
        <w:jc w:val="both"/>
        <w:rPr>
          <w:spacing w:val="-18"/>
          <w:sz w:val="28"/>
          <w:szCs w:val="28"/>
        </w:rPr>
      </w:pPr>
    </w:p>
    <w:p w:rsidR="00770754" w:rsidRPr="006D02A5" w:rsidRDefault="00770754" w:rsidP="00FF21ED">
      <w:pPr>
        <w:pStyle w:val="ac"/>
        <w:ind w:left="0" w:firstLine="709"/>
        <w:jc w:val="both"/>
        <w:rPr>
          <w:spacing w:val="-18"/>
          <w:sz w:val="28"/>
          <w:szCs w:val="28"/>
        </w:rPr>
      </w:pPr>
    </w:p>
    <w:p w:rsidR="00770754" w:rsidRPr="006D02A5" w:rsidRDefault="00770754" w:rsidP="00FF21ED">
      <w:pPr>
        <w:pStyle w:val="ac"/>
        <w:ind w:left="0" w:firstLine="709"/>
        <w:jc w:val="both"/>
        <w:rPr>
          <w:spacing w:val="-18"/>
          <w:sz w:val="28"/>
          <w:szCs w:val="28"/>
        </w:rPr>
      </w:pPr>
    </w:p>
    <w:p w:rsidR="00770754" w:rsidRPr="006D02A5" w:rsidRDefault="00770754" w:rsidP="00FF21ED">
      <w:pPr>
        <w:pStyle w:val="ac"/>
        <w:ind w:left="0" w:firstLine="709"/>
        <w:jc w:val="both"/>
        <w:rPr>
          <w:spacing w:val="-18"/>
          <w:sz w:val="28"/>
          <w:szCs w:val="28"/>
        </w:rPr>
      </w:pPr>
    </w:p>
    <w:p w:rsidR="00770754" w:rsidRPr="006D02A5" w:rsidRDefault="00770754" w:rsidP="00FF21ED">
      <w:pPr>
        <w:pStyle w:val="ac"/>
        <w:ind w:left="0" w:firstLine="709"/>
        <w:jc w:val="both"/>
        <w:rPr>
          <w:spacing w:val="-18"/>
          <w:sz w:val="28"/>
          <w:szCs w:val="28"/>
        </w:rPr>
      </w:pPr>
    </w:p>
    <w:sectPr w:rsidR="00770754" w:rsidRPr="006D02A5" w:rsidSect="006D02A5">
      <w:headerReference w:type="default" r:id="rId9"/>
      <w:footerReference w:type="default" r:id="rId10"/>
      <w:pgSz w:w="11906" w:h="16838" w:code="9"/>
      <w:pgMar w:top="42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AD" w:rsidRDefault="006C48AD" w:rsidP="002450C4">
      <w:r>
        <w:separator/>
      </w:r>
    </w:p>
  </w:endnote>
  <w:endnote w:type="continuationSeparator" w:id="0">
    <w:p w:rsidR="006C48AD" w:rsidRDefault="006C48AD" w:rsidP="0024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CC" w:rsidRDefault="005217CC">
    <w:pPr>
      <w:pStyle w:val="a8"/>
      <w:jc w:val="right"/>
    </w:pPr>
    <w:r>
      <w:t xml:space="preserve"> </w:t>
    </w:r>
  </w:p>
  <w:p w:rsidR="005217CC" w:rsidRDefault="005217CC">
    <w:pPr>
      <w:pStyle w:val="a8"/>
    </w:pPr>
  </w:p>
  <w:p w:rsidR="005217CC" w:rsidRDefault="005217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AD" w:rsidRDefault="006C48AD" w:rsidP="002450C4">
      <w:r>
        <w:separator/>
      </w:r>
    </w:p>
  </w:footnote>
  <w:footnote w:type="continuationSeparator" w:id="0">
    <w:p w:rsidR="006C48AD" w:rsidRDefault="006C48AD" w:rsidP="0024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CC" w:rsidRPr="009A5446" w:rsidRDefault="005217CC" w:rsidP="00EC0BCE">
    <w:pPr>
      <w:pStyle w:val="a6"/>
      <w:tabs>
        <w:tab w:val="center" w:pos="5102"/>
      </w:tabs>
      <w:rPr>
        <w:sz w:val="28"/>
        <w:szCs w:val="28"/>
      </w:rPr>
    </w:pPr>
    <w:r>
      <w:tab/>
    </w:r>
    <w:r>
      <w:tab/>
    </w:r>
    <w:r w:rsidR="0087531B" w:rsidRPr="009A5446">
      <w:rPr>
        <w:sz w:val="28"/>
        <w:szCs w:val="28"/>
      </w:rPr>
      <w:fldChar w:fldCharType="begin"/>
    </w:r>
    <w:r w:rsidRPr="009A5446">
      <w:rPr>
        <w:sz w:val="28"/>
        <w:szCs w:val="28"/>
      </w:rPr>
      <w:instrText xml:space="preserve"> PAGE   \* MERGEFORMAT </w:instrText>
    </w:r>
    <w:r w:rsidR="0087531B" w:rsidRPr="009A5446">
      <w:rPr>
        <w:sz w:val="28"/>
        <w:szCs w:val="28"/>
      </w:rPr>
      <w:fldChar w:fldCharType="separate"/>
    </w:r>
    <w:r w:rsidR="006541BA">
      <w:rPr>
        <w:noProof/>
        <w:sz w:val="28"/>
        <w:szCs w:val="28"/>
      </w:rPr>
      <w:t>2</w:t>
    </w:r>
    <w:r w:rsidR="0087531B" w:rsidRPr="009A544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1A4"/>
    <w:multiLevelType w:val="multilevel"/>
    <w:tmpl w:val="88EC3B46"/>
    <w:lvl w:ilvl="0">
      <w:start w:val="1"/>
      <w:numFmt w:val="decimal"/>
      <w:lvlText w:val="%1."/>
      <w:lvlJc w:val="left"/>
      <w:pPr>
        <w:ind w:left="720" w:hanging="360"/>
      </w:pPr>
      <w:rPr>
        <w:rFonts w:cs="Times New Roman" w:hint="default"/>
      </w:rPr>
    </w:lvl>
    <w:lvl w:ilvl="1">
      <w:start w:val="4"/>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6A336A1D"/>
    <w:multiLevelType w:val="multilevel"/>
    <w:tmpl w:val="3D12681A"/>
    <w:lvl w:ilvl="0">
      <w:start w:val="3"/>
      <w:numFmt w:val="decimal"/>
      <w:lvlText w:val="%1."/>
      <w:lvlJc w:val="left"/>
      <w:pPr>
        <w:ind w:left="720" w:hanging="360"/>
      </w:pPr>
      <w:rPr>
        <w:rFonts w:cs="Times New Roman"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D"/>
    <w:rsid w:val="00001011"/>
    <w:rsid w:val="000015F8"/>
    <w:rsid w:val="000040AD"/>
    <w:rsid w:val="0000508C"/>
    <w:rsid w:val="000067AC"/>
    <w:rsid w:val="00007D2E"/>
    <w:rsid w:val="0001363E"/>
    <w:rsid w:val="00015921"/>
    <w:rsid w:val="00017297"/>
    <w:rsid w:val="00021488"/>
    <w:rsid w:val="000241B8"/>
    <w:rsid w:val="000251C1"/>
    <w:rsid w:val="00034217"/>
    <w:rsid w:val="00035254"/>
    <w:rsid w:val="000356EA"/>
    <w:rsid w:val="000373BB"/>
    <w:rsid w:val="00037C1E"/>
    <w:rsid w:val="000407CB"/>
    <w:rsid w:val="00041CDB"/>
    <w:rsid w:val="00044C8C"/>
    <w:rsid w:val="00044E4D"/>
    <w:rsid w:val="00046106"/>
    <w:rsid w:val="00046C93"/>
    <w:rsid w:val="00047D85"/>
    <w:rsid w:val="00052372"/>
    <w:rsid w:val="000529F7"/>
    <w:rsid w:val="00055D85"/>
    <w:rsid w:val="00056E79"/>
    <w:rsid w:val="00057D65"/>
    <w:rsid w:val="00062DE3"/>
    <w:rsid w:val="00063E35"/>
    <w:rsid w:val="00066B38"/>
    <w:rsid w:val="00067017"/>
    <w:rsid w:val="00067518"/>
    <w:rsid w:val="00070F73"/>
    <w:rsid w:val="00075E0B"/>
    <w:rsid w:val="00077659"/>
    <w:rsid w:val="00081ABD"/>
    <w:rsid w:val="00087964"/>
    <w:rsid w:val="00090A09"/>
    <w:rsid w:val="00092CD7"/>
    <w:rsid w:val="00093F8A"/>
    <w:rsid w:val="000951EA"/>
    <w:rsid w:val="00096A92"/>
    <w:rsid w:val="00096B65"/>
    <w:rsid w:val="000A3422"/>
    <w:rsid w:val="000A3680"/>
    <w:rsid w:val="000A7561"/>
    <w:rsid w:val="000B1D24"/>
    <w:rsid w:val="000C4B1A"/>
    <w:rsid w:val="000C4BEF"/>
    <w:rsid w:val="000C4FD4"/>
    <w:rsid w:val="000C623B"/>
    <w:rsid w:val="000C6B6B"/>
    <w:rsid w:val="000D0EBE"/>
    <w:rsid w:val="000D179D"/>
    <w:rsid w:val="000D30DD"/>
    <w:rsid w:val="000D3D53"/>
    <w:rsid w:val="000D405B"/>
    <w:rsid w:val="000D4CB9"/>
    <w:rsid w:val="000E03E1"/>
    <w:rsid w:val="000E1C35"/>
    <w:rsid w:val="000E4A6C"/>
    <w:rsid w:val="000E7FF7"/>
    <w:rsid w:val="000F3A60"/>
    <w:rsid w:val="000F762F"/>
    <w:rsid w:val="00102298"/>
    <w:rsid w:val="0010357E"/>
    <w:rsid w:val="00105381"/>
    <w:rsid w:val="001078FD"/>
    <w:rsid w:val="0011162C"/>
    <w:rsid w:val="00114C34"/>
    <w:rsid w:val="00117239"/>
    <w:rsid w:val="0012173F"/>
    <w:rsid w:val="00121DD0"/>
    <w:rsid w:val="001302CA"/>
    <w:rsid w:val="00130352"/>
    <w:rsid w:val="00130C35"/>
    <w:rsid w:val="00132153"/>
    <w:rsid w:val="0013235C"/>
    <w:rsid w:val="00132F62"/>
    <w:rsid w:val="00136400"/>
    <w:rsid w:val="00136C1B"/>
    <w:rsid w:val="00136D48"/>
    <w:rsid w:val="0014078F"/>
    <w:rsid w:val="00142D1A"/>
    <w:rsid w:val="001479A6"/>
    <w:rsid w:val="001520DA"/>
    <w:rsid w:val="0015490F"/>
    <w:rsid w:val="00155F46"/>
    <w:rsid w:val="0015651E"/>
    <w:rsid w:val="00160100"/>
    <w:rsid w:val="00160304"/>
    <w:rsid w:val="001606B7"/>
    <w:rsid w:val="0016097B"/>
    <w:rsid w:val="00165482"/>
    <w:rsid w:val="00166B13"/>
    <w:rsid w:val="00170C0D"/>
    <w:rsid w:val="00174629"/>
    <w:rsid w:val="00176293"/>
    <w:rsid w:val="00180DFE"/>
    <w:rsid w:val="0019235E"/>
    <w:rsid w:val="00192AE1"/>
    <w:rsid w:val="0019364D"/>
    <w:rsid w:val="0019539A"/>
    <w:rsid w:val="00196D90"/>
    <w:rsid w:val="0019729B"/>
    <w:rsid w:val="001A0998"/>
    <w:rsid w:val="001A13A2"/>
    <w:rsid w:val="001A3560"/>
    <w:rsid w:val="001A54A9"/>
    <w:rsid w:val="001A734B"/>
    <w:rsid w:val="001B2E9C"/>
    <w:rsid w:val="001B38E5"/>
    <w:rsid w:val="001B39AD"/>
    <w:rsid w:val="001B3D16"/>
    <w:rsid w:val="001B666E"/>
    <w:rsid w:val="001B6D32"/>
    <w:rsid w:val="001C12AA"/>
    <w:rsid w:val="001C15A4"/>
    <w:rsid w:val="001C3BC1"/>
    <w:rsid w:val="001C75B8"/>
    <w:rsid w:val="001C7BED"/>
    <w:rsid w:val="001D14CB"/>
    <w:rsid w:val="001D1690"/>
    <w:rsid w:val="001D280B"/>
    <w:rsid w:val="001D346A"/>
    <w:rsid w:val="001D662E"/>
    <w:rsid w:val="001D719B"/>
    <w:rsid w:val="001D748A"/>
    <w:rsid w:val="001E1E53"/>
    <w:rsid w:val="001E1E8C"/>
    <w:rsid w:val="001E2EBF"/>
    <w:rsid w:val="001E5FCB"/>
    <w:rsid w:val="001F02E1"/>
    <w:rsid w:val="001F3A31"/>
    <w:rsid w:val="001F5F75"/>
    <w:rsid w:val="001F731D"/>
    <w:rsid w:val="001F7ECD"/>
    <w:rsid w:val="0020102F"/>
    <w:rsid w:val="00202084"/>
    <w:rsid w:val="002036C1"/>
    <w:rsid w:val="0020397F"/>
    <w:rsid w:val="00205726"/>
    <w:rsid w:val="00207494"/>
    <w:rsid w:val="00207EC0"/>
    <w:rsid w:val="00211006"/>
    <w:rsid w:val="00212097"/>
    <w:rsid w:val="00217473"/>
    <w:rsid w:val="00220D42"/>
    <w:rsid w:val="00230699"/>
    <w:rsid w:val="002333B8"/>
    <w:rsid w:val="00235BAD"/>
    <w:rsid w:val="0024025A"/>
    <w:rsid w:val="002410F5"/>
    <w:rsid w:val="0024250D"/>
    <w:rsid w:val="002432C2"/>
    <w:rsid w:val="00243BB6"/>
    <w:rsid w:val="002441CA"/>
    <w:rsid w:val="002450C4"/>
    <w:rsid w:val="00251A21"/>
    <w:rsid w:val="00253413"/>
    <w:rsid w:val="0025657D"/>
    <w:rsid w:val="00260588"/>
    <w:rsid w:val="00264124"/>
    <w:rsid w:val="00265A75"/>
    <w:rsid w:val="0027012C"/>
    <w:rsid w:val="00273C7A"/>
    <w:rsid w:val="00274623"/>
    <w:rsid w:val="0028102E"/>
    <w:rsid w:val="00282281"/>
    <w:rsid w:val="002838B7"/>
    <w:rsid w:val="0029156C"/>
    <w:rsid w:val="00292F7B"/>
    <w:rsid w:val="00294112"/>
    <w:rsid w:val="00294359"/>
    <w:rsid w:val="002952D4"/>
    <w:rsid w:val="00295811"/>
    <w:rsid w:val="00295C9C"/>
    <w:rsid w:val="00296C5D"/>
    <w:rsid w:val="002A0098"/>
    <w:rsid w:val="002A011B"/>
    <w:rsid w:val="002A1B2D"/>
    <w:rsid w:val="002A292D"/>
    <w:rsid w:val="002A5C42"/>
    <w:rsid w:val="002B0C89"/>
    <w:rsid w:val="002B1C43"/>
    <w:rsid w:val="002B2324"/>
    <w:rsid w:val="002C3229"/>
    <w:rsid w:val="002C53AE"/>
    <w:rsid w:val="002D06F1"/>
    <w:rsid w:val="002D3384"/>
    <w:rsid w:val="002D39AB"/>
    <w:rsid w:val="002D3CEF"/>
    <w:rsid w:val="002D519B"/>
    <w:rsid w:val="002D6474"/>
    <w:rsid w:val="002D6DEC"/>
    <w:rsid w:val="002E1DC3"/>
    <w:rsid w:val="002E1F99"/>
    <w:rsid w:val="002E1FA2"/>
    <w:rsid w:val="002E259A"/>
    <w:rsid w:val="002E3038"/>
    <w:rsid w:val="002E35D3"/>
    <w:rsid w:val="002E40BF"/>
    <w:rsid w:val="002E6DFF"/>
    <w:rsid w:val="002F1E12"/>
    <w:rsid w:val="002F4B3B"/>
    <w:rsid w:val="002F5CDE"/>
    <w:rsid w:val="0030007B"/>
    <w:rsid w:val="00301858"/>
    <w:rsid w:val="00304008"/>
    <w:rsid w:val="00307F29"/>
    <w:rsid w:val="0031213E"/>
    <w:rsid w:val="00312E77"/>
    <w:rsid w:val="00313671"/>
    <w:rsid w:val="00320E26"/>
    <w:rsid w:val="00323DCF"/>
    <w:rsid w:val="0032746D"/>
    <w:rsid w:val="00331B17"/>
    <w:rsid w:val="00332ECB"/>
    <w:rsid w:val="00335CFA"/>
    <w:rsid w:val="00337B5F"/>
    <w:rsid w:val="00341D0A"/>
    <w:rsid w:val="00343EA7"/>
    <w:rsid w:val="00344D63"/>
    <w:rsid w:val="00345C31"/>
    <w:rsid w:val="003460AC"/>
    <w:rsid w:val="003464BE"/>
    <w:rsid w:val="00350F8F"/>
    <w:rsid w:val="00351011"/>
    <w:rsid w:val="0035183A"/>
    <w:rsid w:val="003537B5"/>
    <w:rsid w:val="00355400"/>
    <w:rsid w:val="00356D1D"/>
    <w:rsid w:val="0036278F"/>
    <w:rsid w:val="00364660"/>
    <w:rsid w:val="003651CF"/>
    <w:rsid w:val="00366BE8"/>
    <w:rsid w:val="003701F8"/>
    <w:rsid w:val="00371178"/>
    <w:rsid w:val="003738BB"/>
    <w:rsid w:val="0037469F"/>
    <w:rsid w:val="00375BE6"/>
    <w:rsid w:val="003762AC"/>
    <w:rsid w:val="00376377"/>
    <w:rsid w:val="003778F7"/>
    <w:rsid w:val="0038063F"/>
    <w:rsid w:val="00382531"/>
    <w:rsid w:val="00383A8A"/>
    <w:rsid w:val="00386AA5"/>
    <w:rsid w:val="00387328"/>
    <w:rsid w:val="00387C9B"/>
    <w:rsid w:val="00391055"/>
    <w:rsid w:val="0039127F"/>
    <w:rsid w:val="00393979"/>
    <w:rsid w:val="00395A24"/>
    <w:rsid w:val="00397266"/>
    <w:rsid w:val="003A0BB1"/>
    <w:rsid w:val="003A2760"/>
    <w:rsid w:val="003A3DBB"/>
    <w:rsid w:val="003A4FE0"/>
    <w:rsid w:val="003A59CF"/>
    <w:rsid w:val="003B5BEF"/>
    <w:rsid w:val="003B77D7"/>
    <w:rsid w:val="003C0287"/>
    <w:rsid w:val="003C443C"/>
    <w:rsid w:val="003D1F7B"/>
    <w:rsid w:val="003D2C4F"/>
    <w:rsid w:val="003D461F"/>
    <w:rsid w:val="003E16B0"/>
    <w:rsid w:val="003E3DC3"/>
    <w:rsid w:val="003E41E1"/>
    <w:rsid w:val="003E4AA5"/>
    <w:rsid w:val="003E7EA5"/>
    <w:rsid w:val="003F01C4"/>
    <w:rsid w:val="003F2559"/>
    <w:rsid w:val="003F73CC"/>
    <w:rsid w:val="00403744"/>
    <w:rsid w:val="004056F3"/>
    <w:rsid w:val="00406082"/>
    <w:rsid w:val="00410735"/>
    <w:rsid w:val="0041175F"/>
    <w:rsid w:val="00411E59"/>
    <w:rsid w:val="004123AA"/>
    <w:rsid w:val="0041270C"/>
    <w:rsid w:val="00412CA8"/>
    <w:rsid w:val="004145D3"/>
    <w:rsid w:val="00417D02"/>
    <w:rsid w:val="004209AE"/>
    <w:rsid w:val="0042329D"/>
    <w:rsid w:val="00424112"/>
    <w:rsid w:val="00425FEF"/>
    <w:rsid w:val="00431D74"/>
    <w:rsid w:val="00432197"/>
    <w:rsid w:val="0043362C"/>
    <w:rsid w:val="00434BA4"/>
    <w:rsid w:val="00435C08"/>
    <w:rsid w:val="0044334D"/>
    <w:rsid w:val="0044506A"/>
    <w:rsid w:val="004476A1"/>
    <w:rsid w:val="00457CCF"/>
    <w:rsid w:val="00461529"/>
    <w:rsid w:val="00463F27"/>
    <w:rsid w:val="004669C1"/>
    <w:rsid w:val="00472F08"/>
    <w:rsid w:val="0048266C"/>
    <w:rsid w:val="0048439B"/>
    <w:rsid w:val="00485343"/>
    <w:rsid w:val="00485DB4"/>
    <w:rsid w:val="004869E8"/>
    <w:rsid w:val="00493409"/>
    <w:rsid w:val="00493696"/>
    <w:rsid w:val="004A4ED6"/>
    <w:rsid w:val="004A67D7"/>
    <w:rsid w:val="004B100A"/>
    <w:rsid w:val="004B1388"/>
    <w:rsid w:val="004B38A8"/>
    <w:rsid w:val="004C14E4"/>
    <w:rsid w:val="004C1828"/>
    <w:rsid w:val="004C2DC4"/>
    <w:rsid w:val="004C4535"/>
    <w:rsid w:val="004C6434"/>
    <w:rsid w:val="004D15CF"/>
    <w:rsid w:val="004D24C2"/>
    <w:rsid w:val="004D2A86"/>
    <w:rsid w:val="004D333B"/>
    <w:rsid w:val="004D3516"/>
    <w:rsid w:val="004D376E"/>
    <w:rsid w:val="004D6F0C"/>
    <w:rsid w:val="004E0316"/>
    <w:rsid w:val="004E04B3"/>
    <w:rsid w:val="004E0818"/>
    <w:rsid w:val="004E1079"/>
    <w:rsid w:val="004E26BB"/>
    <w:rsid w:val="004E4363"/>
    <w:rsid w:val="004E4B8E"/>
    <w:rsid w:val="004E502D"/>
    <w:rsid w:val="004E5A97"/>
    <w:rsid w:val="004E6251"/>
    <w:rsid w:val="004E6332"/>
    <w:rsid w:val="004E668D"/>
    <w:rsid w:val="004E68AD"/>
    <w:rsid w:val="004F0B0C"/>
    <w:rsid w:val="004F0E8F"/>
    <w:rsid w:val="004F2E20"/>
    <w:rsid w:val="004F4AC1"/>
    <w:rsid w:val="004F559B"/>
    <w:rsid w:val="004F7A3C"/>
    <w:rsid w:val="00501264"/>
    <w:rsid w:val="005020C1"/>
    <w:rsid w:val="00502DF0"/>
    <w:rsid w:val="00504B57"/>
    <w:rsid w:val="0050600C"/>
    <w:rsid w:val="00506B0F"/>
    <w:rsid w:val="00507258"/>
    <w:rsid w:val="00507648"/>
    <w:rsid w:val="005107F0"/>
    <w:rsid w:val="005138A4"/>
    <w:rsid w:val="005155A7"/>
    <w:rsid w:val="00516553"/>
    <w:rsid w:val="00516782"/>
    <w:rsid w:val="005214E3"/>
    <w:rsid w:val="005217CC"/>
    <w:rsid w:val="0052238F"/>
    <w:rsid w:val="0052417A"/>
    <w:rsid w:val="00526131"/>
    <w:rsid w:val="0053067B"/>
    <w:rsid w:val="005310C1"/>
    <w:rsid w:val="005311C3"/>
    <w:rsid w:val="0053145C"/>
    <w:rsid w:val="00531D41"/>
    <w:rsid w:val="005340F5"/>
    <w:rsid w:val="00534FD5"/>
    <w:rsid w:val="00535F23"/>
    <w:rsid w:val="00537671"/>
    <w:rsid w:val="00537A1A"/>
    <w:rsid w:val="00540E25"/>
    <w:rsid w:val="005423D9"/>
    <w:rsid w:val="0054481A"/>
    <w:rsid w:val="005515EE"/>
    <w:rsid w:val="00552215"/>
    <w:rsid w:val="0055294D"/>
    <w:rsid w:val="00552CF9"/>
    <w:rsid w:val="00552E00"/>
    <w:rsid w:val="00555DEB"/>
    <w:rsid w:val="005562D4"/>
    <w:rsid w:val="00556525"/>
    <w:rsid w:val="00556971"/>
    <w:rsid w:val="00557D3F"/>
    <w:rsid w:val="00573EA4"/>
    <w:rsid w:val="00575B40"/>
    <w:rsid w:val="00577C7C"/>
    <w:rsid w:val="00583622"/>
    <w:rsid w:val="00583913"/>
    <w:rsid w:val="0058481C"/>
    <w:rsid w:val="00587967"/>
    <w:rsid w:val="00590234"/>
    <w:rsid w:val="005907FE"/>
    <w:rsid w:val="005909D8"/>
    <w:rsid w:val="00596A08"/>
    <w:rsid w:val="00597953"/>
    <w:rsid w:val="005979AA"/>
    <w:rsid w:val="005A1456"/>
    <w:rsid w:val="005A2D7F"/>
    <w:rsid w:val="005A3235"/>
    <w:rsid w:val="005A62ED"/>
    <w:rsid w:val="005B30C3"/>
    <w:rsid w:val="005C148B"/>
    <w:rsid w:val="005C2422"/>
    <w:rsid w:val="005C2CBC"/>
    <w:rsid w:val="005D1134"/>
    <w:rsid w:val="005D610E"/>
    <w:rsid w:val="005E1820"/>
    <w:rsid w:val="005F066A"/>
    <w:rsid w:val="005F081B"/>
    <w:rsid w:val="005F2630"/>
    <w:rsid w:val="005F7CA2"/>
    <w:rsid w:val="006000CB"/>
    <w:rsid w:val="0060208A"/>
    <w:rsid w:val="0060331C"/>
    <w:rsid w:val="006035E4"/>
    <w:rsid w:val="00604C73"/>
    <w:rsid w:val="006103F7"/>
    <w:rsid w:val="006113DA"/>
    <w:rsid w:val="00621E68"/>
    <w:rsid w:val="0062461E"/>
    <w:rsid w:val="00625CF6"/>
    <w:rsid w:val="00627293"/>
    <w:rsid w:val="006319C2"/>
    <w:rsid w:val="00634FC6"/>
    <w:rsid w:val="00637710"/>
    <w:rsid w:val="00640049"/>
    <w:rsid w:val="006417C2"/>
    <w:rsid w:val="006431A8"/>
    <w:rsid w:val="00644620"/>
    <w:rsid w:val="006455AE"/>
    <w:rsid w:val="00646018"/>
    <w:rsid w:val="00646DBA"/>
    <w:rsid w:val="006541BA"/>
    <w:rsid w:val="00655E64"/>
    <w:rsid w:val="00664AD8"/>
    <w:rsid w:val="00671BA9"/>
    <w:rsid w:val="00672DE9"/>
    <w:rsid w:val="00673549"/>
    <w:rsid w:val="00673ACD"/>
    <w:rsid w:val="0067589A"/>
    <w:rsid w:val="00675D51"/>
    <w:rsid w:val="006819A5"/>
    <w:rsid w:val="00681A0B"/>
    <w:rsid w:val="006822CA"/>
    <w:rsid w:val="006828DA"/>
    <w:rsid w:val="006837C0"/>
    <w:rsid w:val="006850A9"/>
    <w:rsid w:val="006861FB"/>
    <w:rsid w:val="00687105"/>
    <w:rsid w:val="0069167D"/>
    <w:rsid w:val="00697116"/>
    <w:rsid w:val="006975C5"/>
    <w:rsid w:val="006A2586"/>
    <w:rsid w:val="006A29A9"/>
    <w:rsid w:val="006A29C5"/>
    <w:rsid w:val="006A3743"/>
    <w:rsid w:val="006A52F2"/>
    <w:rsid w:val="006B2084"/>
    <w:rsid w:val="006B4E65"/>
    <w:rsid w:val="006B5D3A"/>
    <w:rsid w:val="006B5D9B"/>
    <w:rsid w:val="006B6ED7"/>
    <w:rsid w:val="006C16AA"/>
    <w:rsid w:val="006C48AD"/>
    <w:rsid w:val="006C5FB9"/>
    <w:rsid w:val="006D02A5"/>
    <w:rsid w:val="006D097B"/>
    <w:rsid w:val="006D2894"/>
    <w:rsid w:val="006D2E9C"/>
    <w:rsid w:val="006D609A"/>
    <w:rsid w:val="006E0367"/>
    <w:rsid w:val="006E0488"/>
    <w:rsid w:val="006E368D"/>
    <w:rsid w:val="006E3B11"/>
    <w:rsid w:val="006E66AC"/>
    <w:rsid w:val="006F1C2D"/>
    <w:rsid w:val="006F6846"/>
    <w:rsid w:val="00700841"/>
    <w:rsid w:val="007039CD"/>
    <w:rsid w:val="00704682"/>
    <w:rsid w:val="00707AC8"/>
    <w:rsid w:val="00711AB6"/>
    <w:rsid w:val="00712AEF"/>
    <w:rsid w:val="00713F03"/>
    <w:rsid w:val="007144B2"/>
    <w:rsid w:val="00714B1B"/>
    <w:rsid w:val="00716B05"/>
    <w:rsid w:val="00717371"/>
    <w:rsid w:val="007224C1"/>
    <w:rsid w:val="00722611"/>
    <w:rsid w:val="00722F82"/>
    <w:rsid w:val="007254F3"/>
    <w:rsid w:val="00730B35"/>
    <w:rsid w:val="007316F2"/>
    <w:rsid w:val="00732964"/>
    <w:rsid w:val="00732D3E"/>
    <w:rsid w:val="00734C06"/>
    <w:rsid w:val="00734FC7"/>
    <w:rsid w:val="00736AD8"/>
    <w:rsid w:val="0074055A"/>
    <w:rsid w:val="00740CB3"/>
    <w:rsid w:val="00743417"/>
    <w:rsid w:val="00746AAE"/>
    <w:rsid w:val="00747F7A"/>
    <w:rsid w:val="00750F19"/>
    <w:rsid w:val="00751FCA"/>
    <w:rsid w:val="0075258A"/>
    <w:rsid w:val="00753CB3"/>
    <w:rsid w:val="00757514"/>
    <w:rsid w:val="00761D42"/>
    <w:rsid w:val="007628F8"/>
    <w:rsid w:val="00763CE6"/>
    <w:rsid w:val="00764B3C"/>
    <w:rsid w:val="00764F9A"/>
    <w:rsid w:val="00766011"/>
    <w:rsid w:val="00767ACE"/>
    <w:rsid w:val="00770754"/>
    <w:rsid w:val="00770E00"/>
    <w:rsid w:val="007715D3"/>
    <w:rsid w:val="00771F66"/>
    <w:rsid w:val="00775A3D"/>
    <w:rsid w:val="00776917"/>
    <w:rsid w:val="00776B56"/>
    <w:rsid w:val="00780651"/>
    <w:rsid w:val="00784117"/>
    <w:rsid w:val="00784764"/>
    <w:rsid w:val="00786A9D"/>
    <w:rsid w:val="007901DE"/>
    <w:rsid w:val="00790644"/>
    <w:rsid w:val="007909E7"/>
    <w:rsid w:val="007915B4"/>
    <w:rsid w:val="00793B1B"/>
    <w:rsid w:val="007941B9"/>
    <w:rsid w:val="00795F95"/>
    <w:rsid w:val="007A441D"/>
    <w:rsid w:val="007A49AC"/>
    <w:rsid w:val="007A6ED9"/>
    <w:rsid w:val="007A7334"/>
    <w:rsid w:val="007A73D3"/>
    <w:rsid w:val="007B08FE"/>
    <w:rsid w:val="007B4582"/>
    <w:rsid w:val="007B54CD"/>
    <w:rsid w:val="007B7276"/>
    <w:rsid w:val="007B7832"/>
    <w:rsid w:val="007C03B5"/>
    <w:rsid w:val="007C1407"/>
    <w:rsid w:val="007C38BD"/>
    <w:rsid w:val="007C3F9A"/>
    <w:rsid w:val="007C4541"/>
    <w:rsid w:val="007C4FE2"/>
    <w:rsid w:val="007C6641"/>
    <w:rsid w:val="007C6E0F"/>
    <w:rsid w:val="007D1636"/>
    <w:rsid w:val="007D16AB"/>
    <w:rsid w:val="007D2687"/>
    <w:rsid w:val="007D4032"/>
    <w:rsid w:val="007D5878"/>
    <w:rsid w:val="007D598C"/>
    <w:rsid w:val="007D6361"/>
    <w:rsid w:val="007E262A"/>
    <w:rsid w:val="007E4A42"/>
    <w:rsid w:val="007E5243"/>
    <w:rsid w:val="007E60B9"/>
    <w:rsid w:val="007E7F49"/>
    <w:rsid w:val="007F4126"/>
    <w:rsid w:val="007F4AEF"/>
    <w:rsid w:val="007F595F"/>
    <w:rsid w:val="00800DA0"/>
    <w:rsid w:val="008018E7"/>
    <w:rsid w:val="00802135"/>
    <w:rsid w:val="00803888"/>
    <w:rsid w:val="008048A9"/>
    <w:rsid w:val="00807F45"/>
    <w:rsid w:val="00810068"/>
    <w:rsid w:val="0081182D"/>
    <w:rsid w:val="00811867"/>
    <w:rsid w:val="00814E37"/>
    <w:rsid w:val="00816457"/>
    <w:rsid w:val="008165D1"/>
    <w:rsid w:val="00821625"/>
    <w:rsid w:val="0082327B"/>
    <w:rsid w:val="00824023"/>
    <w:rsid w:val="00827000"/>
    <w:rsid w:val="00833503"/>
    <w:rsid w:val="0083389D"/>
    <w:rsid w:val="008416D5"/>
    <w:rsid w:val="008447EB"/>
    <w:rsid w:val="008452B9"/>
    <w:rsid w:val="008462A7"/>
    <w:rsid w:val="008464F9"/>
    <w:rsid w:val="00851109"/>
    <w:rsid w:val="00851FE2"/>
    <w:rsid w:val="008556EB"/>
    <w:rsid w:val="00857516"/>
    <w:rsid w:val="0086156F"/>
    <w:rsid w:val="008615A6"/>
    <w:rsid w:val="00861876"/>
    <w:rsid w:val="00861C4C"/>
    <w:rsid w:val="008624F1"/>
    <w:rsid w:val="00862C4B"/>
    <w:rsid w:val="008704FE"/>
    <w:rsid w:val="00870DE2"/>
    <w:rsid w:val="00874E4F"/>
    <w:rsid w:val="0087531B"/>
    <w:rsid w:val="00875A99"/>
    <w:rsid w:val="00876B3C"/>
    <w:rsid w:val="00882067"/>
    <w:rsid w:val="0088331E"/>
    <w:rsid w:val="00884801"/>
    <w:rsid w:val="00887DF4"/>
    <w:rsid w:val="00890E0A"/>
    <w:rsid w:val="00891098"/>
    <w:rsid w:val="008926DB"/>
    <w:rsid w:val="00892F96"/>
    <w:rsid w:val="00895872"/>
    <w:rsid w:val="0089731E"/>
    <w:rsid w:val="0089733C"/>
    <w:rsid w:val="00897BE0"/>
    <w:rsid w:val="008A0ABA"/>
    <w:rsid w:val="008A3798"/>
    <w:rsid w:val="008A634C"/>
    <w:rsid w:val="008A7987"/>
    <w:rsid w:val="008B1A76"/>
    <w:rsid w:val="008B234E"/>
    <w:rsid w:val="008B42B1"/>
    <w:rsid w:val="008C1418"/>
    <w:rsid w:val="008C1BDA"/>
    <w:rsid w:val="008C21F0"/>
    <w:rsid w:val="008C3A91"/>
    <w:rsid w:val="008D1AE6"/>
    <w:rsid w:val="008D1FC3"/>
    <w:rsid w:val="008D3B1D"/>
    <w:rsid w:val="008D72D1"/>
    <w:rsid w:val="008E0725"/>
    <w:rsid w:val="008E12E6"/>
    <w:rsid w:val="008E1306"/>
    <w:rsid w:val="008E1335"/>
    <w:rsid w:val="008E623D"/>
    <w:rsid w:val="008E64DC"/>
    <w:rsid w:val="008E71F2"/>
    <w:rsid w:val="008F0E4A"/>
    <w:rsid w:val="008F355A"/>
    <w:rsid w:val="008F35CF"/>
    <w:rsid w:val="008F6A04"/>
    <w:rsid w:val="008F6B7B"/>
    <w:rsid w:val="008F6C13"/>
    <w:rsid w:val="00900122"/>
    <w:rsid w:val="00900272"/>
    <w:rsid w:val="009004C9"/>
    <w:rsid w:val="009042E8"/>
    <w:rsid w:val="009058AE"/>
    <w:rsid w:val="00912F8E"/>
    <w:rsid w:val="00913F91"/>
    <w:rsid w:val="009142B9"/>
    <w:rsid w:val="0091516F"/>
    <w:rsid w:val="00915E8C"/>
    <w:rsid w:val="009172E9"/>
    <w:rsid w:val="0092040B"/>
    <w:rsid w:val="009206CB"/>
    <w:rsid w:val="00922CD7"/>
    <w:rsid w:val="00923BF3"/>
    <w:rsid w:val="009252CD"/>
    <w:rsid w:val="00926EE1"/>
    <w:rsid w:val="00934CB9"/>
    <w:rsid w:val="00935ABC"/>
    <w:rsid w:val="00936EAB"/>
    <w:rsid w:val="0094090D"/>
    <w:rsid w:val="009420E1"/>
    <w:rsid w:val="00942FF0"/>
    <w:rsid w:val="00945BEC"/>
    <w:rsid w:val="00945FB6"/>
    <w:rsid w:val="00946361"/>
    <w:rsid w:val="00950A14"/>
    <w:rsid w:val="009553E9"/>
    <w:rsid w:val="00955686"/>
    <w:rsid w:val="00956C65"/>
    <w:rsid w:val="00960F04"/>
    <w:rsid w:val="00961126"/>
    <w:rsid w:val="00961FB5"/>
    <w:rsid w:val="009629C4"/>
    <w:rsid w:val="0096335D"/>
    <w:rsid w:val="009652B6"/>
    <w:rsid w:val="009671DB"/>
    <w:rsid w:val="00967680"/>
    <w:rsid w:val="009701F6"/>
    <w:rsid w:val="00970281"/>
    <w:rsid w:val="00970E7A"/>
    <w:rsid w:val="00972081"/>
    <w:rsid w:val="00972540"/>
    <w:rsid w:val="00972A06"/>
    <w:rsid w:val="00972BB4"/>
    <w:rsid w:val="00975F3C"/>
    <w:rsid w:val="00977515"/>
    <w:rsid w:val="009828F9"/>
    <w:rsid w:val="00983B2F"/>
    <w:rsid w:val="00983C0F"/>
    <w:rsid w:val="0098785F"/>
    <w:rsid w:val="00987F4C"/>
    <w:rsid w:val="00991D00"/>
    <w:rsid w:val="00991D8D"/>
    <w:rsid w:val="009936EA"/>
    <w:rsid w:val="009A1F73"/>
    <w:rsid w:val="009A32C8"/>
    <w:rsid w:val="009A5446"/>
    <w:rsid w:val="009A59DF"/>
    <w:rsid w:val="009A7CC8"/>
    <w:rsid w:val="009B1B57"/>
    <w:rsid w:val="009B3376"/>
    <w:rsid w:val="009B3A64"/>
    <w:rsid w:val="009B3FB5"/>
    <w:rsid w:val="009B44E1"/>
    <w:rsid w:val="009B5D09"/>
    <w:rsid w:val="009B6B82"/>
    <w:rsid w:val="009C06CB"/>
    <w:rsid w:val="009C092F"/>
    <w:rsid w:val="009C1D0B"/>
    <w:rsid w:val="009C3BD9"/>
    <w:rsid w:val="009C4632"/>
    <w:rsid w:val="009C464F"/>
    <w:rsid w:val="009C4954"/>
    <w:rsid w:val="009C55EB"/>
    <w:rsid w:val="009C5A86"/>
    <w:rsid w:val="009C6C2C"/>
    <w:rsid w:val="009D060F"/>
    <w:rsid w:val="009D395B"/>
    <w:rsid w:val="009E4CAB"/>
    <w:rsid w:val="009E6D86"/>
    <w:rsid w:val="009F30EA"/>
    <w:rsid w:val="009F4AAD"/>
    <w:rsid w:val="009F7C11"/>
    <w:rsid w:val="00A00D54"/>
    <w:rsid w:val="00A019CB"/>
    <w:rsid w:val="00A0526F"/>
    <w:rsid w:val="00A053E4"/>
    <w:rsid w:val="00A0772B"/>
    <w:rsid w:val="00A10C47"/>
    <w:rsid w:val="00A113E6"/>
    <w:rsid w:val="00A13D74"/>
    <w:rsid w:val="00A15F17"/>
    <w:rsid w:val="00A17BE8"/>
    <w:rsid w:val="00A207AC"/>
    <w:rsid w:val="00A21434"/>
    <w:rsid w:val="00A269D6"/>
    <w:rsid w:val="00A27303"/>
    <w:rsid w:val="00A37D54"/>
    <w:rsid w:val="00A40C16"/>
    <w:rsid w:val="00A42BBF"/>
    <w:rsid w:val="00A442D1"/>
    <w:rsid w:val="00A457BD"/>
    <w:rsid w:val="00A459BA"/>
    <w:rsid w:val="00A47411"/>
    <w:rsid w:val="00A47F8B"/>
    <w:rsid w:val="00A50723"/>
    <w:rsid w:val="00A52923"/>
    <w:rsid w:val="00A602AD"/>
    <w:rsid w:val="00A63DC7"/>
    <w:rsid w:val="00A66188"/>
    <w:rsid w:val="00A7169C"/>
    <w:rsid w:val="00A720B8"/>
    <w:rsid w:val="00A7212C"/>
    <w:rsid w:val="00A73A24"/>
    <w:rsid w:val="00A778D3"/>
    <w:rsid w:val="00A86377"/>
    <w:rsid w:val="00A87548"/>
    <w:rsid w:val="00A90102"/>
    <w:rsid w:val="00A93ABC"/>
    <w:rsid w:val="00A93D96"/>
    <w:rsid w:val="00A93FF2"/>
    <w:rsid w:val="00A96BF0"/>
    <w:rsid w:val="00A96EA6"/>
    <w:rsid w:val="00AA1D39"/>
    <w:rsid w:val="00AA5BCD"/>
    <w:rsid w:val="00AB1A97"/>
    <w:rsid w:val="00AB323B"/>
    <w:rsid w:val="00AB4DAB"/>
    <w:rsid w:val="00AB67D9"/>
    <w:rsid w:val="00AB7FE7"/>
    <w:rsid w:val="00AC124B"/>
    <w:rsid w:val="00AC2503"/>
    <w:rsid w:val="00AC26AD"/>
    <w:rsid w:val="00AC287B"/>
    <w:rsid w:val="00AD0F99"/>
    <w:rsid w:val="00AD3C1B"/>
    <w:rsid w:val="00AD70EC"/>
    <w:rsid w:val="00AE28D6"/>
    <w:rsid w:val="00AE2F84"/>
    <w:rsid w:val="00AE3303"/>
    <w:rsid w:val="00AE359C"/>
    <w:rsid w:val="00AE622C"/>
    <w:rsid w:val="00AE6FEF"/>
    <w:rsid w:val="00AE754C"/>
    <w:rsid w:val="00AF0DB3"/>
    <w:rsid w:val="00AF0F7C"/>
    <w:rsid w:val="00AF55D1"/>
    <w:rsid w:val="00AF622D"/>
    <w:rsid w:val="00B04BB2"/>
    <w:rsid w:val="00B04E5E"/>
    <w:rsid w:val="00B0679B"/>
    <w:rsid w:val="00B1107C"/>
    <w:rsid w:val="00B1546F"/>
    <w:rsid w:val="00B165AD"/>
    <w:rsid w:val="00B16C57"/>
    <w:rsid w:val="00B17226"/>
    <w:rsid w:val="00B1739B"/>
    <w:rsid w:val="00B17D24"/>
    <w:rsid w:val="00B20E8A"/>
    <w:rsid w:val="00B248D6"/>
    <w:rsid w:val="00B25853"/>
    <w:rsid w:val="00B25886"/>
    <w:rsid w:val="00B31998"/>
    <w:rsid w:val="00B3206A"/>
    <w:rsid w:val="00B3218E"/>
    <w:rsid w:val="00B32CE7"/>
    <w:rsid w:val="00B33EDB"/>
    <w:rsid w:val="00B35181"/>
    <w:rsid w:val="00B35850"/>
    <w:rsid w:val="00B37158"/>
    <w:rsid w:val="00B41418"/>
    <w:rsid w:val="00B41F9E"/>
    <w:rsid w:val="00B446DE"/>
    <w:rsid w:val="00B45CC2"/>
    <w:rsid w:val="00B47657"/>
    <w:rsid w:val="00B479CA"/>
    <w:rsid w:val="00B479DD"/>
    <w:rsid w:val="00B54F18"/>
    <w:rsid w:val="00B60300"/>
    <w:rsid w:val="00B60AAA"/>
    <w:rsid w:val="00B62308"/>
    <w:rsid w:val="00B63290"/>
    <w:rsid w:val="00B63FC2"/>
    <w:rsid w:val="00B71CBA"/>
    <w:rsid w:val="00B76B0C"/>
    <w:rsid w:val="00B82797"/>
    <w:rsid w:val="00B82A2C"/>
    <w:rsid w:val="00B86F87"/>
    <w:rsid w:val="00B87D31"/>
    <w:rsid w:val="00B93B4B"/>
    <w:rsid w:val="00B94875"/>
    <w:rsid w:val="00B963C7"/>
    <w:rsid w:val="00B96FCE"/>
    <w:rsid w:val="00BA2975"/>
    <w:rsid w:val="00BA62D1"/>
    <w:rsid w:val="00BA67B5"/>
    <w:rsid w:val="00BB3250"/>
    <w:rsid w:val="00BB359F"/>
    <w:rsid w:val="00BB3A83"/>
    <w:rsid w:val="00BB3ECC"/>
    <w:rsid w:val="00BC0FFD"/>
    <w:rsid w:val="00BC15AF"/>
    <w:rsid w:val="00BC434A"/>
    <w:rsid w:val="00BC5B2D"/>
    <w:rsid w:val="00BC6F02"/>
    <w:rsid w:val="00BD042D"/>
    <w:rsid w:val="00BD0A5B"/>
    <w:rsid w:val="00BD32E4"/>
    <w:rsid w:val="00BD3AFC"/>
    <w:rsid w:val="00BD3E70"/>
    <w:rsid w:val="00BD4A70"/>
    <w:rsid w:val="00BD71B1"/>
    <w:rsid w:val="00BD77AC"/>
    <w:rsid w:val="00BE00CA"/>
    <w:rsid w:val="00BE1665"/>
    <w:rsid w:val="00BE237F"/>
    <w:rsid w:val="00BE3E15"/>
    <w:rsid w:val="00BE555E"/>
    <w:rsid w:val="00BE668B"/>
    <w:rsid w:val="00BE7100"/>
    <w:rsid w:val="00BF40C6"/>
    <w:rsid w:val="00BF6601"/>
    <w:rsid w:val="00BF73D7"/>
    <w:rsid w:val="00C015B6"/>
    <w:rsid w:val="00C01E26"/>
    <w:rsid w:val="00C01FC8"/>
    <w:rsid w:val="00C03218"/>
    <w:rsid w:val="00C05138"/>
    <w:rsid w:val="00C0652E"/>
    <w:rsid w:val="00C06C12"/>
    <w:rsid w:val="00C0725E"/>
    <w:rsid w:val="00C07363"/>
    <w:rsid w:val="00C07554"/>
    <w:rsid w:val="00C100C5"/>
    <w:rsid w:val="00C12624"/>
    <w:rsid w:val="00C15593"/>
    <w:rsid w:val="00C15F2F"/>
    <w:rsid w:val="00C162F7"/>
    <w:rsid w:val="00C1664C"/>
    <w:rsid w:val="00C178C4"/>
    <w:rsid w:val="00C27082"/>
    <w:rsid w:val="00C27368"/>
    <w:rsid w:val="00C32706"/>
    <w:rsid w:val="00C336BF"/>
    <w:rsid w:val="00C34925"/>
    <w:rsid w:val="00C37F37"/>
    <w:rsid w:val="00C40531"/>
    <w:rsid w:val="00C4075D"/>
    <w:rsid w:val="00C44A23"/>
    <w:rsid w:val="00C4763E"/>
    <w:rsid w:val="00C479FA"/>
    <w:rsid w:val="00C502C6"/>
    <w:rsid w:val="00C507A9"/>
    <w:rsid w:val="00C50E0F"/>
    <w:rsid w:val="00C56A77"/>
    <w:rsid w:val="00C60592"/>
    <w:rsid w:val="00C62E0F"/>
    <w:rsid w:val="00C63A9F"/>
    <w:rsid w:val="00C66A35"/>
    <w:rsid w:val="00C67354"/>
    <w:rsid w:val="00C7233B"/>
    <w:rsid w:val="00C72C3C"/>
    <w:rsid w:val="00C73E28"/>
    <w:rsid w:val="00C746E0"/>
    <w:rsid w:val="00C7777C"/>
    <w:rsid w:val="00C81C4C"/>
    <w:rsid w:val="00C8258C"/>
    <w:rsid w:val="00C82E67"/>
    <w:rsid w:val="00C8337C"/>
    <w:rsid w:val="00C838A5"/>
    <w:rsid w:val="00C84749"/>
    <w:rsid w:val="00C8514C"/>
    <w:rsid w:val="00C92A76"/>
    <w:rsid w:val="00C94695"/>
    <w:rsid w:val="00C95583"/>
    <w:rsid w:val="00C977EC"/>
    <w:rsid w:val="00CA1FC0"/>
    <w:rsid w:val="00CA20B9"/>
    <w:rsid w:val="00CA2DAB"/>
    <w:rsid w:val="00CA34D0"/>
    <w:rsid w:val="00CA3E8A"/>
    <w:rsid w:val="00CA4422"/>
    <w:rsid w:val="00CB05B2"/>
    <w:rsid w:val="00CB0FE0"/>
    <w:rsid w:val="00CB275E"/>
    <w:rsid w:val="00CC02F3"/>
    <w:rsid w:val="00CC3A33"/>
    <w:rsid w:val="00CC5B2E"/>
    <w:rsid w:val="00CC7FC1"/>
    <w:rsid w:val="00CD0FC3"/>
    <w:rsid w:val="00CD183B"/>
    <w:rsid w:val="00CD2A40"/>
    <w:rsid w:val="00CD3A05"/>
    <w:rsid w:val="00CD689D"/>
    <w:rsid w:val="00CD74BB"/>
    <w:rsid w:val="00CE0511"/>
    <w:rsid w:val="00CE1E47"/>
    <w:rsid w:val="00CE27BB"/>
    <w:rsid w:val="00CE36EE"/>
    <w:rsid w:val="00CE5DF7"/>
    <w:rsid w:val="00CE7361"/>
    <w:rsid w:val="00CE7466"/>
    <w:rsid w:val="00CE7D40"/>
    <w:rsid w:val="00CF0507"/>
    <w:rsid w:val="00CF6BAE"/>
    <w:rsid w:val="00D0093D"/>
    <w:rsid w:val="00D0138C"/>
    <w:rsid w:val="00D044D0"/>
    <w:rsid w:val="00D04B19"/>
    <w:rsid w:val="00D1175C"/>
    <w:rsid w:val="00D17309"/>
    <w:rsid w:val="00D21626"/>
    <w:rsid w:val="00D24EBE"/>
    <w:rsid w:val="00D263FC"/>
    <w:rsid w:val="00D312BF"/>
    <w:rsid w:val="00D31955"/>
    <w:rsid w:val="00D35C66"/>
    <w:rsid w:val="00D35F59"/>
    <w:rsid w:val="00D407B8"/>
    <w:rsid w:val="00D41927"/>
    <w:rsid w:val="00D423CE"/>
    <w:rsid w:val="00D44778"/>
    <w:rsid w:val="00D46AE2"/>
    <w:rsid w:val="00D47772"/>
    <w:rsid w:val="00D47AFB"/>
    <w:rsid w:val="00D500DA"/>
    <w:rsid w:val="00D52BD4"/>
    <w:rsid w:val="00D57285"/>
    <w:rsid w:val="00D62D81"/>
    <w:rsid w:val="00D63016"/>
    <w:rsid w:val="00D63419"/>
    <w:rsid w:val="00D658CF"/>
    <w:rsid w:val="00D66BFB"/>
    <w:rsid w:val="00D70FAA"/>
    <w:rsid w:val="00D715A4"/>
    <w:rsid w:val="00D73CCE"/>
    <w:rsid w:val="00D75EC6"/>
    <w:rsid w:val="00D80087"/>
    <w:rsid w:val="00D80EA8"/>
    <w:rsid w:val="00D85266"/>
    <w:rsid w:val="00D8607B"/>
    <w:rsid w:val="00D86A6A"/>
    <w:rsid w:val="00D87577"/>
    <w:rsid w:val="00D90F7C"/>
    <w:rsid w:val="00D937BC"/>
    <w:rsid w:val="00D94FA8"/>
    <w:rsid w:val="00D954D6"/>
    <w:rsid w:val="00DA190C"/>
    <w:rsid w:val="00DA202F"/>
    <w:rsid w:val="00DA66AC"/>
    <w:rsid w:val="00DB1163"/>
    <w:rsid w:val="00DB13D2"/>
    <w:rsid w:val="00DB1786"/>
    <w:rsid w:val="00DB3077"/>
    <w:rsid w:val="00DB32FD"/>
    <w:rsid w:val="00DB3B39"/>
    <w:rsid w:val="00DC0C0A"/>
    <w:rsid w:val="00DC52BC"/>
    <w:rsid w:val="00DD64DB"/>
    <w:rsid w:val="00DE1B53"/>
    <w:rsid w:val="00DE2C39"/>
    <w:rsid w:val="00DE37E8"/>
    <w:rsid w:val="00DE5018"/>
    <w:rsid w:val="00DF25B6"/>
    <w:rsid w:val="00DF388F"/>
    <w:rsid w:val="00DF3B27"/>
    <w:rsid w:val="00DF41E7"/>
    <w:rsid w:val="00DF618F"/>
    <w:rsid w:val="00DF67F0"/>
    <w:rsid w:val="00E02E44"/>
    <w:rsid w:val="00E03120"/>
    <w:rsid w:val="00E043F8"/>
    <w:rsid w:val="00E06644"/>
    <w:rsid w:val="00E06826"/>
    <w:rsid w:val="00E078B3"/>
    <w:rsid w:val="00E153CE"/>
    <w:rsid w:val="00E26D3A"/>
    <w:rsid w:val="00E276D9"/>
    <w:rsid w:val="00E30630"/>
    <w:rsid w:val="00E31A96"/>
    <w:rsid w:val="00E329D4"/>
    <w:rsid w:val="00E32FAD"/>
    <w:rsid w:val="00E42AFE"/>
    <w:rsid w:val="00E455FB"/>
    <w:rsid w:val="00E45D26"/>
    <w:rsid w:val="00E46BFE"/>
    <w:rsid w:val="00E46FFE"/>
    <w:rsid w:val="00E4794B"/>
    <w:rsid w:val="00E53798"/>
    <w:rsid w:val="00E546B3"/>
    <w:rsid w:val="00E555F7"/>
    <w:rsid w:val="00E556A9"/>
    <w:rsid w:val="00E57E76"/>
    <w:rsid w:val="00E60D0C"/>
    <w:rsid w:val="00E61036"/>
    <w:rsid w:val="00E61F43"/>
    <w:rsid w:val="00E6231B"/>
    <w:rsid w:val="00E650D2"/>
    <w:rsid w:val="00E659F0"/>
    <w:rsid w:val="00E702C1"/>
    <w:rsid w:val="00E708C7"/>
    <w:rsid w:val="00E74CBC"/>
    <w:rsid w:val="00E74F1E"/>
    <w:rsid w:val="00E76515"/>
    <w:rsid w:val="00E776DB"/>
    <w:rsid w:val="00E8021A"/>
    <w:rsid w:val="00E815ED"/>
    <w:rsid w:val="00E829F6"/>
    <w:rsid w:val="00E83904"/>
    <w:rsid w:val="00E84FE3"/>
    <w:rsid w:val="00E85FBA"/>
    <w:rsid w:val="00E866BF"/>
    <w:rsid w:val="00E8683A"/>
    <w:rsid w:val="00E90DD4"/>
    <w:rsid w:val="00E90F80"/>
    <w:rsid w:val="00E91AC5"/>
    <w:rsid w:val="00E93D5F"/>
    <w:rsid w:val="00E952AC"/>
    <w:rsid w:val="00E95DBF"/>
    <w:rsid w:val="00E9669C"/>
    <w:rsid w:val="00E96EDA"/>
    <w:rsid w:val="00EA382F"/>
    <w:rsid w:val="00EA439A"/>
    <w:rsid w:val="00EB2A96"/>
    <w:rsid w:val="00EB4588"/>
    <w:rsid w:val="00EB5493"/>
    <w:rsid w:val="00EC0BCE"/>
    <w:rsid w:val="00EC3B51"/>
    <w:rsid w:val="00EC3DCE"/>
    <w:rsid w:val="00EC4791"/>
    <w:rsid w:val="00EC4E0C"/>
    <w:rsid w:val="00EC5C7A"/>
    <w:rsid w:val="00EC757C"/>
    <w:rsid w:val="00ED1A80"/>
    <w:rsid w:val="00ED461C"/>
    <w:rsid w:val="00ED4DA3"/>
    <w:rsid w:val="00ED7177"/>
    <w:rsid w:val="00EE079F"/>
    <w:rsid w:val="00EE347D"/>
    <w:rsid w:val="00EE496C"/>
    <w:rsid w:val="00EE6158"/>
    <w:rsid w:val="00EE664E"/>
    <w:rsid w:val="00EE7457"/>
    <w:rsid w:val="00EF0BB3"/>
    <w:rsid w:val="00EF0FAA"/>
    <w:rsid w:val="00EF27EF"/>
    <w:rsid w:val="00EF3300"/>
    <w:rsid w:val="00EF3336"/>
    <w:rsid w:val="00EF3E03"/>
    <w:rsid w:val="00EF3F21"/>
    <w:rsid w:val="00EF609A"/>
    <w:rsid w:val="00EF745F"/>
    <w:rsid w:val="00EF7B91"/>
    <w:rsid w:val="00F00D18"/>
    <w:rsid w:val="00F01383"/>
    <w:rsid w:val="00F064C6"/>
    <w:rsid w:val="00F10EB5"/>
    <w:rsid w:val="00F11E14"/>
    <w:rsid w:val="00F13DF2"/>
    <w:rsid w:val="00F15EDD"/>
    <w:rsid w:val="00F16C81"/>
    <w:rsid w:val="00F17464"/>
    <w:rsid w:val="00F17CDE"/>
    <w:rsid w:val="00F224DA"/>
    <w:rsid w:val="00F225B4"/>
    <w:rsid w:val="00F2442B"/>
    <w:rsid w:val="00F25C45"/>
    <w:rsid w:val="00F279C3"/>
    <w:rsid w:val="00F3118F"/>
    <w:rsid w:val="00F31B5B"/>
    <w:rsid w:val="00F34D67"/>
    <w:rsid w:val="00F35FFD"/>
    <w:rsid w:val="00F3645A"/>
    <w:rsid w:val="00F37096"/>
    <w:rsid w:val="00F37314"/>
    <w:rsid w:val="00F41C31"/>
    <w:rsid w:val="00F41C9C"/>
    <w:rsid w:val="00F439BE"/>
    <w:rsid w:val="00F43A02"/>
    <w:rsid w:val="00F46902"/>
    <w:rsid w:val="00F514F6"/>
    <w:rsid w:val="00F52A49"/>
    <w:rsid w:val="00F55507"/>
    <w:rsid w:val="00F55E51"/>
    <w:rsid w:val="00F5647A"/>
    <w:rsid w:val="00F56C15"/>
    <w:rsid w:val="00F614DF"/>
    <w:rsid w:val="00F61764"/>
    <w:rsid w:val="00F61CCB"/>
    <w:rsid w:val="00F62935"/>
    <w:rsid w:val="00F63C6E"/>
    <w:rsid w:val="00F6730D"/>
    <w:rsid w:val="00F67EA0"/>
    <w:rsid w:val="00F71601"/>
    <w:rsid w:val="00F739D1"/>
    <w:rsid w:val="00F75114"/>
    <w:rsid w:val="00F873A0"/>
    <w:rsid w:val="00F9434D"/>
    <w:rsid w:val="00F946EE"/>
    <w:rsid w:val="00F96B5C"/>
    <w:rsid w:val="00FA14BB"/>
    <w:rsid w:val="00FA1EF9"/>
    <w:rsid w:val="00FA2420"/>
    <w:rsid w:val="00FA296D"/>
    <w:rsid w:val="00FA42B5"/>
    <w:rsid w:val="00FA4A92"/>
    <w:rsid w:val="00FA540E"/>
    <w:rsid w:val="00FA6216"/>
    <w:rsid w:val="00FA67F1"/>
    <w:rsid w:val="00FB1164"/>
    <w:rsid w:val="00FB2545"/>
    <w:rsid w:val="00FB350D"/>
    <w:rsid w:val="00FB40A8"/>
    <w:rsid w:val="00FB489A"/>
    <w:rsid w:val="00FB6462"/>
    <w:rsid w:val="00FB70BB"/>
    <w:rsid w:val="00FB79C1"/>
    <w:rsid w:val="00FC2BE3"/>
    <w:rsid w:val="00FC49DB"/>
    <w:rsid w:val="00FC56F5"/>
    <w:rsid w:val="00FC6F03"/>
    <w:rsid w:val="00FD1A5E"/>
    <w:rsid w:val="00FD251B"/>
    <w:rsid w:val="00FD47AD"/>
    <w:rsid w:val="00FE0765"/>
    <w:rsid w:val="00FE32A2"/>
    <w:rsid w:val="00FE3595"/>
    <w:rsid w:val="00FE4C2D"/>
    <w:rsid w:val="00FE4E3B"/>
    <w:rsid w:val="00FF00C8"/>
    <w:rsid w:val="00FF21ED"/>
    <w:rsid w:val="00FF38E2"/>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5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67017"/>
    <w:pPr>
      <w:widowControl/>
      <w:autoSpaceDE/>
      <w:autoSpaceDN/>
      <w:adjustRightInd/>
      <w:ind w:firstLine="567"/>
      <w:jc w:val="both"/>
    </w:pPr>
    <w:rPr>
      <w:bCs/>
      <w:sz w:val="24"/>
      <w:szCs w:val="24"/>
    </w:rPr>
  </w:style>
  <w:style w:type="character" w:customStyle="1" w:styleId="30">
    <w:name w:val="Основной текст с отступом 3 Знак"/>
    <w:link w:val="3"/>
    <w:uiPriority w:val="99"/>
    <w:locked/>
    <w:rsid w:val="00067017"/>
    <w:rPr>
      <w:rFonts w:ascii="Times New Roman" w:hAnsi="Times New Roman" w:cs="Times New Roman"/>
      <w:bCs/>
      <w:sz w:val="24"/>
      <w:szCs w:val="24"/>
      <w:lang w:eastAsia="ru-RU"/>
    </w:rPr>
  </w:style>
  <w:style w:type="paragraph" w:customStyle="1" w:styleId="ConsNonformat">
    <w:name w:val="ConsNonformat"/>
    <w:uiPriority w:val="99"/>
    <w:rsid w:val="002F5CDE"/>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912F8E"/>
    <w:rPr>
      <w:rFonts w:ascii="Tahoma" w:hAnsi="Tahoma" w:cs="Tahoma"/>
      <w:sz w:val="16"/>
      <w:szCs w:val="16"/>
    </w:rPr>
  </w:style>
  <w:style w:type="character" w:customStyle="1" w:styleId="a4">
    <w:name w:val="Текст выноски Знак"/>
    <w:link w:val="a3"/>
    <w:uiPriority w:val="99"/>
    <w:semiHidden/>
    <w:locked/>
    <w:rsid w:val="00912F8E"/>
    <w:rPr>
      <w:rFonts w:ascii="Tahoma" w:hAnsi="Tahoma" w:cs="Tahoma"/>
      <w:sz w:val="16"/>
      <w:szCs w:val="16"/>
      <w:lang w:eastAsia="ru-RU"/>
    </w:rPr>
  </w:style>
  <w:style w:type="character" w:styleId="a5">
    <w:name w:val="line number"/>
    <w:uiPriority w:val="99"/>
    <w:semiHidden/>
    <w:rsid w:val="0028102E"/>
    <w:rPr>
      <w:rFonts w:cs="Times New Roman"/>
    </w:rPr>
  </w:style>
  <w:style w:type="paragraph" w:styleId="a6">
    <w:name w:val="header"/>
    <w:basedOn w:val="a"/>
    <w:link w:val="a7"/>
    <w:uiPriority w:val="99"/>
    <w:rsid w:val="00A96EA6"/>
    <w:pPr>
      <w:tabs>
        <w:tab w:val="center" w:pos="4677"/>
        <w:tab w:val="right" w:pos="9355"/>
      </w:tabs>
    </w:pPr>
  </w:style>
  <w:style w:type="character" w:customStyle="1" w:styleId="a7">
    <w:name w:val="Верхний колонтитул Знак"/>
    <w:link w:val="a6"/>
    <w:uiPriority w:val="99"/>
    <w:locked/>
    <w:rsid w:val="00A96EA6"/>
    <w:rPr>
      <w:rFonts w:ascii="Times New Roman" w:hAnsi="Times New Roman" w:cs="Times New Roman"/>
      <w:sz w:val="20"/>
      <w:szCs w:val="20"/>
      <w:lang w:eastAsia="ru-RU"/>
    </w:rPr>
  </w:style>
  <w:style w:type="paragraph" w:styleId="a8">
    <w:name w:val="footer"/>
    <w:basedOn w:val="a"/>
    <w:link w:val="a9"/>
    <w:uiPriority w:val="99"/>
    <w:rsid w:val="00A96EA6"/>
    <w:pPr>
      <w:tabs>
        <w:tab w:val="center" w:pos="4677"/>
        <w:tab w:val="right" w:pos="9355"/>
      </w:tabs>
    </w:pPr>
  </w:style>
  <w:style w:type="character" w:customStyle="1" w:styleId="a9">
    <w:name w:val="Нижний колонтитул Знак"/>
    <w:link w:val="a8"/>
    <w:uiPriority w:val="99"/>
    <w:locked/>
    <w:rsid w:val="00A96EA6"/>
    <w:rPr>
      <w:rFonts w:ascii="Times New Roman" w:hAnsi="Times New Roman" w:cs="Times New Roman"/>
      <w:sz w:val="20"/>
      <w:szCs w:val="20"/>
      <w:lang w:eastAsia="ru-RU"/>
    </w:rPr>
  </w:style>
  <w:style w:type="paragraph" w:styleId="aa">
    <w:name w:val="Title"/>
    <w:basedOn w:val="a"/>
    <w:link w:val="ab"/>
    <w:uiPriority w:val="99"/>
    <w:qFormat/>
    <w:rsid w:val="00387328"/>
    <w:pPr>
      <w:widowControl/>
      <w:shd w:val="clear" w:color="auto" w:fill="FFFFFF"/>
      <w:autoSpaceDE/>
      <w:autoSpaceDN/>
      <w:adjustRightInd/>
      <w:jc w:val="center"/>
    </w:pPr>
    <w:rPr>
      <w:b/>
      <w:bCs/>
      <w:sz w:val="28"/>
      <w:szCs w:val="24"/>
    </w:rPr>
  </w:style>
  <w:style w:type="character" w:customStyle="1" w:styleId="ab">
    <w:name w:val="Название Знак"/>
    <w:link w:val="aa"/>
    <w:uiPriority w:val="99"/>
    <w:locked/>
    <w:rsid w:val="00387328"/>
    <w:rPr>
      <w:rFonts w:ascii="Times New Roman" w:hAnsi="Times New Roman" w:cs="Times New Roman"/>
      <w:b/>
      <w:bCs/>
      <w:sz w:val="24"/>
      <w:szCs w:val="24"/>
      <w:shd w:val="clear" w:color="auto" w:fill="FFFFFF"/>
      <w:lang w:eastAsia="ru-RU"/>
    </w:rPr>
  </w:style>
  <w:style w:type="paragraph" w:styleId="ac">
    <w:name w:val="List Paragraph"/>
    <w:basedOn w:val="a"/>
    <w:uiPriority w:val="99"/>
    <w:qFormat/>
    <w:rsid w:val="00EC0BCE"/>
    <w:pPr>
      <w:ind w:left="720"/>
      <w:contextualSpacing/>
    </w:pPr>
  </w:style>
  <w:style w:type="character" w:customStyle="1" w:styleId="ad">
    <w:name w:val="Цветовое выделение"/>
    <w:uiPriority w:val="99"/>
    <w:rsid w:val="006850A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75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67017"/>
    <w:pPr>
      <w:widowControl/>
      <w:autoSpaceDE/>
      <w:autoSpaceDN/>
      <w:adjustRightInd/>
      <w:ind w:firstLine="567"/>
      <w:jc w:val="both"/>
    </w:pPr>
    <w:rPr>
      <w:bCs/>
      <w:sz w:val="24"/>
      <w:szCs w:val="24"/>
    </w:rPr>
  </w:style>
  <w:style w:type="character" w:customStyle="1" w:styleId="30">
    <w:name w:val="Основной текст с отступом 3 Знак"/>
    <w:link w:val="3"/>
    <w:uiPriority w:val="99"/>
    <w:locked/>
    <w:rsid w:val="00067017"/>
    <w:rPr>
      <w:rFonts w:ascii="Times New Roman" w:hAnsi="Times New Roman" w:cs="Times New Roman"/>
      <w:bCs/>
      <w:sz w:val="24"/>
      <w:szCs w:val="24"/>
      <w:lang w:eastAsia="ru-RU"/>
    </w:rPr>
  </w:style>
  <w:style w:type="paragraph" w:customStyle="1" w:styleId="ConsNonformat">
    <w:name w:val="ConsNonformat"/>
    <w:uiPriority w:val="99"/>
    <w:rsid w:val="002F5CDE"/>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912F8E"/>
    <w:rPr>
      <w:rFonts w:ascii="Tahoma" w:hAnsi="Tahoma" w:cs="Tahoma"/>
      <w:sz w:val="16"/>
      <w:szCs w:val="16"/>
    </w:rPr>
  </w:style>
  <w:style w:type="character" w:customStyle="1" w:styleId="a4">
    <w:name w:val="Текст выноски Знак"/>
    <w:link w:val="a3"/>
    <w:uiPriority w:val="99"/>
    <w:semiHidden/>
    <w:locked/>
    <w:rsid w:val="00912F8E"/>
    <w:rPr>
      <w:rFonts w:ascii="Tahoma" w:hAnsi="Tahoma" w:cs="Tahoma"/>
      <w:sz w:val="16"/>
      <w:szCs w:val="16"/>
      <w:lang w:eastAsia="ru-RU"/>
    </w:rPr>
  </w:style>
  <w:style w:type="character" w:styleId="a5">
    <w:name w:val="line number"/>
    <w:uiPriority w:val="99"/>
    <w:semiHidden/>
    <w:rsid w:val="0028102E"/>
    <w:rPr>
      <w:rFonts w:cs="Times New Roman"/>
    </w:rPr>
  </w:style>
  <w:style w:type="paragraph" w:styleId="a6">
    <w:name w:val="header"/>
    <w:basedOn w:val="a"/>
    <w:link w:val="a7"/>
    <w:uiPriority w:val="99"/>
    <w:rsid w:val="00A96EA6"/>
    <w:pPr>
      <w:tabs>
        <w:tab w:val="center" w:pos="4677"/>
        <w:tab w:val="right" w:pos="9355"/>
      </w:tabs>
    </w:pPr>
  </w:style>
  <w:style w:type="character" w:customStyle="1" w:styleId="a7">
    <w:name w:val="Верхний колонтитул Знак"/>
    <w:link w:val="a6"/>
    <w:uiPriority w:val="99"/>
    <w:locked/>
    <w:rsid w:val="00A96EA6"/>
    <w:rPr>
      <w:rFonts w:ascii="Times New Roman" w:hAnsi="Times New Roman" w:cs="Times New Roman"/>
      <w:sz w:val="20"/>
      <w:szCs w:val="20"/>
      <w:lang w:eastAsia="ru-RU"/>
    </w:rPr>
  </w:style>
  <w:style w:type="paragraph" w:styleId="a8">
    <w:name w:val="footer"/>
    <w:basedOn w:val="a"/>
    <w:link w:val="a9"/>
    <w:uiPriority w:val="99"/>
    <w:rsid w:val="00A96EA6"/>
    <w:pPr>
      <w:tabs>
        <w:tab w:val="center" w:pos="4677"/>
        <w:tab w:val="right" w:pos="9355"/>
      </w:tabs>
    </w:pPr>
  </w:style>
  <w:style w:type="character" w:customStyle="1" w:styleId="a9">
    <w:name w:val="Нижний колонтитул Знак"/>
    <w:link w:val="a8"/>
    <w:uiPriority w:val="99"/>
    <w:locked/>
    <w:rsid w:val="00A96EA6"/>
    <w:rPr>
      <w:rFonts w:ascii="Times New Roman" w:hAnsi="Times New Roman" w:cs="Times New Roman"/>
      <w:sz w:val="20"/>
      <w:szCs w:val="20"/>
      <w:lang w:eastAsia="ru-RU"/>
    </w:rPr>
  </w:style>
  <w:style w:type="paragraph" w:styleId="aa">
    <w:name w:val="Title"/>
    <w:basedOn w:val="a"/>
    <w:link w:val="ab"/>
    <w:uiPriority w:val="99"/>
    <w:qFormat/>
    <w:rsid w:val="00387328"/>
    <w:pPr>
      <w:widowControl/>
      <w:shd w:val="clear" w:color="auto" w:fill="FFFFFF"/>
      <w:autoSpaceDE/>
      <w:autoSpaceDN/>
      <w:adjustRightInd/>
      <w:jc w:val="center"/>
    </w:pPr>
    <w:rPr>
      <w:b/>
      <w:bCs/>
      <w:sz w:val="28"/>
      <w:szCs w:val="24"/>
    </w:rPr>
  </w:style>
  <w:style w:type="character" w:customStyle="1" w:styleId="ab">
    <w:name w:val="Название Знак"/>
    <w:link w:val="aa"/>
    <w:uiPriority w:val="99"/>
    <w:locked/>
    <w:rsid w:val="00387328"/>
    <w:rPr>
      <w:rFonts w:ascii="Times New Roman" w:hAnsi="Times New Roman" w:cs="Times New Roman"/>
      <w:b/>
      <w:bCs/>
      <w:sz w:val="24"/>
      <w:szCs w:val="24"/>
      <w:shd w:val="clear" w:color="auto" w:fill="FFFFFF"/>
      <w:lang w:eastAsia="ru-RU"/>
    </w:rPr>
  </w:style>
  <w:style w:type="paragraph" w:styleId="ac">
    <w:name w:val="List Paragraph"/>
    <w:basedOn w:val="a"/>
    <w:uiPriority w:val="99"/>
    <w:qFormat/>
    <w:rsid w:val="00EC0BCE"/>
    <w:pPr>
      <w:ind w:left="720"/>
      <w:contextualSpacing/>
    </w:pPr>
  </w:style>
  <w:style w:type="character" w:customStyle="1" w:styleId="ad">
    <w:name w:val="Цветовое выделение"/>
    <w:uiPriority w:val="99"/>
    <w:rsid w:val="006850A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D7BB-0831-46FC-AEC8-7429C3E7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Гайнуллин</dc:creator>
  <cp:lastModifiedBy>User</cp:lastModifiedBy>
  <cp:revision>3</cp:revision>
  <cp:lastPrinted>2018-03-16T13:20:00Z</cp:lastPrinted>
  <dcterms:created xsi:type="dcterms:W3CDTF">2018-03-16T13:20:00Z</dcterms:created>
  <dcterms:modified xsi:type="dcterms:W3CDTF">2018-03-23T13:07:00Z</dcterms:modified>
</cp:coreProperties>
</file>