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90B" w:rsidRPr="00D70BBC" w:rsidRDefault="00E0390B" w:rsidP="00D70BBC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28"/>
          <w:lang w:eastAsia="ru-RU"/>
        </w:rPr>
      </w:pPr>
      <w:r w:rsidRPr="00D70BBC">
        <w:rPr>
          <w:rFonts w:ascii="Times New Roman" w:eastAsia="Times New Roman" w:hAnsi="Times New Roman" w:cs="Times New Roman"/>
          <w:b/>
          <w:bCs/>
          <w:kern w:val="36"/>
          <w:sz w:val="36"/>
          <w:szCs w:val="28"/>
          <w:lang w:eastAsia="ru-RU"/>
        </w:rPr>
        <w:t>Июньские задачи огородника</w:t>
      </w:r>
    </w:p>
    <w:p w:rsidR="00D70BBC" w:rsidRDefault="00D70BBC" w:rsidP="00D7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E0390B" w:rsidRPr="00D70BBC" w:rsidRDefault="00E0390B" w:rsidP="00D7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BB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говорит народная мудрость, «летний день год кормит». И действительно, июнь открывает сезон наиболее напряженной и ответственной работы на садовом участке. И даже на стандартных «советских» 5—6 сотках ее столько, что светового дня на все зачастую не хватает. Да и отложить ничего нельзя — для многих работ подходят последние сроки, упущенного потом не воротишь!</w:t>
      </w:r>
    </w:p>
    <w:p w:rsidR="00E0390B" w:rsidRPr="00D70BBC" w:rsidRDefault="00E0390B" w:rsidP="00D70BBC">
      <w:pPr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0B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Обеспечиваем влагой</w:t>
      </w:r>
    </w:p>
    <w:tbl>
      <w:tblPr>
        <w:tblW w:w="67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0"/>
      </w:tblGrid>
      <w:tr w:rsidR="00E0390B" w:rsidRPr="00D70BBC" w:rsidTr="00E0390B">
        <w:trPr>
          <w:tblCellSpacing w:w="0" w:type="dxa"/>
        </w:trPr>
        <w:tc>
          <w:tcPr>
            <w:tcW w:w="0" w:type="auto"/>
            <w:vAlign w:val="center"/>
            <w:hideMark/>
          </w:tcPr>
          <w:p w:rsidR="00E0390B" w:rsidRPr="00D70BBC" w:rsidRDefault="00E0390B" w:rsidP="00D70BB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70BBC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80DDE62" wp14:editId="07191764">
                  <wp:extent cx="4286250" cy="2857500"/>
                  <wp:effectExtent l="0" t="0" r="0" b="0"/>
                  <wp:docPr id="2" name="Рисунок 2" descr="http://www.dddkursk.ru/image/home/001738.1.jpg?2013061908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dddkursk.ru/image/home/001738.1.jpg?2013061908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0390B" w:rsidRPr="00D70BBC" w:rsidRDefault="00E0390B" w:rsidP="00D7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BB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Первые дни лета, как и весна, выдались поначалу жаркими и сухими. Во многих местах снизился уровень грунтовых вод, вплоть до того, что обмельчали колодцы или перестала идти вода из скважин. И даже «взрослым» деревьям с разветвленной корневой системой стало сложнее добывать себе «питье». И одна из основных задач садовода и огородника в эти дни — обеспечить растения влагой и уменьшить ее испарение из почвы.</w:t>
      </w:r>
    </w:p>
    <w:p w:rsidR="00E0390B" w:rsidRPr="00D70BBC" w:rsidRDefault="00E0390B" w:rsidP="00D7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есть, кроме регулярного полива, нужно не забыть о рыхлении грунта и </w:t>
      </w:r>
      <w:proofErr w:type="spellStart"/>
      <w:r w:rsidRPr="00D70BB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мульчевании</w:t>
      </w:r>
      <w:proofErr w:type="spellEnd"/>
      <w:r w:rsidRPr="00D70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</w:t>
      </w:r>
      <w:proofErr w:type="spellStart"/>
      <w:r w:rsidRPr="00D70BB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мульчевания</w:t>
      </w:r>
      <w:proofErr w:type="spellEnd"/>
      <w:r w:rsidRPr="00D70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такие материалы как солома, торф, компосты, </w:t>
      </w:r>
      <w:proofErr w:type="spellStart"/>
      <w:r w:rsidRPr="00D70BBC">
        <w:rPr>
          <w:rFonts w:ascii="Times New Roman" w:eastAsia="Times New Roman" w:hAnsi="Times New Roman" w:cs="Times New Roman"/>
          <w:sz w:val="28"/>
          <w:szCs w:val="28"/>
          <w:lang w:eastAsia="ru-RU"/>
        </w:rPr>
        <w:t>тырса</w:t>
      </w:r>
      <w:proofErr w:type="spellEnd"/>
      <w:r w:rsidRPr="00D70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 наносят слоем в 10—15 см. Это позволяет поливать реже, да и сорнякам пробиться сложнее. Но, как показала экскурсия по нескольким дачным поселкам и селам, многие (если не большинство) хозяев этот метод помощи своим деревьям игнорируют. С другой стороны, часть огородников проводит </w:t>
      </w:r>
      <w:proofErr w:type="spellStart"/>
      <w:r w:rsidRPr="00D70BB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мульчевание</w:t>
      </w:r>
      <w:proofErr w:type="spellEnd"/>
      <w:r w:rsidRPr="00D70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только под деревьями, но и под, например, помидорами.</w:t>
      </w:r>
    </w:p>
    <w:p w:rsidR="00E0390B" w:rsidRPr="00D70BBC" w:rsidRDefault="00E0390B" w:rsidP="00D7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BBC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хозяева, дабы меньше надрываться на поливе, из подручных материалов сооружают самодельные «поливочные системы». Например — пластиковые бутылки с отрезанными донышками, вставленные горлышком в землю. Один раз заполненные водой, они в течение нескольких дней отдают влагу растениям.</w:t>
      </w:r>
    </w:p>
    <w:p w:rsidR="00D70BBC" w:rsidRDefault="00D70BBC" w:rsidP="00D70BBC">
      <w:pPr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D70BBC" w:rsidRDefault="00D70BBC" w:rsidP="00D70BBC">
      <w:pPr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E0390B" w:rsidRPr="00D70BBC" w:rsidRDefault="00E0390B" w:rsidP="00D70BBC">
      <w:pPr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D70B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Садим и убираем</w:t>
      </w:r>
    </w:p>
    <w:p w:rsidR="00E0390B" w:rsidRPr="00D70BBC" w:rsidRDefault="00E0390B" w:rsidP="00D7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BBC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начале месяца вы должны поспешить с тем, чтобы закончить посадку помидоров, перца, баклажан — крайний срок наступает в первых числах июня. Потом приходит очередь рассады поздних сортов капусты, которую нужно высадить приблизительно до 10 числа. И на этом все работы по высадке рассады в этом сезоне заканчиваются.</w:t>
      </w:r>
    </w:p>
    <w:p w:rsidR="00E0390B" w:rsidRPr="00D70BBC" w:rsidRDefault="00E0390B" w:rsidP="00D7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Продолжаются посевы конвейерных культур: огурца, кабачка, патиссона, сахарной кукурузы, фасоли — спаржевой и овощной. Эти культуры нет смысла сажать «за один раз» — ведь тогда и урожай будет собран единожды. Их можно понемногу высевать через каждые 10 дней до конца июня. Это </w:t>
      </w:r>
      <w:proofErr w:type="gramStart"/>
      <w:r w:rsidRPr="00D70B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позволит растянуть поступление свежей</w:t>
      </w:r>
      <w:proofErr w:type="gramEnd"/>
      <w:r w:rsidRPr="00D70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продукции где-то до 15 сентября.</w:t>
      </w:r>
    </w:p>
    <w:p w:rsidR="00E0390B" w:rsidRPr="00D70BBC" w:rsidRDefault="00E0390B" w:rsidP="00D7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BBC">
        <w:rPr>
          <w:rFonts w:ascii="Times New Roman" w:eastAsia="Times New Roman" w:hAnsi="Times New Roman" w:cs="Times New Roman"/>
          <w:sz w:val="28"/>
          <w:szCs w:val="28"/>
          <w:lang w:eastAsia="ru-RU"/>
        </w:rPr>
        <w:t>В июне приходит время и самой приятной стадии огородничества — уборки урожая. В этом месяце заканчивают уборку ревеня и щавеля. И, конечно, собирают зеленные культуры. Примерно с 10—15 июня начнется поступление урожая огурца, полученного от первых сроков посадки — от рассадного способа. Если вы вовремя высадили рассаду ранней капусты, в июне вы сможете заняться ее уборкой. К концу месяца появятся первые кабачки и патиссоны. Кроме того, ближе к июлю вы сможете начать выкапывать молодой картофель.</w:t>
      </w:r>
    </w:p>
    <w:p w:rsidR="00E0390B" w:rsidRPr="00D70BBC" w:rsidRDefault="00E0390B" w:rsidP="00D70BBC">
      <w:pPr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0B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Защищаем от вредителей</w:t>
      </w:r>
    </w:p>
    <w:tbl>
      <w:tblPr>
        <w:tblW w:w="36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0"/>
      </w:tblGrid>
      <w:tr w:rsidR="00E0390B" w:rsidRPr="00D70BBC" w:rsidTr="00E0390B">
        <w:trPr>
          <w:tblCellSpacing w:w="0" w:type="dxa"/>
        </w:trPr>
        <w:tc>
          <w:tcPr>
            <w:tcW w:w="0" w:type="auto"/>
            <w:vAlign w:val="center"/>
            <w:hideMark/>
          </w:tcPr>
          <w:p w:rsidR="00E0390B" w:rsidRPr="00D70BBC" w:rsidRDefault="00E0390B" w:rsidP="00D70BB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70BBC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8A31D3C" wp14:editId="54A572B1">
                  <wp:extent cx="2286000" cy="2286000"/>
                  <wp:effectExtent l="0" t="0" r="0" b="0"/>
                  <wp:docPr id="1" name="Рисунок 1" descr="http://www.dddkursk.ru/image/home/001738.2.jpg?2013061908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dddkursk.ru/image/home/001738.2.jpg?2013061908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0390B" w:rsidRPr="00D70BBC" w:rsidRDefault="00E0390B" w:rsidP="00D7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Жара — самое раздолье для тли. И если она атаковала вашу смородину, то специальными химическими препаратами травить уже поздно — надо было опрыскивать до цветения. Можно смывать </w:t>
      </w:r>
      <w:proofErr w:type="gramStart"/>
      <w:r w:rsidRPr="00D70BB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супостата</w:t>
      </w:r>
      <w:proofErr w:type="gramEnd"/>
      <w:r w:rsidRPr="00D70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листьев водой под напором снизу. Самые терпеливые могут промыть пораженные листья мыльным раствором. Из современных народных средств: разбавить собачий шампунь от блох и клещей и обработать пострадавшие кусты. Но вряд ли этот метод прошел бы научную апробацию. Важная мера в борьбе с тлей — уничтожение черных муравьев, которые ее разводят, оберегают и разносят по листьям. И еще — нашествие тли может быть сигналом, что при подкормке почвы вы перестарались с азотными удобрениями. И дабы выправить дисбаланс, лучше отдать предпочтение калийно-фосфорным удобрениям.</w:t>
      </w:r>
    </w:p>
    <w:p w:rsidR="00E0390B" w:rsidRPr="00D70BBC" w:rsidRDefault="00E0390B" w:rsidP="00D7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Второй вредитель, встреча с которым практически неизбежна, — колорадский жук. Вы можете обработать картофель одним из множества </w:t>
      </w:r>
      <w:r w:rsidRPr="00D70B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химических средств, которые есть в продаже. Но в течение нескольких дней после опрыскивания желательно в картофельных рядах не работать — чтобы не получить аллергию или еще какие неприятности. На упаковке есть срок ожидания после обработки, ранее которого нельзя кушать картофель из-под этого куста. Причем опрыскивать придется неоднократно — препарат держит оборону от жука на протяжении 10—15 дней. Поэтому, если у вас есть время и силы, оптимальный способ борьбы с колорадским жуком — это собирать его вручную.</w:t>
      </w:r>
    </w:p>
    <w:p w:rsidR="00E0390B" w:rsidRPr="00D70BBC" w:rsidRDefault="00E0390B" w:rsidP="00D7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некоторых местностях много хлопот доставляет борьба с кротом. Беднягу травят </w:t>
      </w:r>
      <w:proofErr w:type="spellStart"/>
      <w:r w:rsidRPr="00D70BBC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химпрепаратами</w:t>
      </w:r>
      <w:proofErr w:type="spellEnd"/>
      <w:r w:rsidRPr="00D70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конденсатом из закончившихся газовых баллонов, сливая его в норы. Более гуманный подход — отпугивать «метростроевца» либо ультразвуковыми устройствами, либо самодельными «</w:t>
      </w:r>
      <w:proofErr w:type="spellStart"/>
      <w:r w:rsidRPr="00D70BBC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тарахтелками</w:t>
      </w:r>
      <w:proofErr w:type="spellEnd"/>
      <w:r w:rsidRPr="00D70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Их вырезают из пластиковых бутылок в виде </w:t>
      </w:r>
      <w:proofErr w:type="spellStart"/>
      <w:r w:rsidRPr="00D70BBC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турбинки</w:t>
      </w:r>
      <w:proofErr w:type="spellEnd"/>
      <w:r w:rsidRPr="00D70BBC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которая, будучи насаженной на металлический прут, вращается на ветру, издавая неприятный кротовьему слуху шум.</w:t>
      </w:r>
    </w:p>
    <w:p w:rsidR="00D70BBC" w:rsidRDefault="00D70BBC" w:rsidP="00D70B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95BCA" w:rsidRPr="00D70BBC" w:rsidRDefault="00E0390B" w:rsidP="00D70B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0BBC">
        <w:rPr>
          <w:rFonts w:ascii="Times New Roman" w:hAnsi="Times New Roman" w:cs="Times New Roman"/>
          <w:sz w:val="28"/>
          <w:szCs w:val="28"/>
        </w:rPr>
        <w:t>http://www.dddkursk.ru</w:t>
      </w:r>
    </w:p>
    <w:sectPr w:rsidR="00095BCA" w:rsidRPr="00D70B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90B"/>
    <w:rsid w:val="00283AEC"/>
    <w:rsid w:val="00531932"/>
    <w:rsid w:val="007607F6"/>
    <w:rsid w:val="00C93DD7"/>
    <w:rsid w:val="00D70BBC"/>
    <w:rsid w:val="00E0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039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E039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39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0390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nounce">
    <w:name w:val="anounce"/>
    <w:basedOn w:val="a"/>
    <w:rsid w:val="00E03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03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03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39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039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E039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39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0390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nounce">
    <w:name w:val="anounce"/>
    <w:basedOn w:val="a"/>
    <w:rsid w:val="00E03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03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03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39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4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Fanil_312</dc:creator>
  <cp:lastModifiedBy>Fanil_312</cp:lastModifiedBy>
  <cp:revision>2</cp:revision>
  <cp:lastPrinted>2013-06-19T04:27:00Z</cp:lastPrinted>
  <dcterms:created xsi:type="dcterms:W3CDTF">2013-06-19T04:27:00Z</dcterms:created>
  <dcterms:modified xsi:type="dcterms:W3CDTF">2013-06-19T05:31:00Z</dcterms:modified>
</cp:coreProperties>
</file>