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921" w:rsidRPr="000944AD" w:rsidRDefault="00D71921" w:rsidP="00D71921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bookmarkStart w:id="0" w:name="bookmark2"/>
      <w:r w:rsidRPr="000944AD">
        <w:rPr>
          <w:rFonts w:ascii="Times New Roman" w:hAnsi="Times New Roman"/>
          <w:color w:val="0070C0"/>
          <w:sz w:val="27"/>
          <w:szCs w:val="27"/>
        </w:rPr>
        <w:t>Министерство сельского хозяйства и продовольствия Республики Татарстан</w:t>
      </w:r>
    </w:p>
    <w:p w:rsidR="00D71921" w:rsidRPr="000944AD" w:rsidRDefault="00D71921" w:rsidP="00D71921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proofErr w:type="gramStart"/>
      <w:r w:rsidRPr="000944AD">
        <w:rPr>
          <w:rFonts w:ascii="Times New Roman" w:hAnsi="Times New Roman"/>
          <w:color w:val="0070C0"/>
          <w:sz w:val="27"/>
          <w:szCs w:val="27"/>
        </w:rPr>
        <w:t>Государственное</w:t>
      </w:r>
      <w:proofErr w:type="gramEnd"/>
      <w:r w:rsidRPr="000944AD">
        <w:rPr>
          <w:rFonts w:ascii="Times New Roman" w:hAnsi="Times New Roman"/>
          <w:color w:val="0070C0"/>
          <w:sz w:val="27"/>
          <w:szCs w:val="27"/>
        </w:rPr>
        <w:t xml:space="preserve"> управление по пчеловодству Республики Татарстан </w:t>
      </w:r>
    </w:p>
    <w:p w:rsidR="00D71921" w:rsidRPr="000944AD" w:rsidRDefault="00D71921" w:rsidP="00D71921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</w:p>
    <w:p w:rsidR="00D71921" w:rsidRPr="000944AD" w:rsidRDefault="00D71921" w:rsidP="00D71921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r w:rsidRPr="000944AD">
        <w:rPr>
          <w:rFonts w:ascii="Times New Roman" w:hAnsi="Times New Roman"/>
          <w:color w:val="0070C0"/>
          <w:sz w:val="27"/>
          <w:szCs w:val="27"/>
        </w:rPr>
        <w:t xml:space="preserve">Российская академия сельскохозяйственных наук </w:t>
      </w:r>
    </w:p>
    <w:p w:rsidR="00D71921" w:rsidRPr="000944AD" w:rsidRDefault="00D71921" w:rsidP="00D71921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r w:rsidRPr="000944AD">
        <w:rPr>
          <w:rFonts w:ascii="Times New Roman" w:hAnsi="Times New Roman"/>
          <w:color w:val="0070C0"/>
          <w:sz w:val="27"/>
          <w:szCs w:val="27"/>
        </w:rPr>
        <w:t xml:space="preserve">Государственное научное учреждение </w:t>
      </w:r>
    </w:p>
    <w:p w:rsidR="00D71921" w:rsidRPr="000944AD" w:rsidRDefault="00D71921" w:rsidP="00D71921">
      <w:pPr>
        <w:pStyle w:val="130"/>
        <w:shd w:val="clear" w:color="auto" w:fill="auto"/>
        <w:spacing w:after="0" w:line="240" w:lineRule="auto"/>
        <w:rPr>
          <w:rFonts w:ascii="Times New Roman" w:hAnsi="Times New Roman"/>
          <w:color w:val="0070C0"/>
          <w:sz w:val="27"/>
          <w:szCs w:val="27"/>
        </w:rPr>
      </w:pPr>
      <w:r w:rsidRPr="000944AD">
        <w:rPr>
          <w:rFonts w:ascii="Times New Roman" w:hAnsi="Times New Roman"/>
          <w:color w:val="0070C0"/>
          <w:sz w:val="27"/>
          <w:szCs w:val="27"/>
        </w:rPr>
        <w:t xml:space="preserve">Научно-исследовательский институт пчеловодства </w:t>
      </w: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71921" w:rsidRPr="000944AD" w:rsidRDefault="00D71921" w:rsidP="00D7192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 w:rsidRPr="000944AD">
        <w:rPr>
          <w:rFonts w:ascii="Times New Roman" w:hAnsi="Times New Roman"/>
          <w:b/>
          <w:color w:val="FF0000"/>
          <w:sz w:val="40"/>
          <w:szCs w:val="28"/>
        </w:rPr>
        <w:t xml:space="preserve">ПРОФИЛАКТИКА И ЛЕЧЕНИЕ </w:t>
      </w:r>
    </w:p>
    <w:p w:rsidR="00D71921" w:rsidRPr="000944AD" w:rsidRDefault="00D71921" w:rsidP="00D7192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 w:rsidRPr="000944AD">
        <w:rPr>
          <w:rFonts w:ascii="Times New Roman" w:hAnsi="Times New Roman"/>
          <w:b/>
          <w:color w:val="FF0000"/>
          <w:sz w:val="40"/>
          <w:szCs w:val="28"/>
        </w:rPr>
        <w:t>РАСПРОСТРАНЁНЫХ ЗАБОЛЕВАНИЙ ПЧЕЛ</w:t>
      </w:r>
    </w:p>
    <w:p w:rsidR="00D71921" w:rsidRPr="000944AD" w:rsidRDefault="00D71921" w:rsidP="00D71921">
      <w:pPr>
        <w:spacing w:after="0" w:line="240" w:lineRule="auto"/>
        <w:jc w:val="center"/>
        <w:rPr>
          <w:rFonts w:ascii="Times New Roman" w:hAnsi="Times New Roman"/>
          <w:b/>
          <w:color w:val="FF0000"/>
          <w:sz w:val="12"/>
          <w:szCs w:val="28"/>
        </w:rPr>
      </w:pPr>
    </w:p>
    <w:p w:rsidR="00D71921" w:rsidRPr="000944AD" w:rsidRDefault="00D71921" w:rsidP="00D7192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 w:rsidRPr="000944AD">
        <w:rPr>
          <w:rFonts w:ascii="Times New Roman" w:hAnsi="Times New Roman"/>
          <w:b/>
          <w:color w:val="FF0000"/>
          <w:sz w:val="40"/>
          <w:szCs w:val="28"/>
        </w:rPr>
        <w:t>(</w:t>
      </w:r>
      <w:r w:rsidRPr="000944AD">
        <w:rPr>
          <w:rFonts w:ascii="Times New Roman" w:hAnsi="Times New Roman"/>
          <w:b/>
          <w:color w:val="FF0000"/>
          <w:sz w:val="40"/>
          <w:szCs w:val="28"/>
          <w:lang w:val="tt-RU"/>
        </w:rPr>
        <w:t xml:space="preserve">практические </w:t>
      </w:r>
      <w:r w:rsidRPr="000944AD">
        <w:rPr>
          <w:rFonts w:ascii="Times New Roman" w:hAnsi="Times New Roman"/>
          <w:b/>
          <w:color w:val="FF0000"/>
          <w:sz w:val="40"/>
          <w:szCs w:val="28"/>
        </w:rPr>
        <w:t>рекомендации)</w:t>
      </w:r>
    </w:p>
    <w:p w:rsidR="00D71921" w:rsidRPr="000944AD" w:rsidRDefault="00D71921" w:rsidP="00D71921">
      <w:pPr>
        <w:spacing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B1894B5" wp14:editId="490DA1F2">
            <wp:simplePos x="0" y="0"/>
            <wp:positionH relativeFrom="column">
              <wp:posOffset>-139065</wp:posOffset>
            </wp:positionH>
            <wp:positionV relativeFrom="paragraph">
              <wp:posOffset>97155</wp:posOffset>
            </wp:positionV>
            <wp:extent cx="6413500" cy="4810125"/>
            <wp:effectExtent l="171450" t="171450" r="387350" b="371475"/>
            <wp:wrapNone/>
            <wp:docPr id="3" name="Рисунок 3" descr="K: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SC00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8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Default="00D71921" w:rsidP="00D719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921" w:rsidRPr="000944AD" w:rsidRDefault="00D71921" w:rsidP="00D71921">
      <w:pPr>
        <w:spacing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0944AD">
        <w:rPr>
          <w:rFonts w:ascii="Times New Roman" w:hAnsi="Times New Roman"/>
          <w:color w:val="0070C0"/>
          <w:sz w:val="28"/>
          <w:szCs w:val="28"/>
        </w:rPr>
        <w:t>г. Казань - 2014</w:t>
      </w:r>
    </w:p>
    <w:p w:rsidR="00CF2B9D" w:rsidRPr="00E32598" w:rsidRDefault="00CF2B9D" w:rsidP="00CF2B9D">
      <w:pPr>
        <w:spacing w:after="0" w:line="260" w:lineRule="exact"/>
        <w:ind w:hanging="6"/>
        <w:jc w:val="center"/>
        <w:outlineLvl w:val="4"/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</w:pPr>
      <w:bookmarkStart w:id="1" w:name="_GoBack"/>
      <w:bookmarkEnd w:id="1"/>
      <w:r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lastRenderedPageBreak/>
        <w:t>ВВЕДЕНИЕ</w:t>
      </w:r>
      <w:bookmarkEnd w:id="0"/>
    </w:p>
    <w:p w:rsidR="00CF2B9D" w:rsidRPr="000A256F" w:rsidRDefault="00CF2B9D" w:rsidP="00CF2B9D">
      <w:pPr>
        <w:spacing w:after="0" w:line="240" w:lineRule="auto"/>
        <w:ind w:firstLine="709"/>
        <w:outlineLvl w:val="4"/>
        <w:rPr>
          <w:rFonts w:ascii="Times New Roman" w:hAnsi="Times New Roman"/>
          <w:b/>
          <w:bCs/>
          <w:color w:val="000000"/>
          <w:spacing w:val="6"/>
          <w:sz w:val="24"/>
          <w:szCs w:val="24"/>
          <w:lang w:eastAsia="ru-RU"/>
        </w:rPr>
      </w:pPr>
    </w:p>
    <w:p w:rsidR="00AD056E" w:rsidRPr="000A256F" w:rsidRDefault="00BE2354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Ущерб от заболеваний пчёл на пасеках Татарстана, несмотря на предпринимаемые меры, остаётся значительным.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Для заболеваний </w:t>
      </w:r>
      <w:proofErr w:type="gram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характерна</w:t>
      </w:r>
      <w:proofErr w:type="gram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сочетанность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или смешанное их протекание.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Варрооз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акарапидоз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нозематоз </w:t>
      </w:r>
      <w:proofErr w:type="gram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распространены</w:t>
      </w:r>
      <w:proofErr w:type="gram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практически повсеместно и носят массовый характер. Одновременно регистрируются и другие не менее опасные заболевания, как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гнилец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. </w:t>
      </w:r>
      <w:r w:rsidR="00AD056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Отмечены случаи отравления пчёл падью. По сведениям Департамента ветеринарии РФ, сходное эпизоотическое состояние отмечается и на пасеках других регионов страны. Пасечная и лабораторная диагностика подтверждает затяжной, хронический характер основных болезней пчёл при смешанном их проявлении. Такие болезни плохо поддаются лечению, их невозможно ликвидировать за 2-3 года.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Смешанные болезни пчел возникают, как правило, в результате несвоевременной их диагностики, заноса новых возбудителей из неблагополучных пчелиных семей, ослабления организма пчел в результате первичного заболевания; нарушений кормления; неправильного использования лечебных средств, отсутствия систематической дезинфекции и нарушения санитарных норм ухода за пчелами.</w:t>
      </w:r>
      <w:r w:rsidR="00AD056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Бесконтрольное передвижение пчелиных семей и пакетов, а также отсутствие необходимых д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иагностических исследований пчё</w:t>
      </w:r>
      <w:r w:rsidR="00AD056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 способствует распространению заразных болезней. В связи с этим большое значение приобретает разработка системы эпизоотологического мониторинга, направленной на учёт и оценку происходящих изменений эпизоотического состояния пасек и организация системы</w:t>
      </w:r>
      <w:r w:rsidR="00623BE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эффективных профилактических, лечебных и ветеринарно-санитарных мероприятий на пасеках.</w:t>
      </w:r>
    </w:p>
    <w:p w:rsidR="00623BEC" w:rsidRPr="000A256F" w:rsidRDefault="00623BEC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Ущерб, причиняемый смешанными инвазиями-инфекциями, выражается в снижении силы пчелиных семей, их продуктивности, а также производительности труда пчеловода.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 целях обеспечения благополучия и доходности пасек, получения высококачественной в санитарном и экологическом отношении продукции, владельцы пасек должны </w:t>
      </w:r>
      <w:proofErr w:type="gram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организовать</w:t>
      </w:r>
      <w:proofErr w:type="gram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прежде всего правильное кормление и содержание пчел, охранять их от заноса возбудителей болезней и повышать ветеринарно-санитарную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культуру ведения пчеловодства.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Борьбу с болезнями пчел надо начинать как можно раньше с весны, пока они не получили широкого распространения на пасеке и не вызвали сильного поражения пчелиных семей или не достигли такого уровня патогенеза, когда борьба с ними становится особо трудной. Лечебные мероприятия надо осуществлять с очередными работами по содержанию пчелиных семей и уходу за ними: чем реже беспокоят пчелиную семью осмотрами, тем меньший ущерб наносят ее жизнедеятельности и естественной резистентности к заболеваниям.</w:t>
      </w:r>
      <w:r w:rsidR="00623BE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Только здоровые пчелиные семьи способны производить продукцию в объёме, соответствующем их наследственному потенциалу. Здоровье пчелиной семьи должно находиться под постоянным контролем их владельцев.</w:t>
      </w:r>
    </w:p>
    <w:p w:rsidR="00AF59CE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Диагностика болезней пчел имеет решающее значение в лечебн</w:t>
      </w:r>
      <w:proofErr w:type="gram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о-</w:t>
      </w:r>
      <w:proofErr w:type="gram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профилактической работе. Правильно и своевременно поставленный диагноз определяет эффективность лечения, порядок организации и проведения оздоровительных мероприятий</w:t>
      </w:r>
      <w:r w:rsidR="00623BE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. Условием результативности и экономической эффективности </w:t>
      </w:r>
      <w:r w:rsidR="00AF59C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лечебных мероприятий является своевременное выявление заболевания пчёл, постановка достоверного диагноза и соблюдение современных принципов терапии. Поэтому пчеловоды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должны уметь по определенным клиническим признакам в пасечных условиях поставить предварительный диагно</w:t>
      </w:r>
      <w:r w:rsidR="00AF59C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 на основные заболевания пчел.</w:t>
      </w:r>
    </w:p>
    <w:p w:rsidR="00AF59CE" w:rsidRPr="000A256F" w:rsidRDefault="00AF59C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Лечение, как вынужденная мера, проводится с целью уменьшения убытков, связанных с гибелью пчёл, снижением их продуктивности и карантинными издержками. Специфическая терапия, направленная на уничтожение возбудителей в организме пчёл, ведёт к тому, что больные семьи перестают быть источником инфекции, в чём и заключается важность лечебных обработок в комплексе противоэпизоотических мероприятий.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Для </w:t>
      </w:r>
      <w:r w:rsidR="00AF59C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лечения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болезн</w:t>
      </w:r>
      <w:r w:rsidR="00AF59C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ей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пчел используют </w:t>
      </w:r>
      <w:r w:rsidR="00AF59C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только те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лекарственные средства, которые разрешены для применения. </w:t>
      </w:r>
      <w:r w:rsidR="007B157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Нельзя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использовать обезличенные (без соответствующего обозначения) препараты или изменять необоснованно дозировку, время и метод их применения. </w:t>
      </w:r>
      <w:r w:rsidR="007B157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Запрещается обрабатывать пчелиные семьи препаратами с просроченным сроком годности.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К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>работе с лекарственными средствами приступают после внимательного изучения наставления по применению. Передозировка и нарушение правил их использования ведет к отравлению пчел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val="tt-RU" w:eastAsia="ru-RU"/>
        </w:rPr>
        <w:t>,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загрязнению лекарствами меда, пер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ги, прополиса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val="tt-RU" w:eastAsia="ru-RU"/>
        </w:rPr>
        <w:t xml:space="preserve"> и 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к тому же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лечение не дает положительного результата. Для проверки качества любой препарат перед лечением необходимо испытать на нескольких семьях разной силы.</w:t>
      </w:r>
    </w:p>
    <w:p w:rsidR="007B1575" w:rsidRPr="000A256F" w:rsidRDefault="007B1575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Основное лечение пчелиных семей химическими препаратами следует проводить весной и в начале лета. С целью исключения загрязнения товарного мёда лекарственными препаратами лечение заканчивается за 30-45 дней до начала главного медосбора. При необходимости, особенно при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варроозе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акарапидозе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лечение продолжают после отбора мёда, в августе-сентябре.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Применение препаратов на пасеке надо менять через каждые 3-4 года, чтобы не вызвать устойчивости к ним у возбудителей заболеваний.</w:t>
      </w:r>
    </w:p>
    <w:p w:rsidR="00CF2B9D" w:rsidRPr="000A256F" w:rsidRDefault="007B1575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Для повышения сопротивляемости к заболеваниям пчёлам рекомендуется давать средства комплексного действия: ЭСОМ, ВЭСП,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эндоглюкин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риал,</w:t>
      </w:r>
      <w:r w:rsidR="004610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4610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овогид</w:t>
      </w:r>
      <w:proofErr w:type="spellEnd"/>
      <w:r w:rsidR="004610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4610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полиамин</w:t>
      </w:r>
      <w:proofErr w:type="spellEnd"/>
      <w:r w:rsidR="004610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4610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апивит</w:t>
      </w:r>
      <w:proofErr w:type="spellEnd"/>
      <w:r w:rsidR="004610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«пчёлка» и др. Применение их осуществляется</w:t>
      </w:r>
      <w:r w:rsidR="0044121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по инструкциям и наставлениям. Допускается использование препаратов комплексного действия с лекарствами специфического действия.</w:t>
      </w:r>
    </w:p>
    <w:p w:rsidR="0044121E" w:rsidRPr="000A256F" w:rsidRDefault="0044121E" w:rsidP="0044121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Лечение пчелиных семей проводится при соблюдении установленных норм по технике безопасности: в халатах, очках, респираторах, резиновых перчатках; при обработках нельзя курить, принимать пищу и воду. После работы спецодежду снимают, руки и лицо моют водой с мылом, рот прополаскивают водой.</w:t>
      </w:r>
    </w:p>
    <w:p w:rsidR="0044121E" w:rsidRPr="000A256F" w:rsidRDefault="0044121E" w:rsidP="0044121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F2B9D" w:rsidRPr="000A256F" w:rsidRDefault="004C6C7F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noProof/>
          <w:color w:val="0070C0"/>
          <w:spacing w:val="6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0D2A84A" wp14:editId="1C8ED941">
            <wp:simplePos x="0" y="0"/>
            <wp:positionH relativeFrom="column">
              <wp:posOffset>4262755</wp:posOffset>
            </wp:positionH>
            <wp:positionV relativeFrom="paragraph">
              <wp:posOffset>66675</wp:posOffset>
            </wp:positionV>
            <wp:extent cx="2200275" cy="2219325"/>
            <wp:effectExtent l="171450" t="171450" r="390525" b="371475"/>
            <wp:wrapTight wrapText="bothSides">
              <wp:wrapPolygon edited="0">
                <wp:start x="2057" y="-1669"/>
                <wp:lineTo x="-1683" y="-1298"/>
                <wp:lineTo x="-1496" y="22620"/>
                <wp:lineTo x="935" y="24659"/>
                <wp:lineTo x="1122" y="25030"/>
                <wp:lineTo x="22442" y="25030"/>
                <wp:lineTo x="22629" y="24659"/>
                <wp:lineTo x="24873" y="22620"/>
                <wp:lineTo x="25247" y="742"/>
                <wp:lineTo x="22629" y="-1298"/>
                <wp:lineTo x="21506" y="-1669"/>
                <wp:lineTo x="2057" y="-1669"/>
              </wp:wrapPolygon>
            </wp:wrapTight>
            <wp:docPr id="10" name="Рисунок 10" descr="C:\Users\Fanil_312\Desktop\пчелы\970f00adf7ef7fc66e1d2d10f6e5f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nil_312\Desktop\пчелы\970f00adf7ef7fc66e1d2d10f6e5fa3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1</w:t>
      </w:r>
      <w:r w:rsidR="00BE2354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. </w:t>
      </w:r>
      <w:r w:rsidR="0044121E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Профилактика заболеваний пчёл.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Пасеки размещают на сухих, хорошо освещенных солнцем места</w:t>
      </w:r>
      <w:r w:rsidR="0044121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х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которые содержат в надлежащем санитарном состоянии (очищают от мусора и травы). Проводят регулярную дезинфекцию,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дезакаризацию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дезинсекцию и дератизацию.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Ульи устанавливают на подставках высотой не менее </w:t>
      </w:r>
      <w:smartTag w:uri="urn:schemas-microsoft-com:office:smarttags" w:element="metricconverter">
        <w:smartTagPr>
          <w:attr w:name="ProductID" w:val="40 см"/>
        </w:smartTagPr>
        <w:r w:rsidRPr="000A256F">
          <w:rPr>
            <w:rFonts w:ascii="Times New Roman" w:hAnsi="Times New Roman"/>
            <w:color w:val="000000"/>
            <w:spacing w:val="2"/>
            <w:sz w:val="24"/>
            <w:szCs w:val="24"/>
            <w:lang w:eastAsia="ru-RU"/>
          </w:rPr>
          <w:t>40 см</w:t>
        </w:r>
      </w:smartTag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В ульях, кроме летковых отверстий, не должно быть никаких щелей. Через щели внутрь улья проникают вредители и паразиты, пчел</w:t>
      </w:r>
      <w:proofErr w:type="gram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ы-</w:t>
      </w:r>
      <w:proofErr w:type="gram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«воровки», а также охлаждается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внутриульевой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воздух, что приводит к излишней потере пчелами энергии на поддержание необходимой температуры и влажности в гнезде.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Содержат сильные пчелиные семьи, обеспечивая их доброкачественными белковыми и углеводными кормами.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Соблюдают гигиенические правила эксплуатации пчелиных семей и культуру производства в целом. При уходе за семьями не допускают несвоевременного расширения гнезд и уменьшения их утепления, особенно после выставки и в периоды возвратных холодов. Проводят выбраковку малопродуктивных и старых маток.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 территории пасеки оборудуют для пчел источник питьевой воды.</w:t>
      </w:r>
    </w:p>
    <w:p w:rsidR="00CF2B9D" w:rsidRPr="000A256F" w:rsidRDefault="00036CCB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Во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избежани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ослабления пчелиных семей уровень кормовых запасов в гнездах должен быть не менее 6-</w:t>
      </w:r>
      <w:smartTag w:uri="urn:schemas-microsoft-com:office:smarttags" w:element="metricconverter">
        <w:smartTagPr>
          <w:attr w:name="ProductID" w:val="8 кг"/>
        </w:smartTagPr>
        <w:r w:rsidR="00CF2B9D" w:rsidRPr="000A256F">
          <w:rPr>
            <w:rFonts w:ascii="Times New Roman" w:hAnsi="Times New Roman"/>
            <w:color w:val="000000"/>
            <w:spacing w:val="2"/>
            <w:sz w:val="24"/>
            <w:szCs w:val="24"/>
            <w:lang w:eastAsia="ru-RU"/>
          </w:rPr>
          <w:t>8 кг</w:t>
        </w:r>
      </w:smartTag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 семью. Критический запас меда в семье весной составляет </w:t>
      </w:r>
      <w:smartTag w:uri="urn:schemas-microsoft-com:office:smarttags" w:element="metricconverter">
        <w:smartTagPr>
          <w:attr w:name="ProductID" w:val="4 кг"/>
        </w:smartTagPr>
        <w:r w:rsidR="00CF2B9D" w:rsidRPr="000A256F">
          <w:rPr>
            <w:rFonts w:ascii="Times New Roman" w:hAnsi="Times New Roman"/>
            <w:color w:val="000000"/>
            <w:spacing w:val="2"/>
            <w:sz w:val="24"/>
            <w:szCs w:val="24"/>
            <w:lang w:eastAsia="ru-RU"/>
          </w:rPr>
          <w:t>4 кг</w:t>
        </w:r>
      </w:smartTag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В этом случае необходимо срочно провести подкормку.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Не допускают отбора пыльцы от больных семей, так как потребность пчел в белке при любом заболевании возрастает.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Подготовку пчел к зимовке и пополнение кормовых запасов проводят в первой половине августа.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Пчелы должны зимовать на доброкачественном и полноценном корме. Необходимо проводить проверку кормовых запасов на наличие пади. При недостатке кормовых запасов их пополняют сахарным сиропом в концентрации 1,5:1.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>Для личной гигиены пчеловода на пасеке должен быть умывальник, таз, ведро с крышкой, аптечка, мыло, 2 полотенца и 2 халата на каждого работника пасеки.</w:t>
      </w:r>
    </w:p>
    <w:p w:rsidR="00036CCB" w:rsidRPr="000A256F" w:rsidRDefault="00CF2B9D" w:rsidP="00036C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Соты хранят в чистых и недоступных для насекомых помещениях. Вощину и вытопленный воск размещают в специальных ящиках раздельно.</w:t>
      </w:r>
    </w:p>
    <w:p w:rsidR="00036CCB" w:rsidRPr="000A256F" w:rsidRDefault="00036CCB" w:rsidP="00036C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036CCB" w:rsidRPr="000A256F" w:rsidRDefault="00CF2B9D" w:rsidP="00036C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2. </w:t>
      </w:r>
      <w:r w:rsidR="00036CCB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Паспортизация пасек</w:t>
      </w:r>
      <w:r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.</w:t>
      </w:r>
      <w:r w:rsidR="00036CCB" w:rsidRPr="000A256F">
        <w:rPr>
          <w:rFonts w:ascii="Times New Roman" w:hAnsi="Times New Roman"/>
          <w:b/>
          <w:bCs/>
          <w:color w:val="000000"/>
          <w:spacing w:val="6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На каждую пасеку независимо от ведомственной принадлежности, включая пасеки пчеловодов-любителей, оформляется ветеринарно-санитарный паспорт, утвержденный Департаментом ветеринарии Минсельхоза РФ. Этот документ подписывается 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начальником районного (городского) государственного ветеринарного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473760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учреждения, регистрируется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и заверяется печатью ветеринарного учреждения, выдавшего документ.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Ветсанпаспорт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пасеки служит основанием для выдачи ветеринарного свидетельства или справки при вывозе пчел на кочевку. Его предъявляют при обмене воскового сырья на вощину, продаже </w:t>
      </w:r>
      <w:r w:rsidR="00036C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на рынке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меда, воска</w:t>
      </w:r>
      <w:r w:rsidR="00036C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или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прополиса. Ветеринарно-санитарный паспорт хранится у пчеловода или владельца пасеки и предъявляется по требованию ветеринарного специалиста </w:t>
      </w:r>
      <w:r w:rsidR="00036C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или инспектора по пчеловодству.</w:t>
      </w:r>
    </w:p>
    <w:p w:rsidR="00036CCB" w:rsidRPr="000A256F" w:rsidRDefault="00036CCB" w:rsidP="00036C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F2B9D" w:rsidRPr="000A256F" w:rsidRDefault="00CF2B9D" w:rsidP="00036C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3. </w:t>
      </w:r>
      <w:r w:rsidR="00036CCB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Карантинные ограничения</w:t>
      </w:r>
      <w:r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.</w:t>
      </w:r>
      <w:r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 установлении опасных болезней (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акарапидоз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американский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гнилец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европейский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гнилец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вызванный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мелиссококком</w:t>
      </w:r>
      <w:proofErr w:type="spellEnd"/>
      <w:r w:rsidR="00036C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плютон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) пасеку и территорию вокруг нее в радиусе 5-</w:t>
      </w:r>
      <w:smartTag w:uri="urn:schemas-microsoft-com:office:smarttags" w:element="metricconverter">
        <w:smartTagPr>
          <w:attr w:name="ProductID" w:val="7 км"/>
        </w:smartTagPr>
        <w:r w:rsidRPr="000A256F">
          <w:rPr>
            <w:rFonts w:ascii="Times New Roman" w:hAnsi="Times New Roman"/>
            <w:color w:val="000000"/>
            <w:spacing w:val="2"/>
            <w:sz w:val="24"/>
            <w:szCs w:val="24"/>
            <w:lang w:eastAsia="ru-RU"/>
          </w:rPr>
          <w:t>7 км</w:t>
        </w:r>
      </w:smartTag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карантинируют</w:t>
      </w:r>
      <w:proofErr w:type="spellEnd"/>
      <w:r w:rsidR="00036C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 соответствии с Инструкцией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При выявлении других заразных заболеваний, в том числе и европейского гнильца, вызванного другими видами возбудителей - на пасеку накладывают ограничения.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Основным требованием карантина и карантинных ограничений является запрещение вывоза с больных пасек на здоровые пчелиных семей (пакетов пчел), маток, продуктов пчеловодства, предназначенных для использования на пасеках.</w:t>
      </w:r>
    </w:p>
    <w:p w:rsidR="00CF2B9D" w:rsidRPr="000A256F" w:rsidRDefault="00036CCB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Основанием для объявления пасеки благополучной по заразной болезни пчёл и снятия карантина (карантинных ограничений) служит отсутствие заболевания пчелиных семей в течение года и отрицательных результатов лабораторного исследования.</w:t>
      </w:r>
    </w:p>
    <w:p w:rsidR="00036CCB" w:rsidRPr="000A256F" w:rsidRDefault="009D355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Перед снятием с неблагополучной пасеки карантинных ограничений по указанию ветеринарных специалистов владельцы пасек проводят на пасеке тщательную очистку и дезинфекцию освобождаемых от больных семей ульев,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соторамок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пчеловодного инвентаря, оборудования и помещений в порядке, предусмотренном действующей инструкции по дезинфекции.</w:t>
      </w:r>
    </w:p>
    <w:p w:rsidR="00CF2B9D" w:rsidRPr="00E32598" w:rsidRDefault="00CF2B9D" w:rsidP="00CF2B9D">
      <w:pPr>
        <w:tabs>
          <w:tab w:val="left" w:pos="1026"/>
        </w:tabs>
        <w:spacing w:after="0" w:line="240" w:lineRule="auto"/>
        <w:jc w:val="center"/>
        <w:outlineLvl w:val="4"/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</w:pPr>
      <w:bookmarkStart w:id="2" w:name="bookmark3"/>
      <w:r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4. </w:t>
      </w:r>
      <w:bookmarkEnd w:id="2"/>
      <w:r w:rsidR="009D355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Основные (распространённые) заболевания пчёл</w:t>
      </w:r>
    </w:p>
    <w:p w:rsidR="00CF2B9D" w:rsidRPr="000A256F" w:rsidRDefault="00CF2B9D" w:rsidP="00CF2B9D">
      <w:pPr>
        <w:tabs>
          <w:tab w:val="left" w:pos="1026"/>
        </w:tabs>
        <w:spacing w:after="0" w:line="240" w:lineRule="auto"/>
        <w:ind w:firstLine="709"/>
        <w:outlineLvl w:val="4"/>
        <w:rPr>
          <w:rFonts w:ascii="Times New Roman" w:hAnsi="Times New Roman"/>
          <w:b/>
          <w:bCs/>
          <w:color w:val="000000"/>
          <w:spacing w:val="6"/>
          <w:sz w:val="24"/>
          <w:szCs w:val="24"/>
          <w:lang w:eastAsia="ru-RU"/>
        </w:rPr>
      </w:pPr>
    </w:p>
    <w:p w:rsidR="00CF2B9D" w:rsidRPr="000A256F" w:rsidRDefault="00255F4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noProof/>
          <w:color w:val="0070C0"/>
          <w:spacing w:val="6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822FC9E" wp14:editId="71423819">
            <wp:simplePos x="0" y="0"/>
            <wp:positionH relativeFrom="column">
              <wp:posOffset>3898900</wp:posOffset>
            </wp:positionH>
            <wp:positionV relativeFrom="paragraph">
              <wp:posOffset>82550</wp:posOffset>
            </wp:positionV>
            <wp:extent cx="2552700" cy="2009775"/>
            <wp:effectExtent l="171450" t="171450" r="381000" b="371475"/>
            <wp:wrapTight wrapText="bothSides">
              <wp:wrapPolygon edited="0">
                <wp:start x="1773" y="-1843"/>
                <wp:lineTo x="-1451" y="-1433"/>
                <wp:lineTo x="-1451" y="22521"/>
                <wp:lineTo x="322" y="24773"/>
                <wp:lineTo x="967" y="25388"/>
                <wp:lineTo x="22245" y="25388"/>
                <wp:lineTo x="22890" y="24773"/>
                <wp:lineTo x="24501" y="21702"/>
                <wp:lineTo x="24663" y="819"/>
                <wp:lineTo x="22406" y="-1433"/>
                <wp:lineTo x="21439" y="-1843"/>
                <wp:lineTo x="1773" y="-1843"/>
              </wp:wrapPolygon>
            </wp:wrapTight>
            <wp:docPr id="11" name="Рисунок 11" descr="C:\Users\Fanil_312\Desktop\пчелы\varroato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nil_312\Desktop\пчелы\varroatoz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4.1. </w:t>
      </w:r>
      <w:proofErr w:type="spellStart"/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Варрооз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(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варроатоз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) - инвазионное заболевание пчелиных семей, приводящее их к ослаблению, а при отсутствии лечения к гибели в результате паразитирования самок клещей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 взрослых особях и расплоде пчел. Возбудитель </w:t>
      </w:r>
      <w:r w:rsidR="009D355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–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9D355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гамазовый</w:t>
      </w:r>
      <w:proofErr w:type="spellEnd"/>
      <w:r w:rsidR="009D355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клещ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9D355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деструктор.</w:t>
      </w:r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Варрооз</w:t>
      </w:r>
      <w:proofErr w:type="spellEnd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отличается от других заразных болезней пчёл, которые, как правило, поражают расплод и взрослых пчёл в определённые периоды года, в то время как </w:t>
      </w:r>
      <w:proofErr w:type="spellStart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</w:t>
      </w:r>
      <w:proofErr w:type="spellEnd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</w:t>
      </w:r>
      <w:proofErr w:type="spellStart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акарапидоз</w:t>
      </w:r>
      <w:proofErr w:type="spellEnd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причиняет вред пчелиной семье круглогодично. Кроме того, губительным для пчёл является то, что клещ способен сохранять в своём теле и активно переносить возбудителей инфекционных заболеваний (гнильцы, </w:t>
      </w:r>
      <w:proofErr w:type="spellStart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</w:t>
      </w:r>
      <w:proofErr w:type="spellEnd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патогенные вирусы). В эпизоотологическом плане </w:t>
      </w:r>
      <w:proofErr w:type="spellStart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варрооз</w:t>
      </w:r>
      <w:proofErr w:type="spellEnd"/>
      <w:r w:rsidR="00E1569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необходимо рассматривать как один из основных факторов, ослабевающих общую резистентность организма пчёл, на фоне чего развиваются инфекционные болезни.</w:t>
      </w:r>
    </w:p>
    <w:p w:rsidR="00E15692" w:rsidRPr="000A256F" w:rsidRDefault="00E15692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>Варрооз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пчёл остаётся одной из актуальных проблем из-за ущерба, который он наносит пчеловодству и поэтому занесён Международным эпизоотическим бюро наряду с американским гнильцом в список «Б» карантинных болезней пчёл.</w:t>
      </w:r>
    </w:p>
    <w:p w:rsidR="00CD733D" w:rsidRPr="000A256F" w:rsidRDefault="00CD733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Самка клеща тёмно-коричневого или коричнево-красного цвета видна невооружённым глазом. Молодые особи светло-коричневые. Клещ имеет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поперечноовальную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форму, как бы сплюснутую в спинно-брюшном направлении. Всё тело самки покрыто плотным хитином с волосками, опирается на четыре пары мощных мускульных конечностей. Каждая конечность заканчивается лапкой, имеющей присоску, коготок и щель, через которую выделяется липкое вещество. Благодаря такому строению лапки самка клеща свободно передвигается и фиксируется к телу пчелы.</w:t>
      </w:r>
    </w:p>
    <w:p w:rsidR="00CD733D" w:rsidRPr="000A256F" w:rsidRDefault="00CD733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Ротовой аппарат самок колюще-сосущего типа. Питается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гемолимфой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взрослых особей пчелиной семьи и расплода.</w:t>
      </w:r>
    </w:p>
    <w:p w:rsidR="00CD733D" w:rsidRPr="000A256F" w:rsidRDefault="00CD733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Самец серо-белого цвета продольно-овальной формы размером 0,8-</w:t>
      </w:r>
      <w:smartTag w:uri="urn:schemas-microsoft-com:office:smarttags" w:element="metricconverter">
        <w:smartTagPr>
          <w:attr w:name="ProductID" w:val="1,0 мм"/>
        </w:smartTagPr>
        <w:r w:rsidRPr="000A256F">
          <w:rPr>
            <w:rFonts w:ascii="Times New Roman" w:hAnsi="Times New Roman"/>
            <w:color w:val="000000"/>
            <w:spacing w:val="2"/>
            <w:sz w:val="24"/>
            <w:szCs w:val="24"/>
            <w:lang w:eastAsia="ru-RU"/>
          </w:rPr>
          <w:t>1,0 мм</w:t>
        </w:r>
      </w:smartTag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напоминает паучка, после созревания и оплодотворения молодых самок погибает, т.е. живёт несколько дней и то в запечатанной ячейке расплода пчелиной семьи. Следовательно, в расселении клещей 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перезаражении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пчелиных семей</w:t>
      </w:r>
      <w:r w:rsidR="00853B6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имеет значение только самка как долго живущая особь. Продолжительность их жизни зависит от сезона. Весной нарождаются особи клеща, живущие 17-25 дней. Осенью нарождаются особи долгоживущие (2-13 мес.). В естественных условиях за зиму погибает 6-11% зимующих самок. Это примерно тот же процент, что и у здоровых пчёл, т.е. по биологическим свойствам в отношении выживаемости паразит почти не отличается от своего хозяина – пчелы.</w:t>
      </w:r>
    </w:p>
    <w:p w:rsidR="00323F4B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Диагноз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варрооз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ставят при обнаружении </w:t>
      </w:r>
      <w:r w:rsidR="00853B6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клещей (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самок</w:t>
      </w:r>
      <w:r w:rsidR="00853B6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)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 пчелах, трутнях и расплоде. </w:t>
      </w:r>
      <w:r w:rsidR="00853B6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Важно определить степень </w:t>
      </w:r>
      <w:proofErr w:type="spellStart"/>
      <w:r w:rsidR="00853B6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заклещёванности</w:t>
      </w:r>
      <w:proofErr w:type="spellEnd"/>
      <w:r w:rsidR="00853B6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пчёл, в зависимости от которой назначают обработки. Тяжесть течения инвазии определяется по трём степеням поражения пчелиных семей: слабая – до 2, средняя – до 4 и сильная свыше 4 клещей на 100 пчёл.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Весной и летом для анализа с нижнего края первого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расплодного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сота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вырезают участок расплода размером 3</w:t>
      </w:r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×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15 см и отбирают 50-100 живых пчел от 10 % пчелиных семей пасеки. Осенью берут по 80-100 пчел от семьи. Пробы отбирают, как правило, с помощью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бюксов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Отбор проб производится очень внимательно</w:t>
      </w:r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чтобы исключить захват маток.</w:t>
      </w:r>
    </w:p>
    <w:p w:rsidR="00CF2B9D" w:rsidRPr="000A256F" w:rsidRDefault="00212676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noProof/>
          <w:color w:val="0070C0"/>
          <w:spacing w:val="6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C944E04" wp14:editId="6081DF78">
            <wp:simplePos x="0" y="0"/>
            <wp:positionH relativeFrom="column">
              <wp:posOffset>3318510</wp:posOffset>
            </wp:positionH>
            <wp:positionV relativeFrom="paragraph">
              <wp:posOffset>2048510</wp:posOffset>
            </wp:positionV>
            <wp:extent cx="3152775" cy="1170940"/>
            <wp:effectExtent l="0" t="0" r="9525" b="0"/>
            <wp:wrapTight wrapText="bothSides">
              <wp:wrapPolygon edited="0">
                <wp:start x="0" y="0"/>
                <wp:lineTo x="0" y="21085"/>
                <wp:lineTo x="21535" y="21085"/>
                <wp:lineTo x="21535" y="0"/>
                <wp:lineTo x="0" y="0"/>
              </wp:wrapPolygon>
            </wp:wrapTight>
            <wp:docPr id="15" name="Рисунок 15" descr="C:\Users\Fanil_312\Desktop\пчелы\Бипин-амп.-1-мл-20-д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nil_312\Desktop\пчелы\Бипин-амп.-1-мл-20-до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4543" r="13194" b="21717"/>
                    <a:stretch/>
                  </pic:blipFill>
                  <pic:spPr bwMode="auto">
                    <a:xfrm>
                      <a:off x="0" y="0"/>
                      <a:ext cx="315277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4E" w:rsidRPr="00E32598">
        <w:rPr>
          <w:rFonts w:ascii="Times New Roman" w:hAnsi="Times New Roman"/>
          <w:noProof/>
          <w:color w:val="0070C0"/>
          <w:spacing w:val="2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4BA4745" wp14:editId="494CE7F9">
            <wp:simplePos x="0" y="0"/>
            <wp:positionH relativeFrom="column">
              <wp:posOffset>3318510</wp:posOffset>
            </wp:positionH>
            <wp:positionV relativeFrom="paragraph">
              <wp:posOffset>1057910</wp:posOffset>
            </wp:positionV>
            <wp:extent cx="3151505" cy="990600"/>
            <wp:effectExtent l="0" t="0" r="0" b="0"/>
            <wp:wrapTight wrapText="bothSides">
              <wp:wrapPolygon edited="0">
                <wp:start x="0" y="0"/>
                <wp:lineTo x="0" y="21185"/>
                <wp:lineTo x="21413" y="21185"/>
                <wp:lineTo x="21413" y="0"/>
                <wp:lineTo x="0" y="0"/>
              </wp:wrapPolygon>
            </wp:wrapTight>
            <wp:docPr id="14" name="Рисунок 14" descr="C:\Users\Fanil_312\Desktop\пчелы\fs_000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nil_312\Desktop\пчелы\fs_0000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18023" r="6907" b="24418"/>
                    <a:stretch/>
                  </pic:blipFill>
                  <pic:spPr bwMode="auto">
                    <a:xfrm>
                      <a:off x="0" y="0"/>
                      <a:ext cx="31515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4E" w:rsidRPr="00E32598">
        <w:rPr>
          <w:rFonts w:ascii="Times New Roman" w:hAnsi="Times New Roman"/>
          <w:b/>
          <w:bCs/>
          <w:i/>
          <w:noProof/>
          <w:color w:val="0070C0"/>
          <w:spacing w:val="6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E2E971E" wp14:editId="7C681131">
            <wp:simplePos x="0" y="0"/>
            <wp:positionH relativeFrom="column">
              <wp:posOffset>3318510</wp:posOffset>
            </wp:positionH>
            <wp:positionV relativeFrom="paragraph">
              <wp:posOffset>57785</wp:posOffset>
            </wp:positionV>
            <wp:extent cx="3152775" cy="998220"/>
            <wp:effectExtent l="0" t="0" r="9525" b="0"/>
            <wp:wrapTight wrapText="bothSides">
              <wp:wrapPolygon edited="0">
                <wp:start x="0" y="0"/>
                <wp:lineTo x="0" y="21023"/>
                <wp:lineTo x="21535" y="21023"/>
                <wp:lineTo x="21535" y="0"/>
                <wp:lineTo x="0" y="0"/>
              </wp:wrapPolygon>
            </wp:wrapTight>
            <wp:docPr id="13" name="Рисунок 13" descr="C:\Users\Fanil_312\Desktop\пчелы\1371042668_apide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nil_312\Desktop\пчелы\1371042668_apidez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17844" r="5714" b="23049"/>
                    <a:stretch/>
                  </pic:blipFill>
                  <pic:spPr bwMode="auto">
                    <a:xfrm>
                      <a:off x="0" y="0"/>
                      <a:ext cx="315277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Лечение</w:t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.</w:t>
      </w:r>
      <w:r w:rsidR="00CF2B9D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Система специальных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противоварроозных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мероприятий основывается на применении комплекса приемов и средств (из официально рекомендованных), который считается эффективным, если предпринимаемые меры удерживают уровень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заклещеванности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пчелиных семей, в частности, идущих в зиму, в пределах 2-3 % и ниже. В настоящее время в условиях практически повсеместного распространения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варрооза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должны в обязательном порядке, при наличии к тому показаний, проводится весенние и осенние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акарицидные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обработки всех семей. С этой целью можно применить один из следующих препаратов: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фольбекс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Фольбекс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ВА, тимол, муравьиную кислоту,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танис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бивар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бипин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бипин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-Т,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варропол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амипол</w:t>
      </w:r>
      <w:proofErr w:type="spellEnd"/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-Т,</w:t>
      </w:r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апифит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апистан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байварол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фумисан</w:t>
      </w:r>
      <w:proofErr w:type="spellEnd"/>
      <w:r w:rsidR="00323F4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полисан</w:t>
      </w:r>
      <w:proofErr w:type="spellEnd"/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апидез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акарасан</w:t>
      </w:r>
      <w:proofErr w:type="spellEnd"/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аква-фло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ПАК750А,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варроадез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апигель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«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муравьинка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», ТЭДА,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ветфор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апитак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другие</w:t>
      </w:r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акарициды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ED0324" w:rsidRPr="000A256F" w:rsidRDefault="00ED0324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 летнее время для борьбы с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варроозом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возможно</w:t>
      </w:r>
      <w:r w:rsidR="00337A66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использование растительных,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экологически чистых, средств: полынь горькую, чеснок, багульник болотный, пижму обыкновенную, </w:t>
      </w:r>
      <w:proofErr w:type="gram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ромашку</w:t>
      </w:r>
      <w:proofErr w:type="gram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ободранную и аптечную, хрен и другие растения. Применять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 xml:space="preserve">растительные средства необходимо длительное время. Полной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дезакаризации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поражённых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пчёл от растительных препаратов не получено. Однако, в пчелиных семьях от их применения развитие клеща снижается в 5-7 раз в сравнении с контролем без обработки.</w:t>
      </w:r>
    </w:p>
    <w:p w:rsidR="00ED0324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Зоотехнические приемы</w:t>
      </w:r>
      <w:r w:rsidR="00ED0324"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,</w:t>
      </w:r>
      <w:r w:rsidR="00ED0324" w:rsidRPr="00E32598">
        <w:rPr>
          <w:rFonts w:ascii="Times New Roman" w:hAnsi="Times New Roman"/>
          <w:bCs/>
          <w:color w:val="0070C0"/>
          <w:spacing w:val="6"/>
          <w:sz w:val="24"/>
          <w:szCs w:val="24"/>
          <w:lang w:eastAsia="ru-RU"/>
        </w:rPr>
        <w:t xml:space="preserve"> </w:t>
      </w:r>
      <w:r w:rsidR="00ED0324" w:rsidRPr="000A256F">
        <w:rPr>
          <w:rFonts w:ascii="Times New Roman" w:hAnsi="Times New Roman"/>
          <w:bCs/>
          <w:color w:val="000000"/>
          <w:spacing w:val="6"/>
          <w:sz w:val="24"/>
          <w:szCs w:val="24"/>
          <w:lang w:eastAsia="ru-RU"/>
        </w:rPr>
        <w:t xml:space="preserve">которые мало используются на пасеках,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могут способствовать значительному снижению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заклещеванности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Наиболее распространенными считаются следующие</w:t>
      </w:r>
      <w:r w:rsidR="00ED0324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ED0324" w:rsidRPr="000A256F" w:rsidRDefault="00ED0324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У</w:t>
      </w:r>
      <w:r w:rsidR="00CF2B9D"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даление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из гнезда пчелиной семьи запечатанного трутневого расплода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. Этот приём основан на предпочтении клещом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трутневого расплода для своего развития. В пчелиную семью помещают </w:t>
      </w:r>
      <w:r w:rsidR="00560B5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между крайним </w:t>
      </w:r>
      <w:proofErr w:type="spellStart"/>
      <w:r w:rsidR="00560B5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расплодным</w:t>
      </w:r>
      <w:proofErr w:type="spellEnd"/>
      <w:r w:rsidR="00560B5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сотом и кормовой рамкой </w:t>
      </w:r>
      <w:proofErr w:type="spellStart"/>
      <w:r w:rsidR="00560B5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трутневый</w:t>
      </w:r>
      <w:proofErr w:type="spellEnd"/>
      <w:r w:rsidR="00560B5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сот, трутневую вощину или строительную рамку (в качестве последней используют магазинную или рамку многокорпусного улья). Примерно через 3 недели после откладки маткой яиц и запечатывания ячеек </w:t>
      </w:r>
      <w:proofErr w:type="spellStart"/>
      <w:r w:rsidR="00560B5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трутневый</w:t>
      </w:r>
      <w:proofErr w:type="spellEnd"/>
      <w:r w:rsidR="00560B5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сот удаляют из семьи. В зависимости от силы семьи в гнездо помещают 1-2 строительные рамки.</w:t>
      </w:r>
    </w:p>
    <w:p w:rsidR="00560B5E" w:rsidRPr="000A256F" w:rsidRDefault="00560B5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П</w:t>
      </w:r>
      <w:r w:rsidR="00CF2B9D"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рименение рамок-ловушек</w:t>
      </w:r>
      <w:r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.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 середину гнезда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безрасплодного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отводка или пчелиной семьи дают сот с личинками в возрасте 3-4 дня. Самки клещей переходят с пчёл в ячейки с расплодом для размножения. После запечатывания расплода сот удаляют из гнезда.</w:t>
      </w:r>
    </w:p>
    <w:p w:rsidR="00560B5E" w:rsidRPr="000A256F" w:rsidRDefault="00560B5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Умерщвление клещей в соте, без его повреждения, выполняют следующим способами:</w:t>
      </w:r>
    </w:p>
    <w:p w:rsidR="00560B5E" w:rsidRPr="000A256F" w:rsidRDefault="00560B5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а) На соте с запечатанным расплодом срезают восковые крышечки и расплод слегка заминают стамеской, до вытекания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гемолимфы</w:t>
      </w:r>
      <w:proofErr w:type="spellEnd"/>
      <w:r w:rsidR="0037771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из расплода, в которой клещи погибают. Пчёлы, очищая ячейки, поедают расплод, находящийся на стадии </w:t>
      </w:r>
      <w:proofErr w:type="spellStart"/>
      <w:r w:rsidR="0037771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предкуколок</w:t>
      </w:r>
      <w:proofErr w:type="spellEnd"/>
      <w:r w:rsidR="0037771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куколок;</w:t>
      </w:r>
    </w:p>
    <w:p w:rsidR="0037771D" w:rsidRPr="000A256F" w:rsidRDefault="0037771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б) В специально оборудованном уголке пасеки с закрывающейся сточной ямой вскрывают крышечки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расплодных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ячеек и вымывают расплод вместе с клещами направленной струёй воды.</w:t>
      </w:r>
    </w:p>
    <w:p w:rsidR="0037771D" w:rsidRPr="000A256F" w:rsidRDefault="0037771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 xml:space="preserve">Применение </w:t>
      </w:r>
      <w:r w:rsidR="00CF2B9D"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сетчатых подрамников</w:t>
      </w:r>
      <w:r w:rsidRPr="000A256F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(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клещеуловителей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)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предотвращает повторное нападение отпавших паразитов. Сетчатый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подрамкин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представляет собой противень с расположенной над ним металлической сеткой с ячейками от 2×2 до 4×4 мм.</w:t>
      </w:r>
      <w:r w:rsidR="008140B2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Его помещают на дно внутри улья. Один раз в десять дней противень извлекают и очищают от опавших клещей.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Существуют и другие, более сложные методы борьбы с клещом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варроа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В частности, эффективен способ формирования отводка во втором корпусе; деление пчелиных семей на пол-лета и методом налета на матку; перегон пчел в новое гнездо на вощину и пустые соты с применением рамки-ловушки.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Возможно</w:t>
      </w:r>
      <w:r w:rsidR="00987A4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применение зоотехнических методов совместно с лекарственными препаратами, что повышает эффективность последних, при этом суммарное количество вносимых акарицидов сокращается в несколько раз.</w:t>
      </w:r>
    </w:p>
    <w:p w:rsidR="008140B2" w:rsidRPr="000A256F" w:rsidRDefault="0084010B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A3134C0" wp14:editId="5CC18802">
            <wp:simplePos x="0" y="0"/>
            <wp:positionH relativeFrom="column">
              <wp:posOffset>3256915</wp:posOffset>
            </wp:positionH>
            <wp:positionV relativeFrom="paragraph">
              <wp:posOffset>166370</wp:posOffset>
            </wp:positionV>
            <wp:extent cx="319468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510" y="21427"/>
                <wp:lineTo x="21510" y="0"/>
                <wp:lineTo x="0" y="0"/>
              </wp:wrapPolygon>
            </wp:wrapTight>
            <wp:docPr id="16" name="Рисунок 16" descr="C:\Users\Fanil_312\Desktop\пчелы\акарапид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nil_312\Desktop\пчелы\акарапидоз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B9D" w:rsidRPr="000A256F" w:rsidRDefault="00CF2B9D" w:rsidP="00CF2B9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color w:val="0070C0"/>
          <w:kern w:val="36"/>
          <w:sz w:val="24"/>
          <w:szCs w:val="24"/>
          <w:lang w:eastAsia="ru-RU"/>
        </w:rPr>
        <w:t xml:space="preserve">4.2.Акарапидоз </w:t>
      </w:r>
      <w:r w:rsidRPr="000A256F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- </w:t>
      </w:r>
      <w:r w:rsidRPr="00E32598">
        <w:rPr>
          <w:rFonts w:ascii="Times New Roman" w:hAnsi="Times New Roman"/>
          <w:bCs/>
          <w:kern w:val="36"/>
          <w:sz w:val="24"/>
          <w:szCs w:val="24"/>
          <w:lang w:eastAsia="ru-RU"/>
        </w:rPr>
        <w:t>и</w:t>
      </w:r>
      <w:r w:rsidRPr="000A256F">
        <w:rPr>
          <w:rFonts w:ascii="Times New Roman" w:hAnsi="Times New Roman"/>
          <w:sz w:val="24"/>
          <w:szCs w:val="24"/>
          <w:lang w:eastAsia="ru-RU"/>
        </w:rPr>
        <w:t>нвазионная болезнь взрослых рабочих пчёл, маток и трутней, вызываемая пар</w:t>
      </w:r>
      <w:r w:rsidR="008140B2" w:rsidRPr="000A256F">
        <w:rPr>
          <w:rFonts w:ascii="Times New Roman" w:hAnsi="Times New Roman"/>
          <w:sz w:val="24"/>
          <w:szCs w:val="24"/>
          <w:lang w:eastAsia="ru-RU"/>
        </w:rPr>
        <w:t>азитированием клещей в трахеях.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Возбудитель - клещ </w:t>
      </w:r>
      <w:proofErr w:type="spellStart"/>
      <w:r w:rsidR="00801586" w:rsidRPr="000A256F">
        <w:rPr>
          <w:rFonts w:ascii="Times New Roman" w:hAnsi="Times New Roman"/>
          <w:iCs/>
          <w:sz w:val="24"/>
          <w:szCs w:val="24"/>
          <w:lang w:eastAsia="ru-RU"/>
        </w:rPr>
        <w:t>акарапис</w:t>
      </w:r>
      <w:proofErr w:type="spellEnd"/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="00801586" w:rsidRPr="000A256F">
        <w:rPr>
          <w:rFonts w:ascii="Times New Roman" w:hAnsi="Times New Roman"/>
          <w:iCs/>
          <w:sz w:val="24"/>
          <w:szCs w:val="24"/>
          <w:lang w:eastAsia="ru-RU"/>
        </w:rPr>
        <w:t>вуди</w:t>
      </w:r>
      <w:proofErr w:type="spellEnd"/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Самки размером (100-200)×(70-100) мкм, самцы - (100-170)×(60-100) мкм. Тело овальное, сплюснутое, беловатого цвета. Клещ имеет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колющесосущий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ротовой аппарат и питается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гемолимфой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хозяина. Женская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дейтонимфа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спаривается с самцом в трахее. Оплодотворенная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дейтонимфа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через трое суток линяет, превращаясь во взрослую самку, которая тут же или через сутки приступает к откладке яиц или выходит из трахеи на наружную поверхность тела пчелы.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Одна самка клеща в течение жизни откладывает 7-10 белых овальных яиц. Прикрепляются они к поверхности трахеи пчелы клеящим веществом. Через 3- 6 дней оболочка яйца прорывается и из него появляется передняя часть тела личинки. После питания, периода покоя и линьки шестиногая личинка превращается в подвижную восьминогую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дейтонимфу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>, а затем во взрослого клеща. Весь цикл развития продолжается у самца 10-13 дней, у самки 11-16 дней. Клещи живут до 40 дней. Количество самок превышает количество самцов.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Вышедшие на поверхность тела оплодотворенные самки клеща передвигаются по краю волоска пчелы и при контакте с другой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пчёлой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переходят на последнюю. По струе воздуха самка находит отверстие трахеи, проникает в неё и начинает откладывать яйца. Первоначально поражается первая пара грудных трахей, в дальнейшем клещи расселяются в глубь её, проникают в брюшные и головные воздухоносные мешки. В одной пчеле обнаруживают от единичных особей до 150 клещей. В период зимовки вышедшие из трахей самки находятся у основания крыльев. Вне пчелы клещи быстро погибают. В погибших пчёлах сохраняются от 12 часов до 6 суток.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i/>
          <w:iCs/>
          <w:color w:val="0070C0"/>
          <w:sz w:val="24"/>
          <w:szCs w:val="24"/>
          <w:lang w:eastAsia="ru-RU"/>
        </w:rPr>
        <w:t>Этиология.</w:t>
      </w:r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Основной источник заражения - больные пчёлы. Поражаются главным образом молодые рабочие пчёлы и матки до 7- 10, редко до 18 дней. Внутри семьи пчёлы перезаражаются постепенно, до заболевания половины пчёл гнезда проходит 3-5 лет. Распространению возбудителя способствуют бесконтрольная перевозка поражённых семей, объединение слабых семей, подсадка зараженных маток, пчелиное воровство, «бродячие» рои, перелёты пчёл. Паразит более интенсивно размножается на пасеках, расположенных в низких сырых местах.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При заболевании пчелы отмечают потерю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гемолимфы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и белка организмом, кислородное голодание тканей, вследствие нарушения состояния стенок трахеи, увеличение микрофлоры в просвете пораженной трахеи. Не исключена возможность выделения клещом токсических веществ. В результате этого сокращается срок жизни пораженных пчёл, снижается их устойчивость к заражению другими возбудителями, возникают другие заболевания.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i/>
          <w:iCs/>
          <w:color w:val="0070C0"/>
          <w:sz w:val="24"/>
          <w:szCs w:val="24"/>
          <w:lang w:eastAsia="ru-RU"/>
        </w:rPr>
        <w:t>Клинические признаки.</w:t>
      </w:r>
      <w:r w:rsidRPr="00E32598">
        <w:rPr>
          <w:rFonts w:ascii="Times New Roman" w:hAnsi="Times New Roman"/>
          <w:iCs/>
          <w:color w:val="0070C0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Течение болезни хроническое. С момента заражения в течение нескольких лет она протекает скрыто (часто её трудно обнаружить). Явные признаки отмечают при поражении одной трети, половины и более пчёл в семье.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>Основной симптом заболевания - ползающие пчёлы, неспособные к полёту, которых особенно много можно наблюдать весной в первый день выставки семей из зимовника или летом после продолжительной нелётной погоды. У ряда пчёл заметно неправильное положение крыльев (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раскрылица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>). Брюшко у больных пчёл, вышедших из зимовки, обычно увеличено. Трахеи, в зависимости от длительности поражения имеют в начале жёлтый, затем коричневый и, наконец, чёрный цвет. Такие п</w:t>
      </w:r>
      <w:r w:rsidR="002F3AFB" w:rsidRPr="000A256F">
        <w:rPr>
          <w:rFonts w:ascii="Times New Roman" w:hAnsi="Times New Roman"/>
          <w:sz w:val="24"/>
          <w:szCs w:val="24"/>
          <w:lang w:eastAsia="ru-RU"/>
        </w:rPr>
        <w:t>чёлы погибают зимой или весной.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i/>
          <w:iCs/>
          <w:color w:val="0070C0"/>
          <w:sz w:val="24"/>
          <w:szCs w:val="24"/>
          <w:lang w:eastAsia="ru-RU"/>
        </w:rPr>
        <w:t xml:space="preserve">Диагноз.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Его ставят на основании обнаружения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акараписов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в измененных трахеях пчёл при лабораторном исследовании. Клещей следует отличать от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акараписов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, паразитирующих на поверхности тела пчёл, и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акароидных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клещей, в массе встречающихся в гнёздах пчёл и иногда заходящих в трахеи трупов.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i/>
          <w:iCs/>
          <w:color w:val="0070C0"/>
          <w:sz w:val="24"/>
          <w:szCs w:val="24"/>
          <w:lang w:eastAsia="ru-RU"/>
        </w:rPr>
        <w:t>Профилактика.</w:t>
      </w:r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Не допускать завоза больных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акарапидозом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семей в благополучную местность. Пасеки располагать в сухих возвышенных местах.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i/>
          <w:iCs/>
          <w:color w:val="0070C0"/>
          <w:sz w:val="24"/>
          <w:szCs w:val="24"/>
          <w:lang w:eastAsia="ru-RU"/>
        </w:rPr>
        <w:t>Меры борьбы.</w:t>
      </w:r>
      <w:r w:rsidRPr="00E32598">
        <w:rPr>
          <w:rFonts w:ascii="Times New Roman" w:hAnsi="Times New Roman"/>
          <w:iCs/>
          <w:color w:val="0070C0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При обнаружении хотя бы одной семьи на всю пасеку и окружающие хозяйства в зоне </w:t>
      </w:r>
      <w:smartTag w:uri="urn:schemas-microsoft-com:office:smarttags" w:element="metricconverter">
        <w:smartTagPr>
          <w:attr w:name="ProductID" w:val="5 км"/>
        </w:smartTagPr>
        <w:r w:rsidRPr="000A256F">
          <w:rPr>
            <w:rFonts w:ascii="Times New Roman" w:hAnsi="Times New Roman"/>
            <w:sz w:val="24"/>
            <w:szCs w:val="24"/>
            <w:lang w:eastAsia="ru-RU"/>
          </w:rPr>
          <w:t>5 км</w:t>
        </w:r>
      </w:smartTag>
      <w:r w:rsidRPr="000A256F">
        <w:rPr>
          <w:rFonts w:ascii="Times New Roman" w:hAnsi="Times New Roman"/>
          <w:sz w:val="24"/>
          <w:szCs w:val="24"/>
          <w:lang w:eastAsia="ru-RU"/>
        </w:rPr>
        <w:t xml:space="preserve"> устанавливают карантин, который снимают после полной ликвидации болезни. Запрещаются ввоз и вывоз пчёл из неблагополучной местности. В зависимости от эпизоотической обстановки больные семьи могут быть уничтожены путем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закуривания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сернистым газом. </w:t>
      </w:r>
    </w:p>
    <w:p w:rsidR="0037011A" w:rsidRPr="000A256F" w:rsidRDefault="00CF2B9D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i/>
          <w:iCs/>
          <w:color w:val="0070C0"/>
          <w:sz w:val="24"/>
          <w:szCs w:val="24"/>
          <w:lang w:eastAsia="ru-RU"/>
        </w:rPr>
        <w:t>Лечение.</w:t>
      </w:r>
      <w:r w:rsidRPr="00E32598">
        <w:rPr>
          <w:rFonts w:ascii="Times New Roman" w:hAnsi="Times New Roman"/>
          <w:iCs/>
          <w:color w:val="0070C0"/>
          <w:sz w:val="24"/>
          <w:szCs w:val="24"/>
          <w:lang w:eastAsia="ru-RU"/>
        </w:rPr>
        <w:t xml:space="preserve"> </w:t>
      </w:r>
      <w:r w:rsidR="0037011A" w:rsidRPr="000A256F">
        <w:rPr>
          <w:rFonts w:ascii="Times New Roman" w:hAnsi="Times New Roman"/>
          <w:sz w:val="24"/>
          <w:szCs w:val="24"/>
          <w:lang w:eastAsia="ru-RU"/>
        </w:rPr>
        <w:t xml:space="preserve">Из всех способов борьбы с данными паразитами наилучший - окуривание, то есть применение термического аэрозоля (дыма), содержащего </w:t>
      </w:r>
      <w:proofErr w:type="spellStart"/>
      <w:r w:rsidR="0037011A" w:rsidRPr="000A256F">
        <w:rPr>
          <w:rFonts w:ascii="Times New Roman" w:hAnsi="Times New Roman"/>
          <w:sz w:val="24"/>
          <w:szCs w:val="24"/>
          <w:lang w:eastAsia="ru-RU"/>
        </w:rPr>
        <w:t>акарицидные</w:t>
      </w:r>
      <w:proofErr w:type="spellEnd"/>
      <w:r w:rsidR="0037011A" w:rsidRPr="000A256F">
        <w:rPr>
          <w:rFonts w:ascii="Times New Roman" w:hAnsi="Times New Roman"/>
          <w:sz w:val="24"/>
          <w:szCs w:val="24"/>
          <w:lang w:eastAsia="ru-RU"/>
        </w:rPr>
        <w:t xml:space="preserve"> средства. В виде мельчайших частиц они попадают на поверхность тела пчел, а с вдыхаемым воздухом - в их трахеи и беспрепятственно воздействуют на паразитов. 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>Под терапевтическим окуриванием семей понимается обработка их дымом, содержащим определенную концентрацию акарицида. При этом необходимо выполнять несколько важных требований.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>Во-первых, нужно обрабатывать пчел при температуре окружающей среды не ниже 16°С, так как при более низких температурах дым большей частью оседает на дно ульев, часто гибнут матки.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>Во-вторых, в задымленном улье пчелы сильно беспокоятся, повышаются температура и влажность, что особенно опасно при закрытом летке. Для снижения последствий стресса необходимо увеличить свободное пространство в улье и обеспечить пчел обильным питьем.</w:t>
      </w:r>
    </w:p>
    <w:p w:rsidR="0037011A" w:rsidRPr="000A256F" w:rsidRDefault="0037011A" w:rsidP="0037011A">
      <w:pPr>
        <w:pStyle w:val="a6"/>
        <w:spacing w:before="0" w:beforeAutospacing="0" w:after="0" w:afterAutospacing="0"/>
        <w:ind w:firstLine="709"/>
        <w:jc w:val="both"/>
      </w:pPr>
      <w:r w:rsidRPr="000A256F">
        <w:lastRenderedPageBreak/>
        <w:t>В-третьих, следует соблюдать возможно более точную дозировку и время действия лечебного препарата. Для этого нужно знать силу семьи и объем свободного пространства в улье, чтобы сопоставить эти показатели с необходимым количеством активного вещества сжигаемого препарата.</w:t>
      </w:r>
    </w:p>
    <w:p w:rsidR="0037011A" w:rsidRPr="000A256F" w:rsidRDefault="0037011A" w:rsidP="0037011A">
      <w:pPr>
        <w:pStyle w:val="a6"/>
        <w:spacing w:before="0" w:beforeAutospacing="0" w:after="0" w:afterAutospacing="0"/>
        <w:ind w:firstLine="709"/>
        <w:jc w:val="both"/>
      </w:pPr>
      <w:r w:rsidRPr="000A256F">
        <w:rPr>
          <w:bCs/>
          <w:iCs/>
        </w:rPr>
        <w:t xml:space="preserve">В-четвертых, независимо от способа применения препарата всегда требуется подготовить ульи к обработке: заделать все щели (замазать глиной) и настелить сверху на холстики плотную бумагу или несколько газет, чтобы исключить преждевременное выветривание лечебного дыма. Оптимальное время обработки - вечернее, когда все пчелы находятся в улье, желательно в безветренную погоду. 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Многое зависит и от того, каким способом окуривать семью пчел. Наиболее простой и распространенный - свободное тление внутри улья термических пластин или таблеток, Их предварительно поджигают, тушат, а затем подвешивают на металлическом стержне между двумя рамками либо на вставляемой пустой рамке или вводят в нижний леток на металлической пластине. Улей затем тщательно закрывают. Преимущества данного способа - простота и точная дозировка препарата. 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>Простым и удобным является также окуривание дымом из дымаря: выделяемый тлеющими в нем пластинами (таблетками) дым вводят в летковые отверстия нескольких ульев подряд. Чтобы было удобнее вводить его в леток, желательно приделать к дымарю плоский широкий носик. При таком способе введения лечебный дым неизбежно разбавляется воздухом при подкачке и обеспечить сохранение необходимой дозы и концентрации сложно, особенно при обработке нескольких семей.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>Существует также способ получения дыма в отдельной емкости с последующим введением его в ульи с помощью какого-либо нагнетательного устройства или посредством сжатия емкости.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Таким образом, при использовании любого способа требуется: в соответствии с инструкцией правильно выбрать для обработки пчел время года и суток; рассчитать дозу лечебного дыма для каждой семьи; добиться полного сгорания препарата с точным попаданием лечебного дыма в улей; выдержать время, кратность и число обработок. 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Окуривание пчел - хлопотное, но необходимое дело. При настойчивости с помощью этого приема каждый пчеловод может избавить пчел от паразитов. </w:t>
      </w:r>
    </w:p>
    <w:p w:rsidR="002F3AFB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Применяют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фольбекс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или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фольбекс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ВА (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неорон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акпин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). Оба препарата (в виде полосок) сжигают внутри улья и дымом обрабатывают пчёл. За сутки до этого удаляют из ульев 1-2 сотовые рамки, пчёлам дают жидкий сахарный сироп. Вечером свободную от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сота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рамку с прикрепленной к ней тлеющей полоской вносят в середину гнезда. Улей герметизируют, леток закрывают на 1 час.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Фольбекс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применяют 8 раз, а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фольбекс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ВА - 6 раз через 7 дней (еженедельно). Обработка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фольбексом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ранней весной или осенью может вызвать гибель маток в отдельных семьях (пчёлы этих семей </w:t>
      </w:r>
      <w:r w:rsidR="002F3AFB" w:rsidRPr="000A256F">
        <w:rPr>
          <w:rFonts w:ascii="Times New Roman" w:hAnsi="Times New Roman"/>
          <w:sz w:val="24"/>
          <w:szCs w:val="24"/>
          <w:lang w:eastAsia="ru-RU"/>
        </w:rPr>
        <w:t>обычно не берут заданный корм).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A256F">
        <w:rPr>
          <w:rFonts w:ascii="Times New Roman" w:hAnsi="Times New Roman"/>
          <w:iCs/>
          <w:sz w:val="24"/>
          <w:szCs w:val="24"/>
          <w:lang w:eastAsia="ru-RU"/>
        </w:rPr>
        <w:t>Полисан</w:t>
      </w:r>
      <w:proofErr w:type="spellEnd"/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Представляет собой термические полоски из картона размером 100×20×2мм, расфасованным по 10 полосок в герметично закрытых пакетах из фольги. Обладает ярко выраженным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акарицидным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контактным действием против взрослых форм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Varroa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jacobsoni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Acarapis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Vudi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>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Перед обработкой, на дно ульев помещают сетчатые подрамники. Полоски препарата укрепляют на проволоку длиной </w:t>
      </w:r>
      <w:smartTag w:uri="urn:schemas-microsoft-com:office:smarttags" w:element="metricconverter">
        <w:smartTagPr>
          <w:attr w:name="ProductID" w:val="20 см"/>
        </w:smartTagPr>
        <w:r w:rsidRPr="000A256F">
          <w:rPr>
            <w:rFonts w:ascii="Times New Roman" w:hAnsi="Times New Roman"/>
            <w:sz w:val="24"/>
            <w:szCs w:val="24"/>
            <w:lang w:eastAsia="ru-RU"/>
          </w:rPr>
          <w:t>20 см</w:t>
        </w:r>
      </w:smartTag>
      <w:r w:rsidRPr="000A256F">
        <w:rPr>
          <w:rFonts w:ascii="Times New Roman" w:hAnsi="Times New Roman"/>
          <w:sz w:val="24"/>
          <w:szCs w:val="24"/>
          <w:lang w:eastAsia="ru-RU"/>
        </w:rPr>
        <w:t xml:space="preserve"> зажигают с одной или двух сторон, пламя гасят и в тлеющем виде вводят в улей сверху гнезда между крайними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соторамками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, расширяя пространство между ними до 3см, или помещают полоску на металлическую сетку подрамника. Тлеющую полоску можно вводить в улей через нижний леток, помещая её в вертикальном положении на дне улья на специальной металлической пластине. В период сгорания термических полосок в улье, летки закрывают на 30 минут, а сам улей герметизируют. Сверху гнезда кладут потолочные доски или холстик, дополнительно можно укрыть плёнкой и плотно закрыть крышку улья. Необходимое количество полосок препарата зависит от силы семьи и степени поражения пчёл клещами. Обычно для лечения семьи пчёл препарат применяют из расчёта 1 полоска на 10 – 12 рамочный улей.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При поражении клещами свыше 10% пчёл из гнезда удаляют расплод, формируют отводки и на второй день основные семьи обрабатывают препаратом. Обработку проводят два – три раза с </w:t>
      </w:r>
      <w:r w:rsidRPr="000A256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интервалом 24–48 часов. Молодых пчёл в отводках обрабатывают через 21 день троекратно с интервалом 24 часа.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Мёд, полученный от пчелосемей, обработанных препаратом, используют в пищу на общих основаниях. 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Хранят препарат в недоступном для детей и животных месте, вдали от нагревательных приборов и открытого огня, при температуре от </w:t>
      </w:r>
      <w:smartTag w:uri="urn:schemas-microsoft-com:office:smarttags" w:element="metricconverter">
        <w:smartTagPr>
          <w:attr w:name="ProductID" w:val="0ﾰC"/>
        </w:smartTagPr>
        <w:r w:rsidRPr="000A256F">
          <w:rPr>
            <w:rFonts w:ascii="Times New Roman" w:hAnsi="Times New Roman"/>
            <w:iCs/>
            <w:sz w:val="24"/>
            <w:szCs w:val="24"/>
            <w:lang w:eastAsia="ru-RU"/>
          </w:rPr>
          <w:t>0°C</w:t>
        </w:r>
      </w:smartTag>
      <w:r w:rsidRPr="000A256F">
        <w:rPr>
          <w:rFonts w:ascii="Times New Roman" w:hAnsi="Times New Roman"/>
          <w:iCs/>
          <w:sz w:val="24"/>
          <w:szCs w:val="24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30ﾰC"/>
        </w:smartTagPr>
        <w:r w:rsidRPr="000A256F">
          <w:rPr>
            <w:rFonts w:ascii="Times New Roman" w:hAnsi="Times New Roman"/>
            <w:iCs/>
            <w:sz w:val="24"/>
            <w:szCs w:val="24"/>
            <w:lang w:eastAsia="ru-RU"/>
          </w:rPr>
          <w:t>30°C</w:t>
        </w:r>
      </w:smartTag>
      <w:r w:rsidRPr="000A256F">
        <w:rPr>
          <w:rFonts w:ascii="Times New Roman" w:hAnsi="Times New Roman"/>
          <w:iCs/>
          <w:sz w:val="24"/>
          <w:szCs w:val="24"/>
          <w:lang w:eastAsia="ru-RU"/>
        </w:rPr>
        <w:t>. Открывать упаковку следуе</w:t>
      </w:r>
      <w:r w:rsidR="0037011A" w:rsidRPr="000A256F">
        <w:rPr>
          <w:rFonts w:ascii="Times New Roman" w:hAnsi="Times New Roman"/>
          <w:iCs/>
          <w:sz w:val="24"/>
          <w:szCs w:val="24"/>
          <w:lang w:eastAsia="ru-RU"/>
        </w:rPr>
        <w:t>т только перед обработкой пчёл.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Щавелевая кислота. В пасечных условиях эффективность метода возгонки щавелевой кислоты внутри улья составляет: при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акарапидозе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6</w:t>
      </w:r>
      <w:r w:rsidR="00337A66">
        <w:rPr>
          <w:rFonts w:ascii="Times New Roman" w:hAnsi="Times New Roman"/>
          <w:sz w:val="24"/>
          <w:szCs w:val="24"/>
          <w:lang w:eastAsia="ru-RU"/>
        </w:rPr>
        <w:t xml:space="preserve">8%, а при </w:t>
      </w:r>
      <w:proofErr w:type="spellStart"/>
      <w:r w:rsidR="00337A66">
        <w:rPr>
          <w:rFonts w:ascii="Times New Roman" w:hAnsi="Times New Roman"/>
          <w:sz w:val="24"/>
          <w:szCs w:val="24"/>
          <w:lang w:eastAsia="ru-RU"/>
        </w:rPr>
        <w:t>варро</w:t>
      </w:r>
      <w:r w:rsidRPr="000A256F">
        <w:rPr>
          <w:rFonts w:ascii="Times New Roman" w:hAnsi="Times New Roman"/>
          <w:sz w:val="24"/>
          <w:szCs w:val="24"/>
          <w:lang w:eastAsia="ru-RU"/>
        </w:rPr>
        <w:t>озе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- 86%. При возгонке щавелевая кислота не оказывает отрицательного действия на жизнедеятельность семей пчел.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Амитраз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Start"/>
      <w:r w:rsidRPr="000A256F">
        <w:rPr>
          <w:rFonts w:ascii="Times New Roman" w:hAnsi="Times New Roman"/>
          <w:sz w:val="24"/>
          <w:szCs w:val="24"/>
          <w:lang w:eastAsia="ru-RU"/>
        </w:rPr>
        <w:t>применяемый</w:t>
      </w:r>
      <w:proofErr w:type="gram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путем термической возгонки внутри улья, обладает выраженным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акарицидным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действием на клещей </w:t>
      </w:r>
      <w:proofErr w:type="spellStart"/>
      <w:r w:rsidR="00801586" w:rsidRPr="000A256F">
        <w:rPr>
          <w:rFonts w:ascii="Times New Roman" w:hAnsi="Times New Roman"/>
          <w:sz w:val="24"/>
          <w:szCs w:val="24"/>
          <w:lang w:eastAsia="ru-RU"/>
        </w:rPr>
        <w:t>акарапис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>. Средний показатель лечебной эффективности в опыте составил 72,8%.</w:t>
      </w:r>
    </w:p>
    <w:p w:rsidR="0037011A" w:rsidRPr="000A256F" w:rsidRDefault="008F11F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0E0D46C" wp14:editId="0C41FED7">
            <wp:simplePos x="0" y="0"/>
            <wp:positionH relativeFrom="column">
              <wp:posOffset>3907790</wp:posOffset>
            </wp:positionH>
            <wp:positionV relativeFrom="paragraph">
              <wp:posOffset>35560</wp:posOffset>
            </wp:positionV>
            <wp:extent cx="257175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440" y="21390"/>
                <wp:lineTo x="21440" y="0"/>
                <wp:lineTo x="0" y="0"/>
              </wp:wrapPolygon>
            </wp:wrapTight>
            <wp:docPr id="12" name="Рисунок 12" descr="C:\Users\Fanil_312\Desktop\пчелы\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il_312\Desktop\пчелы\3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1" t="26388" r="26739" b="23546"/>
                    <a:stretch/>
                  </pic:blipFill>
                  <pic:spPr bwMode="auto">
                    <a:xfrm>
                      <a:off x="0" y="0"/>
                      <a:ext cx="2571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011A" w:rsidRPr="000A256F">
        <w:rPr>
          <w:rFonts w:ascii="Times New Roman" w:hAnsi="Times New Roman"/>
          <w:sz w:val="24"/>
          <w:szCs w:val="24"/>
          <w:lang w:eastAsia="ru-RU"/>
        </w:rPr>
        <w:t>Акарасан</w:t>
      </w:r>
      <w:proofErr w:type="spellEnd"/>
      <w:r w:rsidR="0037011A" w:rsidRPr="000A256F">
        <w:rPr>
          <w:rFonts w:ascii="Times New Roman" w:hAnsi="Times New Roman"/>
          <w:sz w:val="24"/>
          <w:szCs w:val="24"/>
          <w:lang w:eastAsia="ru-RU"/>
        </w:rPr>
        <w:t xml:space="preserve"> является высокоэффективным химиотерапевтическим средством при </w:t>
      </w:r>
      <w:proofErr w:type="spellStart"/>
      <w:r w:rsidR="0037011A" w:rsidRPr="000A256F">
        <w:rPr>
          <w:rFonts w:ascii="Times New Roman" w:hAnsi="Times New Roman"/>
          <w:sz w:val="24"/>
          <w:szCs w:val="24"/>
          <w:lang w:eastAsia="ru-RU"/>
        </w:rPr>
        <w:t>акарапидозе</w:t>
      </w:r>
      <w:proofErr w:type="spellEnd"/>
      <w:r w:rsidR="0037011A" w:rsidRPr="000A256F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="0037011A" w:rsidRPr="000A256F">
        <w:rPr>
          <w:rFonts w:ascii="Times New Roman" w:hAnsi="Times New Roman"/>
          <w:sz w:val="24"/>
          <w:szCs w:val="24"/>
          <w:lang w:eastAsia="ru-RU"/>
        </w:rPr>
        <w:t>варроатозе</w:t>
      </w:r>
      <w:proofErr w:type="spellEnd"/>
      <w:r w:rsidR="0037011A" w:rsidRPr="000A256F">
        <w:rPr>
          <w:rFonts w:ascii="Times New Roman" w:hAnsi="Times New Roman"/>
          <w:sz w:val="24"/>
          <w:szCs w:val="24"/>
          <w:lang w:eastAsia="ru-RU"/>
        </w:rPr>
        <w:t xml:space="preserve"> пчел (средний показатель лечебной эффективности в опыте составил 89 и 91% соответственно). Отрицательных последствий при обработке данным препаратом пчел и пчелиных маток отмечено не было.</w:t>
      </w:r>
    </w:p>
    <w:p w:rsidR="0037011A" w:rsidRPr="000A256F" w:rsidRDefault="0037011A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256F">
        <w:rPr>
          <w:rFonts w:ascii="Times New Roman" w:hAnsi="Times New Roman"/>
          <w:sz w:val="24"/>
          <w:szCs w:val="24"/>
          <w:lang w:eastAsia="ru-RU"/>
        </w:rPr>
        <w:t xml:space="preserve">Муравьиная кислота. </w:t>
      </w:r>
      <w:r w:rsidR="002F3AFB" w:rsidRPr="000A256F">
        <w:rPr>
          <w:rFonts w:ascii="Times New Roman" w:hAnsi="Times New Roman"/>
          <w:sz w:val="24"/>
          <w:szCs w:val="24"/>
          <w:lang w:eastAsia="ru-RU"/>
        </w:rPr>
        <w:t xml:space="preserve">Для лечения </w:t>
      </w:r>
      <w:proofErr w:type="spellStart"/>
      <w:r w:rsidR="002F3AFB" w:rsidRPr="000A256F">
        <w:rPr>
          <w:rFonts w:ascii="Times New Roman" w:hAnsi="Times New Roman"/>
          <w:sz w:val="24"/>
          <w:szCs w:val="24"/>
          <w:lang w:eastAsia="ru-RU"/>
        </w:rPr>
        <w:t>акарапидоза</w:t>
      </w:r>
      <w:proofErr w:type="spellEnd"/>
      <w:r w:rsidR="002F3AFB" w:rsidRPr="000A256F">
        <w:rPr>
          <w:rFonts w:ascii="Times New Roman" w:hAnsi="Times New Roman"/>
          <w:sz w:val="24"/>
          <w:szCs w:val="24"/>
          <w:lang w:eastAsia="ru-RU"/>
        </w:rPr>
        <w:t xml:space="preserve"> применяют также концентрированную муравьиную кислоту. </w:t>
      </w:r>
      <w:r w:rsidRPr="000A256F">
        <w:rPr>
          <w:rFonts w:ascii="Times New Roman" w:hAnsi="Times New Roman"/>
          <w:sz w:val="24"/>
          <w:szCs w:val="24"/>
          <w:lang w:eastAsia="ru-RU"/>
        </w:rPr>
        <w:t xml:space="preserve">Пары концентрированной муравьиной кислоты проявляют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акарицидное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действие в основном в первые три-пять суток. Затем интенсивность гибели клещей </w:t>
      </w:r>
      <w:proofErr w:type="spellStart"/>
      <w:r w:rsidR="00801586" w:rsidRPr="000A256F">
        <w:rPr>
          <w:rFonts w:ascii="Times New Roman" w:hAnsi="Times New Roman"/>
          <w:sz w:val="24"/>
          <w:szCs w:val="24"/>
          <w:lang w:eastAsia="ru-RU"/>
        </w:rPr>
        <w:t>акарапис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="00801586" w:rsidRPr="000A256F">
        <w:rPr>
          <w:rFonts w:ascii="Times New Roman" w:hAnsi="Times New Roman"/>
          <w:sz w:val="24"/>
          <w:szCs w:val="24"/>
          <w:lang w:eastAsia="ru-RU"/>
        </w:rPr>
        <w:t>варроа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снижается. Наивысшая эффективность применения кислоты при </w:t>
      </w:r>
      <w:proofErr w:type="spellStart"/>
      <w:r w:rsidRPr="000A256F">
        <w:rPr>
          <w:rFonts w:ascii="Times New Roman" w:hAnsi="Times New Roman"/>
          <w:sz w:val="24"/>
          <w:szCs w:val="24"/>
          <w:lang w:eastAsia="ru-RU"/>
        </w:rPr>
        <w:t>акарапидозе</w:t>
      </w:r>
      <w:proofErr w:type="spellEnd"/>
      <w:r w:rsidRPr="000A256F">
        <w:rPr>
          <w:rFonts w:ascii="Times New Roman" w:hAnsi="Times New Roman"/>
          <w:sz w:val="24"/>
          <w:szCs w:val="24"/>
          <w:lang w:eastAsia="ru-RU"/>
        </w:rPr>
        <w:t xml:space="preserve"> достигается в осенний период.</w:t>
      </w:r>
    </w:p>
    <w:p w:rsidR="002F3AFB" w:rsidRPr="000A256F" w:rsidRDefault="002F3AFB" w:rsidP="003701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01ABF" w:rsidRPr="000A256F" w:rsidRDefault="006D5758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noProof/>
          <w:color w:val="0070C0"/>
          <w:spacing w:val="6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1CA9BD4" wp14:editId="54C8D2F4">
            <wp:simplePos x="0" y="0"/>
            <wp:positionH relativeFrom="column">
              <wp:posOffset>51435</wp:posOffset>
            </wp:positionH>
            <wp:positionV relativeFrom="paragraph">
              <wp:posOffset>25400</wp:posOffset>
            </wp:positionV>
            <wp:extent cx="2050415" cy="1485900"/>
            <wp:effectExtent l="171450" t="171450" r="387985" b="361950"/>
            <wp:wrapTight wrapText="bothSides">
              <wp:wrapPolygon edited="0">
                <wp:start x="2207" y="-2492"/>
                <wp:lineTo x="-1806" y="-1938"/>
                <wp:lineTo x="-1806" y="22708"/>
                <wp:lineTo x="-803" y="24646"/>
                <wp:lineTo x="1003" y="26031"/>
                <wp:lineTo x="1204" y="26585"/>
                <wp:lineTo x="22476" y="26585"/>
                <wp:lineTo x="22677" y="26031"/>
                <wp:lineTo x="24282" y="24646"/>
                <wp:lineTo x="25286" y="20492"/>
                <wp:lineTo x="25487" y="1108"/>
                <wp:lineTo x="22677" y="-1938"/>
                <wp:lineTo x="21473" y="-2492"/>
                <wp:lineTo x="2207" y="-2492"/>
              </wp:wrapPolygon>
            </wp:wrapTight>
            <wp:docPr id="17" name="Рисунок 17" descr="C:\Users\Fanil_312\Desktop\пчелы\nose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il_312\Desktop\пчелы\nosem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 r="7262" b="4575"/>
                    <a:stretch/>
                  </pic:blipFill>
                  <pic:spPr bwMode="auto">
                    <a:xfrm>
                      <a:off x="0" y="0"/>
                      <a:ext cx="205041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4.</w:t>
      </w:r>
      <w:r w:rsidR="0037011A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3</w:t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. Нозематоз</w:t>
      </w:r>
      <w:r w:rsidR="00CF2B9D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- инвазионная болезнь взрослых </w:t>
      </w:r>
      <w:r w:rsidR="00F01AB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пчёл и маток, вызываемая одноклеточным микроорганизмом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–</w:t>
      </w:r>
      <w:proofErr w:type="spellStart"/>
      <w:r w:rsidR="0080158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нозема</w:t>
      </w:r>
      <w:proofErr w:type="spellEnd"/>
      <w:r w:rsidR="0080158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апис</w:t>
      </w:r>
      <w:r w:rsidR="00F01AB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Размножается в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эпителиальных клет</w:t>
      </w:r>
      <w:r w:rsidR="00F01AB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ках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средней кишки пчел, трутней и маток</w:t>
      </w:r>
      <w:r w:rsidR="00F01AB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где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F01AB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бразует споры. </w:t>
      </w:r>
      <w:r w:rsidR="00F01AB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 дальнейшем они разрушают эпителиальные клетки и вместе с испражнениями выбрасываются во внешнюю среду. Пчёлы, очищая соты и поедая мёд, заглатывают споры, из которых в средней кишке выходят зародыши паразита.</w:t>
      </w:r>
    </w:p>
    <w:p w:rsidR="00C72F3F" w:rsidRPr="000A256F" w:rsidRDefault="00F01ABF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Быстрота развития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ноземы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 организме пчёл зависит от окружающей температуры и других факторов</w:t>
      </w:r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При температуре ниже +22</w:t>
      </w:r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vertAlign w:val="superscript"/>
          <w:lang w:eastAsia="ru-RU"/>
        </w:rPr>
        <w:t>о</w:t>
      </w:r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выше +36</w:t>
      </w:r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vertAlign w:val="superscript"/>
          <w:lang w:eastAsia="ru-RU"/>
        </w:rPr>
        <w:t>о</w:t>
      </w:r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 жизнедеятельность </w:t>
      </w:r>
      <w:proofErr w:type="spellStart"/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ноземы</w:t>
      </w:r>
      <w:proofErr w:type="spellEnd"/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приостанавливается. Наиболее хорошо развивается она при 30-34</w:t>
      </w:r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vertAlign w:val="superscript"/>
          <w:lang w:eastAsia="ru-RU"/>
        </w:rPr>
        <w:t>о</w:t>
      </w:r>
      <w:r w:rsidR="00C72F3F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С. Нозематоз появляется чаще там, где пчёлы собирают падь и зимуют на падевом меду. Продолжительная зимовка, падевый и незапечатанный мёд, чрезмерная влажность, а также резко колеблющаяся температура в зимовнике и беспокойство пчёл способствуют развитию болезни. Максимального развития она достигает перед выставкой пчёл и особенно после неё.</w:t>
      </w:r>
    </w:p>
    <w:p w:rsidR="00CF2B9D" w:rsidRPr="000A256F" w:rsidRDefault="00C72F3F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Внешнее проявление болезни – сильный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понос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конц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зим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овки, сильное ослабление пчелиных семей и массовая гибель маток на пасеке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весной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неравномерное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азвити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 пчелиных семей летом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слабый лёт пчёл при наличии медосбора. Без проведения мер профилактики и лечения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болезн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ь заканчивается гибелью пчелиных семей ещё зимой и в первые недели после выставки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iCs/>
          <w:color w:val="0070C0"/>
          <w:spacing w:val="3"/>
          <w:sz w:val="24"/>
          <w:szCs w:val="24"/>
          <w:lang w:eastAsia="ru-RU"/>
        </w:rPr>
        <w:t>Диагноз</w:t>
      </w:r>
      <w:r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на нозематоз ставят по клинике проявления заболевания и лабораторному обнаружению в содержимом кишечника спор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ноземы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апис.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 больных пчел брюшко увеличено, крылья иногда расставлены в стороны. Пчелы не могут взлетать. 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редняя кишка 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беловатого цвета,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увеличена,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исчерченность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сглажена. На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>стенках улья внутри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 снаружи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на сотах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следы поноса. В ветеринарную лабораторию отправляют по 50 пчел от семей с клиническими признаками заболевания.</w:t>
      </w:r>
    </w:p>
    <w:p w:rsidR="00BB3A79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При 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нозематозе при первых весенних работах удаляют загрязнённые испражнениями соты, заменяют корм, пересаживают семьи в продезинфицированные ульи на сокращённые и хорошо утеплённые гнёзда.</w:t>
      </w:r>
    </w:p>
    <w:p w:rsidR="00BB3A79" w:rsidRPr="000A256F" w:rsidRDefault="006D5758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pacing w:val="2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A469E73" wp14:editId="1239794C">
            <wp:simplePos x="0" y="0"/>
            <wp:positionH relativeFrom="column">
              <wp:posOffset>4458970</wp:posOffset>
            </wp:positionH>
            <wp:positionV relativeFrom="paragraph">
              <wp:posOffset>11430</wp:posOffset>
            </wp:positionV>
            <wp:extent cx="1971675" cy="1685925"/>
            <wp:effectExtent l="171450" t="171450" r="390525" b="371475"/>
            <wp:wrapTight wrapText="bothSides">
              <wp:wrapPolygon edited="0">
                <wp:start x="2296" y="-2197"/>
                <wp:lineTo x="-1878" y="-1708"/>
                <wp:lineTo x="-1878" y="22698"/>
                <wp:lineTo x="1252" y="25627"/>
                <wp:lineTo x="1252" y="26115"/>
                <wp:lineTo x="22539" y="26115"/>
                <wp:lineTo x="22748" y="25627"/>
                <wp:lineTo x="25461" y="21966"/>
                <wp:lineTo x="25670" y="976"/>
                <wp:lineTo x="22748" y="-1708"/>
                <wp:lineTo x="21496" y="-2197"/>
                <wp:lineTo x="2296" y="-2197"/>
              </wp:wrapPolygon>
            </wp:wrapTight>
            <wp:docPr id="18" name="Рисунок 18" descr="C:\Users\Fanil_312\Desktop\пчелы\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il_312\Desktop\пчелы\2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9633" r="7249" b="9174"/>
                    <a:stretch/>
                  </pic:blipFill>
                  <pic:spPr bwMode="auto">
                    <a:xfrm>
                      <a:off x="0" y="0"/>
                      <a:ext cx="19716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Из химических сре</w:t>
      </w:r>
      <w:proofErr w:type="gram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дств дл</w:t>
      </w:r>
      <w:proofErr w:type="gram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я</w:t>
      </w:r>
      <w:r w:rsidR="002F3AF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F2B9D"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лечения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нозематоза используют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ноземат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ноземацид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нозедин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. </w:t>
      </w:r>
      <w:r w:rsidR="00BB3A79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Из растительных препаратов при нозематозе эффективна полынь горькая.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 нозематозе дезинфекцию сотов проводят уксусной кислотой. Применяют техническую 96%-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ную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кислоту, из которой готовят рабочую 80%-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ную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Ульи и корпуса к ним заполняют рамками с сотами. Корпуса ставят на улей в несколько этажей. Между ними на рамки кладут ветошь, смоченной 200 мл 80%-ной уксусной кислоты. Сверху закрывают крышкой. Щели герметизируют и оставляют на трое-семь суток. Перед использованием соты проветривают на сквозняке.</w:t>
      </w:r>
    </w:p>
    <w:p w:rsidR="002F3AFB" w:rsidRPr="000A256F" w:rsidRDefault="002F3AFB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103605" w:rsidRPr="000A256F" w:rsidRDefault="00A02D27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noProof/>
          <w:color w:val="0070C0"/>
          <w:spacing w:val="6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BAE2154" wp14:editId="62417D63">
            <wp:simplePos x="0" y="0"/>
            <wp:positionH relativeFrom="column">
              <wp:posOffset>39370</wp:posOffset>
            </wp:positionH>
            <wp:positionV relativeFrom="paragraph">
              <wp:posOffset>239395</wp:posOffset>
            </wp:positionV>
            <wp:extent cx="2611755" cy="1847850"/>
            <wp:effectExtent l="171450" t="171450" r="379095" b="361950"/>
            <wp:wrapTight wrapText="bothSides">
              <wp:wrapPolygon edited="0">
                <wp:start x="1733" y="-2004"/>
                <wp:lineTo x="-1418" y="-1559"/>
                <wp:lineTo x="-1418" y="22491"/>
                <wp:lineTo x="-945" y="23604"/>
                <wp:lineTo x="788" y="25163"/>
                <wp:lineTo x="945" y="25608"/>
                <wp:lineTo x="22214" y="25608"/>
                <wp:lineTo x="22372" y="25163"/>
                <wp:lineTo x="24105" y="23604"/>
                <wp:lineTo x="24420" y="19819"/>
                <wp:lineTo x="24578" y="891"/>
                <wp:lineTo x="22372" y="-1559"/>
                <wp:lineTo x="21427" y="-2004"/>
                <wp:lineTo x="1733" y="-2004"/>
              </wp:wrapPolygon>
            </wp:wrapTight>
            <wp:docPr id="19" name="Рисунок 19" descr="C:\Users\Fanil_312\Desktop\пчелы\аскофе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il_312\Desktop\пчелы\аскоферо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4.</w:t>
      </w:r>
      <w:r w:rsidR="0037011A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4</w:t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. </w:t>
      </w:r>
      <w:proofErr w:type="spellStart"/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Аскосфероз</w:t>
      </w:r>
      <w:proofErr w:type="spellEnd"/>
      <w:r w:rsidR="00CF2B9D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- инфекционное заболевание пчелиных семей, сопровождающееся поражением личинок и куколок всех особей пчелиной семьи. Возбудитель - сумчатый гриб </w:t>
      </w:r>
      <w:proofErr w:type="spellStart"/>
      <w:r w:rsidR="0080158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аскосфера</w:t>
      </w:r>
      <w:proofErr w:type="spellEnd"/>
      <w:r w:rsidR="0080158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апис</w:t>
      </w:r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из семейства </w:t>
      </w:r>
      <w:proofErr w:type="spellStart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аскосферовых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Образует споры.</w:t>
      </w:r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К </w:t>
      </w:r>
      <w:proofErr w:type="spellStart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аскосферозу</w:t>
      </w:r>
      <w:proofErr w:type="spellEnd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особенно восприимчивы 3-4 дневные личинки. </w:t>
      </w:r>
      <w:proofErr w:type="spellStart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Трутневый</w:t>
      </w:r>
      <w:proofErr w:type="spellEnd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расплод поражается в первую очередь. В пчелиной семье инфекция проявляется с апреля по октябрь, когда в гнёздах имеется расплод; максимума достигает в июне-августе. Взрослые особи не болеют, но являются носителями возбудителя. В их пищеварительном тракте обнаруживаются споры и мицелий этого гриба. При </w:t>
      </w:r>
      <w:proofErr w:type="spellStart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аскосферозе</w:t>
      </w:r>
      <w:proofErr w:type="spellEnd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мицелий гриба покрывает сначала головной конец, затем всю личинку налётом их белых или серовато-белых гиф. Личинка набухает и заполняет всю полость ячейки, затем </w:t>
      </w:r>
      <w:proofErr w:type="spellStart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обизвествляется</w:t>
      </w:r>
      <w:proofErr w:type="spellEnd"/>
      <w:r w:rsidR="00815C1C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за счёт развития и размножения гриба и напоминает </w:t>
      </w:r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кусочек мела желтоватого или беловатого цвета. При осмотре сотов в ячейках видны мумифицированные или покрытые пушистым налётом мицелия личинки. Некоторые пчёлы при поражении пчелиных семей </w:t>
      </w:r>
      <w:proofErr w:type="spellStart"/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аскосферозом</w:t>
      </w:r>
      <w:proofErr w:type="spellEnd"/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появляются с аномальными крыльями.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Гриб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аскосфера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апис </w:t>
      </w:r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исключительно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устойчив во внешней среде. Жизнеспособность спор возбудителя сохраняется от 3 до 35 лет. Переболевшие пасеки становятся стационарно неблагополучными по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</w:t>
      </w:r>
      <w:r w:rsidR="0010360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розу</w:t>
      </w:r>
      <w:proofErr w:type="spellEnd"/>
      <w:r w:rsidR="0010360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Источником инфекции является больная пчелиная семья, в частности, больные и погибшие личинки, мед и перга, где возбудитель болезни сохраняется продолжительное время; внутри семьи распространение спор гриба происходит при кормовых связях пчел. Очищая ячейки от погибших личинок,</w:t>
      </w:r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пчелы загрязняют части своего тела спорами гриба и механически распространяют возбудителя как внутри своей семьи, так и в другие семьи (при блуждании, воровстве 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нападах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пчел). Здоровые семьи заражаются через мед, расплод, соты, пчел и трутней, маток больных семей, вредителей и паразитов пчел. Сам пчеловод, не соблюдающий правила гигиены, также может служить переносчиком возбудителя болезни. Покупка, продажа, транспортировка пчел, маток, меда, воскового сырья, пчеловодного имущества, бесконтрольные кочевки с больными семьями являются также причиной заноса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 здоровые пасеки.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Диагноз</w:t>
      </w:r>
      <w:r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на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ставят на основании клинических признаков поражения расплода и результатов лабораторного исследования. По клиническим признакам проявления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 xml:space="preserve">устанавливают три степени поражения расплода. При слабом поражении (1-я степень) насчитывают до 10 больных личинок на каждый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расплодный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сот с учетом мумифицированных на дне улья; при среднем (2-я степень) больных личинок может быть от 10 до 50; при сильном - от 50 и больше больных личинок на сот (3-я степень).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 подозрении на заболевание вырезают участки сотов с больными ли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softHyphen/>
        <w:t>чинками размером 10</w:t>
      </w:r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×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15 см. Образцы сотов с пораженным расплодом без обертывания бумагой пересылают в фанерном или деревянном ящике, отделяя друг от друга и от стенок ящика деревянными планками. Лабораторная диагностика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заключается в микроскопическом исследовании патологического материала, выделении чистой культуры гриба и определении его чувствительности к лекарственным средствам.</w:t>
      </w:r>
    </w:p>
    <w:p w:rsidR="00CF2B9D" w:rsidRPr="000A256F" w:rsidRDefault="00A02D27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noProof/>
          <w:color w:val="0070C0"/>
          <w:spacing w:val="2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FD01864" wp14:editId="0D447585">
            <wp:simplePos x="0" y="0"/>
            <wp:positionH relativeFrom="column">
              <wp:posOffset>3475990</wp:posOffset>
            </wp:positionH>
            <wp:positionV relativeFrom="paragraph">
              <wp:posOffset>88900</wp:posOffset>
            </wp:positionV>
            <wp:extent cx="3032760" cy="1095375"/>
            <wp:effectExtent l="171450" t="171450" r="377190" b="371475"/>
            <wp:wrapTight wrapText="bothSides">
              <wp:wrapPolygon edited="0">
                <wp:start x="1492" y="-3381"/>
                <wp:lineTo x="-1221" y="-2630"/>
                <wp:lineTo x="-1221" y="23290"/>
                <wp:lineTo x="271" y="27423"/>
                <wp:lineTo x="814" y="28550"/>
                <wp:lineTo x="22116" y="28550"/>
                <wp:lineTo x="22658" y="27423"/>
                <wp:lineTo x="24015" y="21788"/>
                <wp:lineTo x="24151" y="1503"/>
                <wp:lineTo x="22251" y="-2630"/>
                <wp:lineTo x="21437" y="-3381"/>
                <wp:lineTo x="1492" y="-3381"/>
              </wp:wrapPolygon>
            </wp:wrapTight>
            <wp:docPr id="20" name="Рисунок 20" descr="C:\Users\Fanil_312\Desktop\пчелы\askonaz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nil_312\Desktop\пчелы\askonaz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23755" r="3117" b="26437"/>
                    <a:stretch/>
                  </pic:blipFill>
                  <pic:spPr bwMode="auto">
                    <a:xfrm>
                      <a:off x="0" y="0"/>
                      <a:ext cx="303276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Лечебно-оздоровительные обработки</w:t>
      </w:r>
      <w:r w:rsidR="00CF2B9D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при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аскосферозе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включают: удаление на перетопку сотов с пораженным расплодом, лечение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противоаскосферозными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препаратами, перегон пчелиных семей в обеззараженные ульи на чистые соты или вощину. По срокам проведение этих мероприятий может быть рекомендовано в следующей последовательности.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После выставки пчелиных семей из зимовника для пополнения кормовых запасов и профилактики заболевания можно дать мед или тестообразный корм (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канди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) с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нистатином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или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аскостатином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. Ранней весной, когда нежелательно охлаждение гнезда при его разборке и повышение влажности при лечении растворами препаратов, следует использовать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микоциды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 форме пластин (</w:t>
      </w:r>
      <w:proofErr w:type="spellStart"/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ларвасан</w:t>
      </w:r>
      <w:proofErr w:type="spellEnd"/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микосан</w:t>
      </w:r>
      <w:proofErr w:type="spellEnd"/>
      <w:r w:rsidR="00700AC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микозол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микоаск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аскопол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апиаск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др.), паст, гелей (уник-1,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микоаск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др.)</w:t>
      </w:r>
      <w:r w:rsidR="00890BF7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возможно применение зелёной массы чеснока.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 наступлением устойчивой теплой погоды терапию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аскосферозапроводят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препаратами и в виде пластин, и в форме паст, порошков (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нистатин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аскосан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 сочетании с сахарной пудрой), и путем опрыскивания. Однако обработку пчел препаратами путем опрыскивания (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нистатин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нитрофунгин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дикобин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-Б,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унисан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асковет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аскоцин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аскооль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асконазол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др.</w:t>
      </w:r>
      <w:r w:rsidR="00890BF7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в том числе и растительные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) следует проводить при температуре не ниже 10°</w:t>
      </w:r>
      <w:r w:rsidR="002F3AF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Все обработки (в период медосбора обработки не производят) заканчивают до второй декады августа, т.е. до начала подкормки пчел в зиму.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Из зоотехнических методов, которыми ограничиваются в период медосбора, осуществляют формирование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безрасплодных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отводков, перегон пчел на новое гнездо, постановку вощины для отстройки новых сотов, замену маток.</w:t>
      </w:r>
    </w:p>
    <w:p w:rsidR="002F3AFB" w:rsidRPr="000A256F" w:rsidRDefault="002F3AFB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890BF7" w:rsidRPr="000A256F" w:rsidRDefault="00A02D27" w:rsidP="00CF2B9D">
      <w:pPr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pacing w:val="-1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Cs/>
          <w:noProof/>
          <w:color w:val="0070C0"/>
          <w:spacing w:val="1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8AAE467" wp14:editId="7F092A97">
            <wp:simplePos x="0" y="0"/>
            <wp:positionH relativeFrom="column">
              <wp:posOffset>70485</wp:posOffset>
            </wp:positionH>
            <wp:positionV relativeFrom="paragraph">
              <wp:posOffset>274955</wp:posOffset>
            </wp:positionV>
            <wp:extent cx="2371725" cy="1797050"/>
            <wp:effectExtent l="171450" t="152400" r="371475" b="355600"/>
            <wp:wrapTight wrapText="bothSides">
              <wp:wrapPolygon edited="0">
                <wp:start x="694" y="-1832"/>
                <wp:lineTo x="-1561" y="-1374"/>
                <wp:lineTo x="-1561" y="22440"/>
                <wp:lineTo x="-520" y="24271"/>
                <wp:lineTo x="1214" y="25187"/>
                <wp:lineTo x="1388" y="25645"/>
                <wp:lineTo x="22034" y="25645"/>
                <wp:lineTo x="22207" y="25187"/>
                <wp:lineTo x="23769" y="24271"/>
                <wp:lineTo x="24810" y="20837"/>
                <wp:lineTo x="24810" y="2290"/>
                <wp:lineTo x="22728" y="-1145"/>
                <wp:lineTo x="22554" y="-1832"/>
                <wp:lineTo x="694" y="-1832"/>
              </wp:wrapPolygon>
            </wp:wrapTight>
            <wp:docPr id="21" name="Рисунок 21" descr="C:\Users\Fanil_312\Desktop\пчелы\ay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nil_312\Desktop\пчелы\ayp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69"/>
                    <a:stretch/>
                  </pic:blipFill>
                  <pic:spPr bwMode="auto">
                    <a:xfrm>
                      <a:off x="0" y="0"/>
                      <a:ext cx="237172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iCs/>
          <w:color w:val="0070C0"/>
          <w:spacing w:val="13"/>
          <w:sz w:val="24"/>
          <w:szCs w:val="24"/>
          <w:lang w:eastAsia="ru-RU"/>
        </w:rPr>
        <w:t>4.</w:t>
      </w:r>
      <w:r w:rsidR="0037011A" w:rsidRPr="00E32598">
        <w:rPr>
          <w:rFonts w:ascii="Times New Roman" w:hAnsi="Times New Roman"/>
          <w:b/>
          <w:bCs/>
          <w:iCs/>
          <w:color w:val="0070C0"/>
          <w:spacing w:val="13"/>
          <w:sz w:val="24"/>
          <w:szCs w:val="24"/>
          <w:lang w:eastAsia="ru-RU"/>
        </w:rPr>
        <w:t>5</w:t>
      </w:r>
      <w:r w:rsidR="00CF2B9D" w:rsidRPr="00E32598">
        <w:rPr>
          <w:rFonts w:ascii="Times New Roman" w:hAnsi="Times New Roman"/>
          <w:b/>
          <w:bCs/>
          <w:iCs/>
          <w:color w:val="0070C0"/>
          <w:spacing w:val="13"/>
          <w:sz w:val="24"/>
          <w:szCs w:val="24"/>
          <w:lang w:eastAsia="ru-RU"/>
        </w:rPr>
        <w:t>.</w:t>
      </w:r>
      <w:proofErr w:type="gramStart"/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Американский</w:t>
      </w:r>
      <w:proofErr w:type="gramEnd"/>
      <w:r w:rsidR="00E32598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 </w:t>
      </w:r>
      <w:proofErr w:type="spellStart"/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гнилец</w:t>
      </w:r>
      <w:proofErr w:type="spellEnd"/>
      <w:r w:rsidR="00CF2B9D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- трудноискоренимое инфекционное заболевание пчелиного расплода, сопровождается характерным гниением трупов личинок, замедлением роста и гибелью пчелиных семей в случае оказания несвоевременной лечебной помощи. Возбудитель </w:t>
      </w:r>
      <w:r w:rsidR="00890BF7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спорообразующий микроб -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бацилла ларве</w:t>
      </w:r>
      <w:r w:rsidR="00CF2B9D" w:rsidRPr="000A256F">
        <w:rPr>
          <w:rFonts w:ascii="Times New Roman" w:hAnsi="Times New Roman"/>
          <w:i/>
          <w:iCs/>
          <w:color w:val="000000"/>
          <w:spacing w:val="-1"/>
          <w:sz w:val="24"/>
          <w:szCs w:val="24"/>
          <w:lang w:eastAsia="ru-RU"/>
        </w:rPr>
        <w:t>.</w:t>
      </w:r>
      <w:r w:rsidR="00890BF7" w:rsidRPr="000A256F">
        <w:rPr>
          <w:rFonts w:ascii="Times New Roman" w:hAnsi="Times New Roman"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="00890BF7" w:rsidRPr="000A256F">
        <w:rPr>
          <w:rFonts w:ascii="Times New Roman" w:hAnsi="Times New Roman"/>
          <w:iCs/>
          <w:color w:val="000000"/>
          <w:spacing w:val="-1"/>
          <w:sz w:val="24"/>
          <w:szCs w:val="24"/>
          <w:lang w:eastAsia="ru-RU"/>
        </w:rPr>
        <w:t>Споры очень стойкие к физическим и химическим воздействиям и могут сохраняться в природе десятки лет.</w:t>
      </w:r>
    </w:p>
    <w:p w:rsidR="00CF2B9D" w:rsidRPr="000A256F" w:rsidRDefault="00890BF7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iCs/>
          <w:color w:val="000000"/>
          <w:spacing w:val="-1"/>
          <w:sz w:val="24"/>
          <w:szCs w:val="24"/>
          <w:lang w:eastAsia="ru-RU"/>
        </w:rPr>
        <w:t xml:space="preserve">Заражение личинок американским гнильцом происходит до их запечатывания. Заболевание же проявляется вскоре после запечатывания. </w:t>
      </w:r>
      <w:proofErr w:type="spellStart"/>
      <w:r w:rsidRPr="000A256F">
        <w:rPr>
          <w:rFonts w:ascii="Times New Roman" w:hAnsi="Times New Roman"/>
          <w:iCs/>
          <w:color w:val="000000"/>
          <w:spacing w:val="-1"/>
          <w:sz w:val="24"/>
          <w:szCs w:val="24"/>
          <w:lang w:eastAsia="ru-RU"/>
        </w:rPr>
        <w:t>Гнилец</w:t>
      </w:r>
      <w:proofErr w:type="spellEnd"/>
      <w:r w:rsidRPr="000A256F">
        <w:rPr>
          <w:rFonts w:ascii="Times New Roman" w:hAnsi="Times New Roman"/>
          <w:iCs/>
          <w:color w:val="000000"/>
          <w:spacing w:val="-1"/>
          <w:sz w:val="24"/>
          <w:szCs w:val="24"/>
          <w:lang w:eastAsia="ru-RU"/>
        </w:rPr>
        <w:t xml:space="preserve"> может возникать</w:t>
      </w:r>
      <w:r w:rsidR="00103605" w:rsidRPr="000A256F">
        <w:rPr>
          <w:rFonts w:ascii="Times New Roman" w:hAnsi="Times New Roman"/>
          <w:iCs/>
          <w:color w:val="000000"/>
          <w:spacing w:val="-1"/>
          <w:sz w:val="24"/>
          <w:szCs w:val="24"/>
          <w:lang w:eastAsia="ru-RU"/>
        </w:rPr>
        <w:t xml:space="preserve"> при наличии расплода в любое время. Однако болезнь проявляется большей частью в июне и июле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  <w:r w:rsidR="0010360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Отсутствие медосбора и жаркая погода – наилучшие условия для развития возбудителя и возникновения этого заболевания.</w:t>
      </w:r>
    </w:p>
    <w:p w:rsidR="00103605" w:rsidRPr="000A256F" w:rsidRDefault="00103605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 xml:space="preserve">Пчёлы не могут полностью очистить ячейки от погибших личинок, поэтому заразное начало навсегда остаётся в гнезде больной семьи. Американский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гнилец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называют ещё злокачественным гнильцом.</w:t>
      </w:r>
    </w:p>
    <w:p w:rsidR="00103605" w:rsidRPr="000A256F" w:rsidRDefault="00103605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 заболевших личинок исчезает их естественный блеск и членистость тела. Они становятся оплывшими, кожица их легко разрывается. Погибшие личинки постепенно темнеют до кофейно-молочного и тёмно-кофейного цвета. Их разлагающаяся масса оседает на нижнюю</w:t>
      </w:r>
      <w:r w:rsidR="004C2B8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боковую стенку ячейки, становится вязкой и может быть вытянута в длинные паутинообразные нити. Ощущается запах столярного клея. Высыхая и укорачиваясь, личинка втягивает за собой восковую крышечку. Восковые крышечки западают, темнеют и продырявливаются пчёлами. Отмечается пестрота расплода.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iCs/>
          <w:color w:val="0070C0"/>
          <w:spacing w:val="3"/>
          <w:sz w:val="24"/>
          <w:szCs w:val="24"/>
          <w:lang w:eastAsia="ru-RU"/>
        </w:rPr>
        <w:t>Диагноз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ставят по клиническим признакам и результатам лабораторного </w:t>
      </w:r>
      <w:r w:rsidR="004C2B8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анализа проб поражённого расплода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  <w:r w:rsidR="004C2B8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При подозрении на заболевание вырезают участки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сотов размером 10</w:t>
      </w:r>
      <w:r w:rsidR="004C2B8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×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15 см с </w:t>
      </w:r>
      <w:r w:rsidR="004C2B8E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больными личинками и направляют в ветеринарную лабораторию. Образцы сотов с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пораженным расплодом без обертывания бумагой пересылают в фанерном или деревянном ящике, отделяя друг от друга и стенок ящика деревянными планками. Отправляемый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патматериал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сопровождается письмом, в котором указывают наименование хозяйства, адрес, номер пасеки, улья, количество проб, и цель исследования. Лабораторная диагностика заключается в микроскопическом исследовании патологического материала и выделении чистой культуры возбудителя.</w:t>
      </w:r>
    </w:p>
    <w:p w:rsidR="0023356D" w:rsidRPr="000A256F" w:rsidRDefault="00484A1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iCs/>
          <w:noProof/>
          <w:color w:val="0070C0"/>
          <w:spacing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73A28D0" wp14:editId="1D3C9EB6">
            <wp:simplePos x="0" y="0"/>
            <wp:positionH relativeFrom="column">
              <wp:posOffset>4007485</wp:posOffset>
            </wp:positionH>
            <wp:positionV relativeFrom="paragraph">
              <wp:posOffset>45720</wp:posOffset>
            </wp:positionV>
            <wp:extent cx="2451735" cy="1685925"/>
            <wp:effectExtent l="171450" t="171450" r="386715" b="371475"/>
            <wp:wrapTight wrapText="bothSides">
              <wp:wrapPolygon edited="0">
                <wp:start x="1846" y="-2197"/>
                <wp:lineTo x="-1510" y="-1708"/>
                <wp:lineTo x="-1510" y="22698"/>
                <wp:lineTo x="1007" y="25627"/>
                <wp:lineTo x="1007" y="26115"/>
                <wp:lineTo x="22322" y="26115"/>
                <wp:lineTo x="22490" y="25627"/>
                <wp:lineTo x="24671" y="21966"/>
                <wp:lineTo x="24839" y="976"/>
                <wp:lineTo x="22490" y="-1708"/>
                <wp:lineTo x="21483" y="-2197"/>
                <wp:lineTo x="1846" y="-2197"/>
              </wp:wrapPolygon>
            </wp:wrapTight>
            <wp:docPr id="22" name="Рисунок 22" descr="C:\Users\Fanil_312\Desktop\пчелы\Oksiv-p505467356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nil_312\Desktop\пчелы\Oksiv-p5054673568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i/>
          <w:iCs/>
          <w:color w:val="0070C0"/>
          <w:spacing w:val="3"/>
          <w:sz w:val="24"/>
          <w:szCs w:val="24"/>
          <w:lang w:eastAsia="ru-RU"/>
        </w:rPr>
        <w:t>Лечение</w:t>
      </w:r>
      <w:r w:rsidR="00CF2B9D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>.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Для лечения американского гнильца применяют антибиотики тетрациклинового ряда и препараты из группы сульфаниламидов. Используют 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оксивит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бактопол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апифлоцид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оксибактоцид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; при одновременном течении гнильца с 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аскосферозом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пасту «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Апит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» (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д.в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. 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нистатин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</w:t>
      </w:r>
      <w:proofErr w:type="spellStart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окситетрациклин</w:t>
      </w:r>
      <w:proofErr w:type="spellEnd"/>
      <w:r w:rsidR="0023356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).</w:t>
      </w:r>
    </w:p>
    <w:p w:rsidR="0023356D" w:rsidRPr="000A256F" w:rsidRDefault="00CB451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Основные правила борьбы с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гнильцами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как и другими заразными заболеваниями пчёл: своевременность и правильность постановки диагноза; проведение профилактических и лечебных мероприятий, а также мер по купированию и ликвидации очага болезни; выполнение дезинфекционных работ; определение чувствительности выделенного возбудителя к применяемым средствам; ограничение длительности использования одного лечебного средства на срок не дольше 3-4 лет во избежание образования устойчивости к нему рас возбудителей.</w:t>
      </w:r>
    </w:p>
    <w:p w:rsidR="00CB451D" w:rsidRPr="000A256F" w:rsidRDefault="00CB451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 системе ветеринарно-санитарных мероприятий по борьбе с заболеваниями особое значение должно придаваться сотам – основе пчеловодческого хозяйства и собственно гнезда пчелиной семьи. Эффективность лечения заразных заболеваний зависит от срока их использования. Ячейки сотов при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гнильцах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аскосферозе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аспергиллёзе и других болезнях наполнены огромным количеством спор возбудителей</w:t>
      </w:r>
      <w:r w:rsidR="0035448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сохраняющих патогенность десятилетиями. Соты, особенно тёмные, являются непосредственным источником инфекции. Для повышения сопротивляемости пчелиной семьи заболеваниям и снижения обсеменённости гнезда пчёл и продуктов пчеловодства различными, в том числе и патогенными микроорганизмами, на пасеках необходимо проводить обновление более 1/3 сотов за сезон. В </w:t>
      </w:r>
      <w:proofErr w:type="spellStart"/>
      <w:r w:rsidR="0035448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свежеотстроенных</w:t>
      </w:r>
      <w:proofErr w:type="spellEnd"/>
      <w:r w:rsidR="0035448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сотах расплод более устойчив к заболеваниям. Новые соты эффективнее поддаются дезинфекции.</w:t>
      </w:r>
    </w:p>
    <w:p w:rsidR="00C675A6" w:rsidRPr="000A256F" w:rsidRDefault="0035448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Для удаления из гнезда инфицированного материала осуществляют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такой зоотехнический прием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как</w:t>
      </w:r>
      <w:r w:rsidR="00CF2B9D" w:rsidRPr="000A256F">
        <w:rPr>
          <w:rFonts w:ascii="Times New Roman" w:hAnsi="Times New Roman"/>
          <w:i/>
          <w:iCs/>
          <w:color w:val="000000"/>
          <w:spacing w:val="-1"/>
          <w:sz w:val="24"/>
          <w:szCs w:val="24"/>
          <w:lang w:eastAsia="ru-RU"/>
        </w:rPr>
        <w:t xml:space="preserve"> перегон пчел.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Техника перегона следующая. Улей с семьёй, предназначенной для перегона, отодвигают немного в сторону, а на его место ставят пустой. В него помещают соты хорошего качества (без корма, светло-коричневые и белые) и два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медоперговых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сота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(по краям ф</w:t>
      </w:r>
      <w:r w:rsidR="00F420B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ормируемого гнезда). При наличии медосбора целесообразно поставить и рамки с вощиной. Количество поставленных сотов должно соответствовать силе пчелиной семьи. После этого открывают улей с семьёй и всех пчёл стряхивают с каждого </w:t>
      </w:r>
      <w:proofErr w:type="spellStart"/>
      <w:r w:rsidR="00F420B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сота</w:t>
      </w:r>
      <w:proofErr w:type="spellEnd"/>
      <w:r w:rsidR="00F420B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 подготовленное гнездо нового </w:t>
      </w:r>
      <w:r w:rsidR="00F420B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 xml:space="preserve">улья. Если при перегоне замечена пчелиная матка, то её аккуратно переносят в одну из улочек сформированного гнезда. Соты из открытого улья временно перемещают </w:t>
      </w:r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 переносный ящик. Улей с вновь сформированным гнездом хорошо утепляют. После этого улей (старый) с остатками пчёл ставят летком к летку нового улья и всех оставшихся насекомых перегоняют дымом в новое жилище. Соты с расплодом, если они не предназначены для перетопки на воск, помещают в отдельные семьи-инкубаторы. Пчёл в них после выхода расплода обрабатывают лекарственными препаратами.</w:t>
      </w:r>
    </w:p>
    <w:p w:rsidR="002F3AFB" w:rsidRPr="000A256F" w:rsidRDefault="002F3AFB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F2B9D" w:rsidRPr="000A256F" w:rsidRDefault="00484A1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noProof/>
          <w:color w:val="0070C0"/>
          <w:spacing w:val="6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F2A8707" wp14:editId="7D8AF7BF">
            <wp:simplePos x="0" y="0"/>
            <wp:positionH relativeFrom="column">
              <wp:posOffset>3975735</wp:posOffset>
            </wp:positionH>
            <wp:positionV relativeFrom="paragraph">
              <wp:posOffset>87630</wp:posOffset>
            </wp:positionV>
            <wp:extent cx="2476500" cy="1861185"/>
            <wp:effectExtent l="171450" t="171450" r="381000" b="367665"/>
            <wp:wrapTight wrapText="bothSides">
              <wp:wrapPolygon edited="0">
                <wp:start x="1828" y="-1990"/>
                <wp:lineTo x="-1495" y="-1548"/>
                <wp:lineTo x="-1495" y="19677"/>
                <wp:lineTo x="-1163" y="23435"/>
                <wp:lineTo x="831" y="25204"/>
                <wp:lineTo x="997" y="25646"/>
                <wp:lineTo x="22265" y="25646"/>
                <wp:lineTo x="22431" y="25204"/>
                <wp:lineTo x="24258" y="23435"/>
                <wp:lineTo x="24591" y="19677"/>
                <wp:lineTo x="24757" y="884"/>
                <wp:lineTo x="22431" y="-1548"/>
                <wp:lineTo x="21434" y="-1990"/>
                <wp:lineTo x="1828" y="-1990"/>
              </wp:wrapPolygon>
            </wp:wrapTight>
            <wp:docPr id="23" name="Рисунок 23" descr="C:\Users\Fanil_312\Desktop\пчелы\evrogn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nil_312\Desktop\пчелы\evrogni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4.</w:t>
      </w:r>
      <w:r w:rsidR="0037011A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6</w:t>
      </w:r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. Европейский</w:t>
      </w:r>
      <w:r w:rsidR="002F3AFB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 </w:t>
      </w:r>
      <w:proofErr w:type="spellStart"/>
      <w:r w:rsidR="00CF2B9D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гнилец</w:t>
      </w:r>
      <w:proofErr w:type="spellEnd"/>
      <w:r w:rsidR="00CF2B9D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- инфекционная болезнь пчелиных семей, сопровождающаяся гибелью расплода в возрасте 4 дней, а иногда и старше. Возбудители </w:t>
      </w:r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– </w:t>
      </w:r>
      <w:proofErr w:type="spellStart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мелиссококус</w:t>
      </w:r>
      <w:proofErr w:type="spellEnd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плютон</w:t>
      </w:r>
      <w:proofErr w:type="spellEnd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бацилла </w:t>
      </w:r>
      <w:proofErr w:type="spellStart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альвей</w:t>
      </w:r>
      <w:proofErr w:type="spellEnd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энтерококкус</w:t>
      </w:r>
      <w:proofErr w:type="spellEnd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фекалис</w:t>
      </w:r>
      <w:proofErr w:type="spellEnd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бацилла </w:t>
      </w:r>
      <w:proofErr w:type="spellStart"/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латероспорус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Болезнь может быть вызвана одним или несколькими возбудителями. Возбудитель болезни в основном поражает открытый расплод в весеннее время.</w:t>
      </w:r>
      <w:r w:rsidR="00C675A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Степень поражения семьи может быть различной. В первую очередь болеют ослабленные, не обеспеченные кормами пчелиные семьи. Расплод погибает уже весной, после похолодания и плохом утеплении гнезда. Заболевшие личинки желтеют, сморщиваются, высыхают, превращаясь затем в тёмные корочки</w:t>
      </w:r>
      <w:r w:rsidR="003F0AD0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которые (в отличие от американского гнильца) легко извлекаются из ячеек, в связи с этим европейский </w:t>
      </w:r>
      <w:proofErr w:type="spellStart"/>
      <w:r w:rsidR="003F0AD0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гнилец</w:t>
      </w:r>
      <w:proofErr w:type="spellEnd"/>
      <w:r w:rsidR="003F0AD0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называют доброкачественным.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proofErr w:type="gramStart"/>
      <w:r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>Диагноз</w:t>
      </w:r>
      <w:r w:rsidR="00CB451D" w:rsidRPr="00E32598">
        <w:rPr>
          <w:rFonts w:ascii="Times New Roman" w:hAnsi="Times New Roman"/>
          <w:b/>
          <w:bCs/>
          <w:i/>
          <w:color w:val="0070C0"/>
          <w:spacing w:val="6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на европейский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гнилец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ставят на основании характерных клинических признаков</w:t>
      </w:r>
      <w:r w:rsidR="003F0AD0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результатов исследования </w:t>
      </w:r>
      <w:proofErr w:type="spellStart"/>
      <w:r w:rsidR="003F0AD0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патматериала</w:t>
      </w:r>
      <w:proofErr w:type="spellEnd"/>
      <w:r w:rsidR="003F0AD0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 ветеринарной лаборатории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  <w:proofErr w:type="gramEnd"/>
    </w:p>
    <w:p w:rsidR="00801586" w:rsidRPr="000A256F" w:rsidRDefault="003F0AD0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bCs/>
          <w:i/>
          <w:iCs/>
          <w:color w:val="0070C0"/>
          <w:spacing w:val="3"/>
          <w:sz w:val="24"/>
          <w:szCs w:val="24"/>
          <w:lang w:eastAsia="ru-RU"/>
        </w:rPr>
        <w:t>Л</w:t>
      </w:r>
      <w:r w:rsidR="00CF2B9D" w:rsidRPr="00E32598">
        <w:rPr>
          <w:rFonts w:ascii="Times New Roman" w:hAnsi="Times New Roman"/>
          <w:b/>
          <w:bCs/>
          <w:i/>
          <w:iCs/>
          <w:color w:val="0070C0"/>
          <w:spacing w:val="3"/>
          <w:sz w:val="24"/>
          <w:szCs w:val="24"/>
          <w:lang w:eastAsia="ru-RU"/>
        </w:rPr>
        <w:t>ечени</w:t>
      </w:r>
      <w:r w:rsidRPr="00E32598">
        <w:rPr>
          <w:rFonts w:ascii="Times New Roman" w:hAnsi="Times New Roman"/>
          <w:b/>
          <w:bCs/>
          <w:i/>
          <w:iCs/>
          <w:color w:val="0070C0"/>
          <w:spacing w:val="3"/>
          <w:sz w:val="24"/>
          <w:szCs w:val="24"/>
          <w:lang w:eastAsia="ru-RU"/>
        </w:rPr>
        <w:t>е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европейского гнильца проводят по схеме оздоровления пчелиных семей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при американском гнильце.</w:t>
      </w:r>
    </w:p>
    <w:p w:rsidR="003F0AD0" w:rsidRPr="000A256F" w:rsidRDefault="003F0AD0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3F0AD0" w:rsidRPr="000A256F" w:rsidRDefault="00484A1E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noProof/>
          <w:color w:val="0070C0"/>
          <w:spacing w:val="2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2A6F0F42" wp14:editId="01A9297A">
            <wp:simplePos x="0" y="0"/>
            <wp:positionH relativeFrom="column">
              <wp:posOffset>3890010</wp:posOffset>
            </wp:positionH>
            <wp:positionV relativeFrom="paragraph">
              <wp:posOffset>103505</wp:posOffset>
            </wp:positionV>
            <wp:extent cx="2559685" cy="1533525"/>
            <wp:effectExtent l="171450" t="171450" r="374015" b="371475"/>
            <wp:wrapTight wrapText="bothSides">
              <wp:wrapPolygon edited="0">
                <wp:start x="1768" y="-2415"/>
                <wp:lineTo x="-1447" y="-1878"/>
                <wp:lineTo x="-1447" y="22807"/>
                <wp:lineTo x="-965" y="24149"/>
                <wp:lineTo x="804" y="26027"/>
                <wp:lineTo x="965" y="26564"/>
                <wp:lineTo x="22184" y="26564"/>
                <wp:lineTo x="22345" y="26027"/>
                <wp:lineTo x="24113" y="24149"/>
                <wp:lineTo x="24435" y="19588"/>
                <wp:lineTo x="24595" y="1073"/>
                <wp:lineTo x="22345" y="-1878"/>
                <wp:lineTo x="21380" y="-2415"/>
                <wp:lineTo x="1768" y="-2415"/>
              </wp:wrapPolygon>
            </wp:wrapTight>
            <wp:docPr id="24" name="Рисунок 24" descr="C:\Users\Fanil_312\Desktop\пчелы\aspergiloz_abo_kam-janij_rozp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nil_312\Desktop\пчелы\aspergiloz_abo_kam-janij_rozpli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AD0" w:rsidRPr="00E32598">
        <w:rPr>
          <w:rFonts w:ascii="Times New Roman" w:hAnsi="Times New Roman"/>
          <w:b/>
          <w:color w:val="0070C0"/>
          <w:spacing w:val="2"/>
          <w:sz w:val="24"/>
          <w:szCs w:val="24"/>
          <w:lang w:eastAsia="ru-RU"/>
        </w:rPr>
        <w:t>4.7. Падевый токсикоз</w:t>
      </w:r>
      <w:r w:rsidR="003F0AD0"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="003F0AD0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– нез</w:t>
      </w:r>
      <w:r w:rsidR="006C5BA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аразная болезнь пчёл, возникающая при питании их падевым мёдом. Этот мёд пчёлы вырабатывают из пади и медвяной росы. Падью называют сладкую густую жидкость, которую выделяют тли, </w:t>
      </w:r>
      <w:proofErr w:type="spellStart"/>
      <w:r w:rsidR="006C5BA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листоблошки</w:t>
      </w:r>
      <w:proofErr w:type="spellEnd"/>
      <w:r w:rsidR="006C5BA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червецы и другие насекомые, питающиеся растительными соками. Медвяная роса – это выделения растительного</w:t>
      </w:r>
      <w:r w:rsidR="00530E93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а не животного происхождения. Сахаристая жидкость выпотевает, как правило, на листьях некоторых лиственных деревьев и хвои ели.</w:t>
      </w:r>
    </w:p>
    <w:p w:rsidR="00530E93" w:rsidRPr="000A256F" w:rsidRDefault="00530E93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Отравление пчёл происходит избыточным количеством в пади минеральных солей и декстринов. Гибель пчёл-сборщиц, а также молодых наблюдается в момент сбора пади и в течение зимовки. Болеют расплод, матки, пчёлы и трутни. Семьи быстро слабеют.</w:t>
      </w:r>
      <w:r w:rsidR="000B2E4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Повышается возбудимость, </w:t>
      </w:r>
      <w:proofErr w:type="spellStart"/>
      <w:r w:rsidR="000B2E4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злобливость</w:t>
      </w:r>
      <w:proofErr w:type="spellEnd"/>
      <w:r w:rsidR="000B2E45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пчёл, сменяющаяся угнетением. У пчёл брюшко вздуто, иногда удлинено. Кишечник дряблый, чёрного или синевато-чёрного цвета, легко рвётся. Зимой характерными признаками падевого токсикоза является большое количество погибших пчёл на полу зимовника, поносные пятна тёмно-коричневого цвета у летков, на стенках улья, повышенный шум зимующих пчелиных семей.</w:t>
      </w:r>
    </w:p>
    <w:p w:rsidR="000B2E45" w:rsidRPr="000A256F" w:rsidRDefault="000B2E45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E32598">
        <w:rPr>
          <w:rFonts w:ascii="Times New Roman" w:hAnsi="Times New Roman"/>
          <w:b/>
          <w:i/>
          <w:color w:val="0070C0"/>
          <w:spacing w:val="2"/>
          <w:sz w:val="24"/>
          <w:szCs w:val="24"/>
          <w:lang w:eastAsia="ru-RU"/>
        </w:rPr>
        <w:t>Диагноз</w:t>
      </w:r>
      <w:r w:rsidRPr="00E32598">
        <w:rPr>
          <w:rFonts w:ascii="Times New Roman" w:hAnsi="Times New Roman"/>
          <w:color w:val="0070C0"/>
          <w:spacing w:val="2"/>
          <w:sz w:val="24"/>
          <w:szCs w:val="24"/>
          <w:lang w:eastAsia="ru-RU"/>
        </w:rPr>
        <w:t xml:space="preserve">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ставят на основании симптомов и результатов исследования мёда на содержание пади. Для нормальной зимовки в кормовых запасах пчёл пади не должно быть больше 2-3%, определение которой производится количественным методом. В ветеринарную лабораторию для 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lastRenderedPageBreak/>
        <w:t>проведения анализа на падь направляют от 3-5 пчелиных семей по 100г мёда, отобранного с разных сотов гнезда.</w:t>
      </w:r>
    </w:p>
    <w:p w:rsidR="000B2E45" w:rsidRPr="000A256F" w:rsidRDefault="000B2E45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Профилактика падевого токсикоза: летом подкормка пчёл сахарным сиропом, зимой частично или полностью</w:t>
      </w:r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заменяют недоброкачественный корм цветочным мёдом или сахарным сиропом; ранняя выставка пчелиных семей для очистительного облёта; высев вблизи медоносов, зацветающих в период отсутствия основного медосбора, или вывоз пчёл в местность с обильным медосбором.</w:t>
      </w:r>
    </w:p>
    <w:p w:rsidR="00CF7826" w:rsidRPr="000A256F" w:rsidRDefault="00CF7826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Для пищевых целей падевый мёд используют без ограничений.</w:t>
      </w:r>
    </w:p>
    <w:p w:rsidR="003F0AD0" w:rsidRPr="000A256F" w:rsidRDefault="003F0AD0" w:rsidP="008015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F2B9D" w:rsidRPr="000A256F" w:rsidRDefault="00143132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pacing w:val="6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E774FEC" wp14:editId="72420997">
            <wp:simplePos x="0" y="0"/>
            <wp:positionH relativeFrom="column">
              <wp:posOffset>3423285</wp:posOffset>
            </wp:positionH>
            <wp:positionV relativeFrom="paragraph">
              <wp:posOffset>75565</wp:posOffset>
            </wp:positionV>
            <wp:extent cx="3028950" cy="1968500"/>
            <wp:effectExtent l="171450" t="171450" r="381000" b="355600"/>
            <wp:wrapTight wrapText="bothSides">
              <wp:wrapPolygon edited="0">
                <wp:start x="1494" y="-1881"/>
                <wp:lineTo x="-1223" y="-1463"/>
                <wp:lineTo x="-1087" y="22366"/>
                <wp:lineTo x="815" y="25293"/>
                <wp:lineTo x="22143" y="25293"/>
                <wp:lineTo x="22279" y="24875"/>
                <wp:lineTo x="23909" y="22157"/>
                <wp:lineTo x="24181" y="836"/>
                <wp:lineTo x="22279" y="-1463"/>
                <wp:lineTo x="21464" y="-1881"/>
                <wp:lineTo x="1494" y="-1881"/>
              </wp:wrapPolygon>
            </wp:wrapTight>
            <wp:docPr id="9" name="Рисунок 9" descr="C:\Users\Fanil_312\Desktop\пчелы\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il_312\Desktop\пчелы\pre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54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 xml:space="preserve">5. </w:t>
      </w:r>
      <w:r w:rsidR="00801586" w:rsidRPr="00E32598">
        <w:rPr>
          <w:rFonts w:ascii="Times New Roman" w:hAnsi="Times New Roman"/>
          <w:b/>
          <w:bCs/>
          <w:color w:val="0070C0"/>
          <w:spacing w:val="6"/>
          <w:sz w:val="24"/>
          <w:szCs w:val="24"/>
          <w:lang w:eastAsia="ru-RU"/>
        </w:rPr>
        <w:t>Дезинфекция.</w:t>
      </w:r>
      <w:r w:rsidR="00E32598" w:rsidRPr="00E32598">
        <w:rPr>
          <w:rFonts w:ascii="Times New Roman" w:hAnsi="Times New Roman"/>
          <w:b/>
          <w:bCs/>
          <w:color w:val="000000"/>
          <w:spacing w:val="6"/>
          <w:sz w:val="24"/>
          <w:szCs w:val="24"/>
          <w:lang w:eastAsia="ru-RU"/>
        </w:rPr>
        <w:t xml:space="preserve">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 системе мер профилактики и борьбы с заразными заболеваниями пчел важная</w:t>
      </w:r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если не основная, 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роль должна отводиться дезинфекции</w:t>
      </w:r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без чего лечебные мероприятия не дадут положительного результата, так как споры (а их образуют </w:t>
      </w:r>
      <w:proofErr w:type="spellStart"/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вобудители</w:t>
      </w:r>
      <w:proofErr w:type="spellEnd"/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многих заболеваний) во внешней среде очень устойчивы.</w:t>
      </w:r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Споры в улье, на сотах и других пчеловодческих объектах не погибают от лечебных препаратов, погибают они от соответствующих </w:t>
      </w:r>
      <w:proofErr w:type="spellStart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дезинфектантов</w:t>
      </w:r>
      <w:proofErr w:type="spellEnd"/>
      <w:r w:rsidR="00CF2B9D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Обеззараживанием сотов предупреждается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перезаражение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расплода, взрослых особей в пчелиной семье и на пасеке, передача возбудителей на расстояния (пакетное производство). Дезинфекция сотов включает: сортировку и механическую их очистку, обработку и выдержку сотовых рамок в заданном режиме обеззараживания, удаление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дезсредств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Дезинфекции подлежат соты до 3-5-летнего срока использования.</w:t>
      </w:r>
    </w:p>
    <w:p w:rsidR="00CF7826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Отобранные для обработки соты рядами устанавливают в слегка наклонном положении на специально оборудованной площадке или в приспособленном помещении. При помощи ветеринарного опрыскивателя типа ГШ-2, садового опрыскивателя «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Автомакс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» и других устройств соты с одной, а затем с другой стороны поливают теплым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дезраствором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(10%-ной перекисью водорода с добавлением 0,5%-ной муравьиной или уксусной кислоты). Заполненные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дезраствором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соты оставляют на 2 ч</w:t>
      </w:r>
      <w:r w:rsidR="002F3AF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затем их освобождают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стряхиванием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над ванной или на медогонке. Затем соты</w:t>
      </w:r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промывают водой и просушивают.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Указанный раствор перекиси водорода эффективен при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гнильцах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аскосферозе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и других заразных заболеваниях.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Деревянные, металлические части и предметы пчеловодного оборудования и инвентаря дезинфицируют раствором перекиси водорода двукратно с интервалом 1 ч из расчета </w:t>
      </w:r>
      <w:smartTag w:uri="urn:schemas-microsoft-com:office:smarttags" w:element="metricconverter">
        <w:smartTagPr>
          <w:attr w:name="ProductID" w:val="0,5 л"/>
        </w:smartTagPr>
        <w:r w:rsidRPr="000A256F">
          <w:rPr>
            <w:rFonts w:ascii="Times New Roman" w:hAnsi="Times New Roman"/>
            <w:color w:val="000000"/>
            <w:spacing w:val="2"/>
            <w:sz w:val="24"/>
            <w:szCs w:val="24"/>
            <w:lang w:eastAsia="ru-RU"/>
          </w:rPr>
          <w:t>0,5 л</w:t>
        </w:r>
      </w:smartTag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/м</w:t>
      </w:r>
      <w:r w:rsidR="002F3AFB" w:rsidRPr="000A256F">
        <w:rPr>
          <w:rFonts w:ascii="Times New Roman" w:hAnsi="Times New Roman"/>
          <w:color w:val="000000"/>
          <w:spacing w:val="2"/>
          <w:sz w:val="24"/>
          <w:szCs w:val="24"/>
          <w:vertAlign w:val="superscript"/>
          <w:lang w:eastAsia="ru-RU"/>
        </w:rPr>
        <w:t>2</w:t>
      </w:r>
      <w:r w:rsidR="002F3AF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Дезраствор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на предметах оставляют на 6</w:t>
      </w:r>
      <w:r w:rsidR="002F3AF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часов.</w:t>
      </w:r>
    </w:p>
    <w:p w:rsidR="00CF7826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Халаты, лицевые сетки, полотенца, холстики дезинфицируют кипячением в течение 30 мин или погружением в 2%</w:t>
      </w:r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-</w:t>
      </w:r>
      <w:proofErr w:type="spellStart"/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ный</w:t>
      </w:r>
      <w:proofErr w:type="spellEnd"/>
      <w:r w:rsidR="00CF7826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раствор перекиси водорода.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Медогонки промывают водой и дезинфицируют горячим 5%-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раствором кальцинированной соды. Через 6ч</w:t>
      </w:r>
      <w:r w:rsidR="002F3AFB"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медогонку промывают водой и просушивают.</w:t>
      </w:r>
    </w:p>
    <w:p w:rsidR="00CF2B9D" w:rsidRPr="000A256F" w:rsidRDefault="00CF2B9D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Сотохранилища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пчеловодные мастерские, зимовники, другие помещения после тщательной механической очистки (генеральная уборка) дезинфицируют путем побелки стен 10-20%-</w:t>
      </w:r>
      <w:proofErr w:type="spellStart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ным</w:t>
      </w:r>
      <w:proofErr w:type="spellEnd"/>
      <w:r w:rsidRPr="000A256F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раствором (взвесь) свежегашеной извести. Территорию пасеки очищают от травы, мусора и других отходов, которые сжигают.</w:t>
      </w:r>
    </w:p>
    <w:p w:rsidR="006D5758" w:rsidRPr="00473760" w:rsidRDefault="006D5758" w:rsidP="00484A1E">
      <w:pPr>
        <w:pStyle w:val="1"/>
        <w:shd w:val="clear" w:color="auto" w:fill="auto"/>
        <w:spacing w:after="0" w:line="240" w:lineRule="auto"/>
        <w:rPr>
          <w:rStyle w:val="PalatinoLinotype6"/>
          <w:rFonts w:ascii="Times New Roman" w:hAnsi="Times New Roman" w:cs="Times New Roman"/>
          <w:lang w:eastAsia="ru-RU"/>
        </w:rPr>
      </w:pPr>
    </w:p>
    <w:p w:rsidR="00040A38" w:rsidRPr="00473760" w:rsidRDefault="00040A38" w:rsidP="00484A1E">
      <w:pPr>
        <w:pStyle w:val="1"/>
        <w:shd w:val="clear" w:color="auto" w:fill="auto"/>
        <w:spacing w:after="0" w:line="240" w:lineRule="auto"/>
        <w:rPr>
          <w:rStyle w:val="PalatinoLinotype6"/>
          <w:rFonts w:ascii="Times New Roman" w:hAnsi="Times New Roman" w:cs="Times New Roman"/>
          <w:lang w:eastAsia="ru-RU"/>
        </w:rPr>
      </w:pPr>
    </w:p>
    <w:p w:rsidR="00040A38" w:rsidRPr="00B43FA1" w:rsidRDefault="00040A38" w:rsidP="00040A38">
      <w:pPr>
        <w:keepNext/>
        <w:keepLines/>
        <w:jc w:val="center"/>
        <w:rPr>
          <w:rFonts w:ascii="Times New Roman" w:hAnsi="Times New Roman"/>
          <w:b/>
          <w:sz w:val="28"/>
          <w:szCs w:val="40"/>
        </w:rPr>
      </w:pPr>
      <w:proofErr w:type="spellStart"/>
      <w:r w:rsidRPr="00B43FA1">
        <w:rPr>
          <w:rFonts w:ascii="Times New Roman" w:hAnsi="Times New Roman"/>
          <w:b/>
          <w:sz w:val="28"/>
          <w:szCs w:val="40"/>
        </w:rPr>
        <w:lastRenderedPageBreak/>
        <w:t>Канди</w:t>
      </w:r>
      <w:proofErr w:type="spellEnd"/>
      <w:r w:rsidRPr="00B43FA1">
        <w:rPr>
          <w:rFonts w:ascii="Times New Roman" w:hAnsi="Times New Roman"/>
          <w:b/>
          <w:sz w:val="28"/>
          <w:szCs w:val="40"/>
        </w:rPr>
        <w:t xml:space="preserve"> – наилучшая подкормка</w:t>
      </w:r>
    </w:p>
    <w:p w:rsidR="00040A38" w:rsidRPr="00B43FA1" w:rsidRDefault="00040A38" w:rsidP="00040A38">
      <w:pPr>
        <w:keepNext/>
        <w:keepLine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92B4EDA" wp14:editId="7D7CDA48">
            <wp:simplePos x="0" y="0"/>
            <wp:positionH relativeFrom="column">
              <wp:posOffset>1327785</wp:posOffset>
            </wp:positionH>
            <wp:positionV relativeFrom="paragraph">
              <wp:posOffset>104775</wp:posOffset>
            </wp:positionV>
            <wp:extent cx="3495675" cy="2526253"/>
            <wp:effectExtent l="171450" t="171450" r="371475" b="369570"/>
            <wp:wrapNone/>
            <wp:docPr id="2" name="Рисунок 2" descr="DSCF067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671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26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B43FA1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8"/>
          <w:szCs w:val="28"/>
        </w:rPr>
      </w:pPr>
    </w:p>
    <w:p w:rsidR="00040A38" w:rsidRPr="00040A38" w:rsidRDefault="00040A38" w:rsidP="00040A38">
      <w:pPr>
        <w:pStyle w:val="4"/>
        <w:shd w:val="clear" w:color="auto" w:fill="auto"/>
        <w:spacing w:line="240" w:lineRule="auto"/>
        <w:ind w:right="60" w:firstLine="0"/>
        <w:jc w:val="both"/>
        <w:rPr>
          <w:rFonts w:ascii="Times New Roman" w:hAnsi="Times New Roman"/>
          <w:sz w:val="28"/>
          <w:szCs w:val="28"/>
        </w:rPr>
      </w:pPr>
    </w:p>
    <w:p w:rsidR="00040A38" w:rsidRPr="00833DC7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В последнее время во всем мире широкое применение получила подкормка пчел </w:t>
      </w:r>
      <w:proofErr w:type="spellStart"/>
      <w:r w:rsidRPr="00833DC7">
        <w:rPr>
          <w:rFonts w:ascii="Times New Roman" w:hAnsi="Times New Roman"/>
          <w:sz w:val="24"/>
          <w:szCs w:val="28"/>
        </w:rPr>
        <w:t>сахаро</w:t>
      </w:r>
      <w:proofErr w:type="spellEnd"/>
      <w:r w:rsidRPr="00833DC7">
        <w:rPr>
          <w:rFonts w:ascii="Times New Roman" w:hAnsi="Times New Roman"/>
          <w:sz w:val="24"/>
          <w:szCs w:val="28"/>
        </w:rPr>
        <w:t>-медовым тестом (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). </w:t>
      </w:r>
    </w:p>
    <w:p w:rsidR="00040A38" w:rsidRPr="00833DC7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Согласно ТУ 10 РСФСР </w:t>
      </w:r>
      <w:r w:rsidRPr="00833DC7">
        <w:rPr>
          <w:rStyle w:val="3"/>
          <w:rFonts w:ascii="Times New Roman" w:eastAsia="Courier New" w:hAnsi="Times New Roman"/>
          <w:sz w:val="24"/>
          <w:szCs w:val="28"/>
        </w:rPr>
        <w:t>339-80</w:t>
      </w:r>
      <w:r w:rsidRPr="00833DC7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833DC7">
        <w:rPr>
          <w:rFonts w:ascii="Times New Roman" w:hAnsi="Times New Roman"/>
          <w:sz w:val="24"/>
          <w:szCs w:val="28"/>
        </w:rPr>
        <w:t>сахаро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-медовое тесто содержит 26% меда, </w:t>
      </w:r>
      <w:r w:rsidRPr="00833DC7">
        <w:rPr>
          <w:rStyle w:val="3"/>
          <w:rFonts w:ascii="Times New Roman" w:eastAsia="Courier New" w:hAnsi="Times New Roman"/>
          <w:sz w:val="24"/>
          <w:szCs w:val="28"/>
        </w:rPr>
        <w:t>73,8-</w:t>
      </w:r>
      <w:r w:rsidRPr="00833DC7">
        <w:rPr>
          <w:rFonts w:ascii="Times New Roman" w:hAnsi="Times New Roman"/>
          <w:sz w:val="24"/>
          <w:szCs w:val="28"/>
        </w:rPr>
        <w:t xml:space="preserve"> сахарной пудры </w:t>
      </w:r>
      <w:r w:rsidRPr="00833DC7">
        <w:rPr>
          <w:rStyle w:val="3"/>
          <w:rFonts w:ascii="Times New Roman" w:eastAsia="Courier New" w:hAnsi="Times New Roman"/>
          <w:sz w:val="24"/>
          <w:szCs w:val="28"/>
        </w:rPr>
        <w:t>0,18-</w:t>
      </w:r>
      <w:r w:rsidRPr="00833DC7">
        <w:rPr>
          <w:rFonts w:ascii="Times New Roman" w:hAnsi="Times New Roman"/>
          <w:sz w:val="24"/>
          <w:szCs w:val="28"/>
        </w:rPr>
        <w:t xml:space="preserve"> питьевой воды и </w:t>
      </w:r>
      <w:r w:rsidRPr="00833DC7">
        <w:rPr>
          <w:rStyle w:val="3"/>
          <w:rFonts w:ascii="Times New Roman" w:eastAsia="Courier New" w:hAnsi="Times New Roman"/>
          <w:sz w:val="24"/>
          <w:szCs w:val="28"/>
        </w:rPr>
        <w:t>0,02%</w:t>
      </w:r>
      <w:r w:rsidRPr="00833DC7">
        <w:rPr>
          <w:rFonts w:ascii="Times New Roman" w:hAnsi="Times New Roman"/>
          <w:sz w:val="24"/>
          <w:szCs w:val="28"/>
        </w:rPr>
        <w:t xml:space="preserve"> уксусной кислоты. Приготовление его можно полностью механизировать. Для </w:t>
      </w:r>
      <w:proofErr w:type="spellStart"/>
      <w:r w:rsidRPr="00833DC7">
        <w:rPr>
          <w:rFonts w:ascii="Times New Roman" w:hAnsi="Times New Roman"/>
          <w:sz w:val="24"/>
          <w:szCs w:val="28"/>
        </w:rPr>
        <w:t>сахаро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-медового теста используют зрелый мед, который выдерживают на водяной или на воздушной бане в течении суток при температуре </w:t>
      </w:r>
      <w:r w:rsidRPr="00833DC7">
        <w:rPr>
          <w:rStyle w:val="3"/>
          <w:rFonts w:ascii="Times New Roman" w:eastAsia="Courier New" w:hAnsi="Times New Roman"/>
          <w:sz w:val="24"/>
          <w:szCs w:val="28"/>
        </w:rPr>
        <w:t>40-45</w:t>
      </w:r>
      <w:r w:rsidRPr="00833DC7">
        <w:rPr>
          <w:rFonts w:ascii="Times New Roman" w:hAnsi="Times New Roman"/>
          <w:sz w:val="24"/>
          <w:szCs w:val="28"/>
        </w:rPr>
        <w:t xml:space="preserve"> градусов</w:t>
      </w:r>
      <w:proofErr w:type="gramStart"/>
      <w:r w:rsidRPr="00833DC7">
        <w:rPr>
          <w:rFonts w:ascii="Times New Roman" w:hAnsi="Times New Roman"/>
          <w:sz w:val="24"/>
          <w:szCs w:val="28"/>
        </w:rPr>
        <w:t xml:space="preserve"> С</w:t>
      </w:r>
      <w:proofErr w:type="gramEnd"/>
      <w:r w:rsidRPr="00833DC7">
        <w:rPr>
          <w:rFonts w:ascii="Times New Roman" w:hAnsi="Times New Roman"/>
          <w:sz w:val="24"/>
          <w:szCs w:val="28"/>
        </w:rPr>
        <w:t xml:space="preserve"> до полного расплавления кристаллов. Готовность меда определяют пробой со дна, используют мед с пасек, благополучных по </w:t>
      </w:r>
      <w:proofErr w:type="spellStart"/>
      <w:r w:rsidRPr="00833DC7">
        <w:rPr>
          <w:rFonts w:ascii="Times New Roman" w:hAnsi="Times New Roman"/>
          <w:sz w:val="24"/>
          <w:szCs w:val="28"/>
        </w:rPr>
        <w:t>гнильцам</w:t>
      </w:r>
      <w:proofErr w:type="spellEnd"/>
      <w:r w:rsidRPr="00833DC7">
        <w:rPr>
          <w:rFonts w:ascii="Times New Roman" w:hAnsi="Times New Roman"/>
          <w:sz w:val="24"/>
          <w:szCs w:val="28"/>
        </w:rPr>
        <w:t>, нозематозу, микозам.</w:t>
      </w:r>
    </w:p>
    <w:p w:rsidR="00040A38" w:rsidRPr="00833DC7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В чем же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преимущество тестообразных подкормок </w:t>
      </w:r>
      <w:proofErr w:type="gramStart"/>
      <w:r w:rsidRPr="00833DC7">
        <w:rPr>
          <w:rFonts w:ascii="Times New Roman" w:eastAsia="Courier New" w:hAnsi="Times New Roman"/>
          <w:sz w:val="24"/>
          <w:szCs w:val="28"/>
        </w:rPr>
        <w:t>перед</w:t>
      </w:r>
      <w:proofErr w:type="gramEnd"/>
      <w:r w:rsidRPr="00833DC7">
        <w:rPr>
          <w:rFonts w:ascii="Times New Roman" w:eastAsia="Courier New" w:hAnsi="Times New Roman"/>
          <w:sz w:val="24"/>
          <w:szCs w:val="28"/>
        </w:rPr>
        <w:t xml:space="preserve"> жидким?</w:t>
      </w:r>
    </w:p>
    <w:p w:rsidR="00040A38" w:rsidRPr="00833DC7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Использование 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 не </w:t>
      </w:r>
      <w:r w:rsidRPr="00833DC7">
        <w:rPr>
          <w:rStyle w:val="6ArialNarrow1"/>
          <w:rFonts w:ascii="Times New Roman" w:eastAsia="Courier New" w:hAnsi="Times New Roman"/>
          <w:sz w:val="24"/>
          <w:szCs w:val="28"/>
        </w:rPr>
        <w:t>требует</w:t>
      </w:r>
      <w:r w:rsidRPr="00833DC7">
        <w:rPr>
          <w:rStyle w:val="21"/>
          <w:rFonts w:ascii="Times New Roman" w:eastAsia="Courier New" w:hAnsi="Times New Roman"/>
          <w:i/>
          <w:iCs/>
          <w:sz w:val="24"/>
          <w:szCs w:val="28"/>
        </w:rPr>
        <w:t xml:space="preserve"> </w:t>
      </w:r>
      <w:r w:rsidRPr="00833DC7">
        <w:rPr>
          <w:rFonts w:ascii="Times New Roman" w:hAnsi="Times New Roman"/>
          <w:sz w:val="24"/>
          <w:szCs w:val="28"/>
        </w:rPr>
        <w:t>подготовительных работ, его кладут прямо в гнездо на верхний брусок рамки гнезда пчел.</w:t>
      </w:r>
    </w:p>
    <w:p w:rsidR="00040A38" w:rsidRPr="00833DC7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 xml:space="preserve">Тестообразную подкормку пчелы забирают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по мере </w:t>
      </w:r>
      <w:r w:rsidRPr="00833DC7">
        <w:rPr>
          <w:rFonts w:ascii="Times New Roman" w:hAnsi="Times New Roman"/>
          <w:sz w:val="24"/>
          <w:szCs w:val="28"/>
        </w:rPr>
        <w:t xml:space="preserve">необходимости, не переносят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и не складывают в </w:t>
      </w:r>
      <w:r w:rsidRPr="00833DC7">
        <w:rPr>
          <w:rFonts w:ascii="Times New Roman" w:hAnsi="Times New Roman"/>
          <w:sz w:val="24"/>
          <w:szCs w:val="28"/>
        </w:rPr>
        <w:t xml:space="preserve">ячейки </w:t>
      </w:r>
      <w:proofErr w:type="spellStart"/>
      <w:r w:rsidRPr="00833DC7">
        <w:rPr>
          <w:rFonts w:ascii="Times New Roman" w:hAnsi="Times New Roman"/>
          <w:sz w:val="24"/>
          <w:szCs w:val="28"/>
        </w:rPr>
        <w:t>сота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, а сразу же используют на дополнительное питание (это и вызывает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улучшение снабжения </w:t>
      </w:r>
      <w:r w:rsidRPr="00833DC7">
        <w:rPr>
          <w:rFonts w:ascii="Times New Roman" w:hAnsi="Times New Roman"/>
          <w:sz w:val="24"/>
          <w:szCs w:val="28"/>
        </w:rPr>
        <w:t xml:space="preserve">кормом выращиваемого расплода), </w:t>
      </w:r>
      <w:proofErr w:type="gramStart"/>
      <w:r w:rsidRPr="00833DC7">
        <w:rPr>
          <w:rFonts w:ascii="Times New Roman" w:hAnsi="Times New Roman"/>
          <w:sz w:val="24"/>
          <w:szCs w:val="28"/>
        </w:rPr>
        <w:t>по этому</w:t>
      </w:r>
      <w:proofErr w:type="gramEnd"/>
      <w:r w:rsidRPr="00833DC7">
        <w:rPr>
          <w:rFonts w:ascii="Times New Roman" w:hAnsi="Times New Roman"/>
          <w:sz w:val="24"/>
          <w:szCs w:val="28"/>
        </w:rPr>
        <w:t xml:space="preserve"> не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повышается </w:t>
      </w:r>
      <w:r w:rsidRPr="00833DC7">
        <w:rPr>
          <w:rFonts w:ascii="Times New Roman" w:hAnsi="Times New Roman"/>
          <w:sz w:val="24"/>
          <w:szCs w:val="28"/>
        </w:rPr>
        <w:t xml:space="preserve">уровень возбуждения </w:t>
      </w:r>
      <w:r w:rsidRPr="00833DC7">
        <w:rPr>
          <w:rFonts w:ascii="Times New Roman" w:eastAsia="Courier New" w:hAnsi="Times New Roman"/>
          <w:sz w:val="24"/>
          <w:szCs w:val="28"/>
        </w:rPr>
        <w:t>и лет пчел. П</w:t>
      </w:r>
      <w:r w:rsidRPr="00833DC7">
        <w:rPr>
          <w:rFonts w:ascii="Times New Roman" w:hAnsi="Times New Roman"/>
          <w:sz w:val="24"/>
          <w:szCs w:val="28"/>
        </w:rPr>
        <w:t xml:space="preserve">ри использовании тестообразных подкормок отпадает необходимость в </w:t>
      </w:r>
      <w:proofErr w:type="gramStart"/>
      <w:r w:rsidRPr="00833DC7">
        <w:rPr>
          <w:rFonts w:ascii="Times New Roman" w:hAnsi="Times New Roman"/>
          <w:sz w:val="24"/>
          <w:szCs w:val="28"/>
        </w:rPr>
        <w:t>кормушках</w:t>
      </w:r>
      <w:proofErr w:type="gramEnd"/>
      <w:r w:rsidRPr="00833DC7">
        <w:rPr>
          <w:rFonts w:ascii="Times New Roman" w:hAnsi="Times New Roman"/>
          <w:sz w:val="24"/>
          <w:szCs w:val="28"/>
        </w:rPr>
        <w:t xml:space="preserve"> и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пчеловод затрачивает </w:t>
      </w:r>
      <w:r w:rsidRPr="00833DC7">
        <w:rPr>
          <w:rFonts w:ascii="Times New Roman" w:hAnsi="Times New Roman"/>
          <w:sz w:val="24"/>
          <w:szCs w:val="28"/>
        </w:rPr>
        <w:t xml:space="preserve">значительно меньше рабочего времени на раздачу корма. Тестообразные корма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можно готовить </w:t>
      </w:r>
      <w:r w:rsidRPr="00833DC7">
        <w:rPr>
          <w:rFonts w:ascii="Times New Roman" w:hAnsi="Times New Roman"/>
          <w:sz w:val="24"/>
          <w:szCs w:val="28"/>
        </w:rPr>
        <w:t xml:space="preserve">заблаговременно, в те дни, когда пчеловод относительно свободен на центральной усадьбе,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где этот процесс </w:t>
      </w:r>
      <w:r w:rsidRPr="00833DC7">
        <w:rPr>
          <w:rFonts w:ascii="Times New Roman" w:hAnsi="Times New Roman"/>
          <w:sz w:val="24"/>
          <w:szCs w:val="28"/>
        </w:rPr>
        <w:t xml:space="preserve">максимально механизирован. Не менее важно и то, что тестообразная подкормка при одноразовом применении оказывает длительное стимулирующее воздействие на выращивание расплода. В нормальных условиях при зимовке в помещениях масса задней кишки пчел с калом при питании медом к концу зимовки доходит до 36 </w:t>
      </w:r>
      <w:proofErr w:type="gramStart"/>
      <w:r w:rsidRPr="00833DC7">
        <w:rPr>
          <w:rFonts w:ascii="Times New Roman" w:hAnsi="Times New Roman"/>
          <w:sz w:val="24"/>
          <w:szCs w:val="28"/>
        </w:rPr>
        <w:t>мг</w:t>
      </w:r>
      <w:proofErr w:type="gramEnd"/>
      <w:r w:rsidRPr="00833DC7">
        <w:rPr>
          <w:rFonts w:ascii="Times New Roman" w:hAnsi="Times New Roman"/>
          <w:sz w:val="24"/>
          <w:szCs w:val="28"/>
        </w:rPr>
        <w:t xml:space="preserve"> а при питании тестообразным кормом (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)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до </w:t>
      </w:r>
      <w:r w:rsidRPr="00833DC7">
        <w:rPr>
          <w:rFonts w:ascii="Times New Roman" w:hAnsi="Times New Roman"/>
          <w:sz w:val="24"/>
          <w:szCs w:val="28"/>
        </w:rPr>
        <w:t xml:space="preserve">26 мг. В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то же </w:t>
      </w:r>
      <w:r w:rsidRPr="00833DC7">
        <w:rPr>
          <w:rFonts w:ascii="Times New Roman" w:hAnsi="Times New Roman"/>
          <w:sz w:val="24"/>
          <w:szCs w:val="28"/>
        </w:rPr>
        <w:t xml:space="preserve">время </w:t>
      </w:r>
      <w:proofErr w:type="spellStart"/>
      <w:r w:rsidRPr="00833DC7">
        <w:rPr>
          <w:rFonts w:ascii="Times New Roman" w:hAnsi="Times New Roman"/>
          <w:sz w:val="24"/>
          <w:szCs w:val="28"/>
        </w:rPr>
        <w:t>канди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 с лечебными добавками против нозематоза и </w:t>
      </w:r>
      <w:proofErr w:type="spellStart"/>
      <w:r w:rsidRPr="00833DC7">
        <w:rPr>
          <w:rFonts w:ascii="Times New Roman" w:hAnsi="Times New Roman"/>
          <w:sz w:val="24"/>
          <w:szCs w:val="28"/>
        </w:rPr>
        <w:t>аскосфероза</w:t>
      </w:r>
      <w:proofErr w:type="spellEnd"/>
      <w:r w:rsidRPr="00833DC7">
        <w:rPr>
          <w:rFonts w:ascii="Times New Roman" w:hAnsi="Times New Roman"/>
          <w:sz w:val="24"/>
          <w:szCs w:val="28"/>
        </w:rPr>
        <w:t xml:space="preserve"> дает высокий </w:t>
      </w:r>
      <w:r w:rsidRPr="00833DC7">
        <w:rPr>
          <w:rFonts w:ascii="Times New Roman" w:eastAsia="Courier New" w:hAnsi="Times New Roman"/>
          <w:sz w:val="24"/>
          <w:szCs w:val="28"/>
        </w:rPr>
        <w:t xml:space="preserve">эффект </w:t>
      </w:r>
      <w:r w:rsidRPr="00833DC7">
        <w:rPr>
          <w:rFonts w:ascii="Times New Roman" w:hAnsi="Times New Roman"/>
          <w:sz w:val="24"/>
          <w:szCs w:val="28"/>
        </w:rPr>
        <w:t xml:space="preserve">для профилактики и лечения этих заболеваний, повышает продолжительность жизни пчел и оздоровляет </w:t>
      </w:r>
      <w:r w:rsidRPr="00833DC7">
        <w:rPr>
          <w:rFonts w:ascii="Times New Roman" w:eastAsia="Courier New" w:hAnsi="Times New Roman"/>
          <w:sz w:val="24"/>
          <w:szCs w:val="28"/>
        </w:rPr>
        <w:t>семьи.</w:t>
      </w:r>
    </w:p>
    <w:p w:rsidR="00040A38" w:rsidRPr="00833DC7" w:rsidRDefault="00040A38" w:rsidP="00040A38">
      <w:pPr>
        <w:pStyle w:val="4"/>
        <w:shd w:val="clear" w:color="auto" w:fill="auto"/>
        <w:spacing w:line="240" w:lineRule="auto"/>
        <w:ind w:left="40" w:right="60"/>
        <w:jc w:val="both"/>
        <w:rPr>
          <w:rFonts w:ascii="Times New Roman" w:hAnsi="Times New Roman"/>
          <w:sz w:val="24"/>
          <w:szCs w:val="28"/>
        </w:rPr>
      </w:pPr>
      <w:r w:rsidRPr="00833DC7">
        <w:rPr>
          <w:rFonts w:ascii="Times New Roman" w:hAnsi="Times New Roman"/>
          <w:sz w:val="24"/>
          <w:szCs w:val="28"/>
        </w:rPr>
        <w:t>По рассмотренным выше причинам лекарственные препараты также удобно давать с тестообразными подкормками. Пчелы длительное время забирают лечебное тесто, что обеспечивает их полное выздоровление.</w:t>
      </w:r>
    </w:p>
    <w:p w:rsidR="00C6756E" w:rsidRPr="00C6756E" w:rsidRDefault="00C6756E" w:rsidP="00040A38">
      <w:pPr>
        <w:ind w:firstLine="540"/>
        <w:jc w:val="both"/>
        <w:rPr>
          <w:rFonts w:ascii="Times New Roman" w:hAnsi="Times New Roman"/>
          <w:b/>
          <w:i/>
          <w:szCs w:val="28"/>
        </w:rPr>
      </w:pPr>
    </w:p>
    <w:p w:rsidR="0084010B" w:rsidRDefault="00040A38" w:rsidP="00040A38">
      <w:pPr>
        <w:ind w:firstLine="540"/>
        <w:jc w:val="both"/>
        <w:rPr>
          <w:rFonts w:ascii="Times New Roman" w:hAnsi="Times New Roman"/>
          <w:b/>
          <w:i/>
          <w:szCs w:val="28"/>
        </w:rPr>
      </w:pPr>
      <w:r w:rsidRPr="00D15F1D">
        <w:rPr>
          <w:rFonts w:ascii="Times New Roman" w:hAnsi="Times New Roman"/>
          <w:b/>
          <w:i/>
          <w:szCs w:val="28"/>
        </w:rPr>
        <w:t xml:space="preserve">Подробную информацию по вопросам приобретения и применения </w:t>
      </w:r>
      <w:proofErr w:type="spellStart"/>
      <w:r w:rsidRPr="00D15F1D">
        <w:rPr>
          <w:rFonts w:ascii="Times New Roman" w:hAnsi="Times New Roman"/>
          <w:b/>
          <w:i/>
          <w:szCs w:val="28"/>
        </w:rPr>
        <w:t>канди</w:t>
      </w:r>
      <w:proofErr w:type="spellEnd"/>
      <w:r w:rsidRPr="00D15F1D">
        <w:rPr>
          <w:rFonts w:ascii="Times New Roman" w:hAnsi="Times New Roman"/>
          <w:b/>
          <w:i/>
          <w:szCs w:val="28"/>
        </w:rPr>
        <w:t xml:space="preserve"> можно получить по адресу: г. Казань, ул. Учительская, д.7, тел./факс:8(843)278-84-56, 5-701-704.</w:t>
      </w:r>
    </w:p>
    <w:p w:rsidR="00CF55A4" w:rsidRPr="00C6756E" w:rsidRDefault="00CF55A4" w:rsidP="00040A38">
      <w:pPr>
        <w:ind w:firstLine="540"/>
        <w:jc w:val="both"/>
        <w:rPr>
          <w:rStyle w:val="PalatinoLinotype6"/>
          <w:rFonts w:ascii="Times New Roman" w:hAnsi="Times New Roman" w:cs="Times New Roman"/>
          <w:b/>
          <w:i/>
          <w:color w:val="auto"/>
          <w:sz w:val="22"/>
          <w:szCs w:val="28"/>
          <w:lang w:val="en-US" w:eastAsia="en-US"/>
        </w:rPr>
      </w:pPr>
    </w:p>
    <w:p w:rsidR="00E00C46" w:rsidRPr="00E32598" w:rsidRDefault="00E00C46" w:rsidP="00E00C46">
      <w:pPr>
        <w:pStyle w:val="1"/>
        <w:shd w:val="clear" w:color="auto" w:fill="auto"/>
        <w:spacing w:after="0" w:line="240" w:lineRule="auto"/>
        <w:jc w:val="center"/>
        <w:rPr>
          <w:rStyle w:val="PalatinoLinotype6"/>
          <w:rFonts w:ascii="Times New Roman" w:hAnsi="Times New Roman" w:cs="Times New Roman"/>
          <w:color w:val="0070C0"/>
          <w:lang w:eastAsia="ru-RU"/>
        </w:rPr>
      </w:pPr>
      <w:r w:rsidRPr="00E32598">
        <w:rPr>
          <w:rStyle w:val="PalatinoLinotype6"/>
          <w:rFonts w:ascii="Times New Roman" w:hAnsi="Times New Roman" w:cs="Times New Roman"/>
          <w:color w:val="0070C0"/>
          <w:lang w:eastAsia="ru-RU"/>
        </w:rPr>
        <w:lastRenderedPageBreak/>
        <w:t>СПИСОК ЛИТЕРАТУРЫ</w:t>
      </w:r>
    </w:p>
    <w:p w:rsidR="00B877BB" w:rsidRPr="000A256F" w:rsidRDefault="00B877BB" w:rsidP="00E00C46">
      <w:pPr>
        <w:pStyle w:val="1"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19"/>
        </w:tabs>
        <w:spacing w:after="0" w:line="240" w:lineRule="auto"/>
        <w:ind w:firstLine="709"/>
        <w:rPr>
          <w:rStyle w:val="PalatinoLinotype7"/>
          <w:rFonts w:ascii="Times New Roman" w:hAnsi="Times New Roman" w:cs="Times New Roman"/>
          <w:color w:val="auto"/>
          <w:lang w:eastAsia="ru-RU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Акимов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И.А.,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Пилецкая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И.В.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Размножение клещей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варроа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в расплоде // Пчеловодство,-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1986,- №6.-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С.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15.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1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Гапонова </w:t>
      </w:r>
      <w:r w:rsidRPr="000A256F">
        <w:rPr>
          <w:rStyle w:val="PalatinoLinotype7"/>
          <w:rFonts w:ascii="Times New Roman" w:hAnsi="Times New Roman" w:cs="Times New Roman"/>
          <w:lang w:val="en-US" w:eastAsia="ru-RU"/>
        </w:rPr>
        <w:t>B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.</w:t>
      </w:r>
      <w:r w:rsidRPr="000A256F">
        <w:rPr>
          <w:rStyle w:val="PalatinoLinotype7"/>
          <w:rFonts w:ascii="Times New Roman" w:hAnsi="Times New Roman" w:cs="Times New Roman"/>
          <w:lang w:val="en-US" w:eastAsia="ru-RU"/>
        </w:rPr>
        <w:t>C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Гробов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О.Ф.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Клещевые инвазии пчел,- М.-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1978.-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С.46.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24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Гробов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О.Ф.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Варрооз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(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варроатоз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) пчел // Сб.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Варроатоз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- болезнь медоносной пчелы,- Бухарест,-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1977,- С.49-94.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24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Гробов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О.Ф.,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Смирнов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А.М.,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Попов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Г.Т.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Болезни и вредители медоносных пчел.- М.: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Агропромиздат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,-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1987.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48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Игнатьева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Г.П.,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Мельник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В.П.,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Сохликов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А.Б.,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Муравская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А.И.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Тактика борьбы с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варроатозом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пчел // Пчеловодство.-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2004,- №1,- С.32-34.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48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Инструкция о мероприятиях по предупреждению и ликвидации болезней, отравлений и основных вредителей пчел.- М.,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1999.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34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Клочко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Р.Т.,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Луганский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С.И.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Болезни пчел на пасеках России // Пчеловодство.-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2001,- С. 30-32.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34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Марков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В.И.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Варроатоз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и нозематоз и их влияние на развитие семей // Ветеринария.-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1986.- №9,- С.24-25.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01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Мачнев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А.М.,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Яременко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И.А.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Эпизоотическая обстановка на пасеках России // Пчеловодство.-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 xml:space="preserve">2000,- №1.-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С.5.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163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Мельник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В.Н.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Роль алиментарных факторов в устойчивости основных рас (пород) медоносных пчел к нозематозу //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Дисс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...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канд.биол.наук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.- М.,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1979.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25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Муравская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А.И.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Биология клеща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варроа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// Пчеловодство.-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1979.- '№12.- С. 17-18.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187"/>
        </w:tabs>
        <w:spacing w:after="0" w:line="240" w:lineRule="auto"/>
        <w:ind w:firstLine="709"/>
        <w:rPr>
          <w:rStyle w:val="PalatinoLinotype7"/>
          <w:rFonts w:ascii="Times New Roman" w:hAnsi="Times New Roman" w:cs="Times New Roman"/>
          <w:color w:val="auto"/>
          <w:lang w:eastAsia="ru-RU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Смирнов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А.М.,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Григорян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А.Г.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Ветеринарно-санитарные мероприятия при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аскосферозе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// Пчеловодство,-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1985,- №3,-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С.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14.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187"/>
        </w:tabs>
        <w:spacing w:after="0" w:line="240" w:lineRule="auto"/>
        <w:ind w:firstLine="709"/>
        <w:rPr>
          <w:rStyle w:val="PalatinoLinotype7"/>
          <w:rFonts w:ascii="Times New Roman" w:hAnsi="Times New Roman" w:cs="Times New Roman"/>
          <w:color w:val="auto"/>
          <w:lang w:eastAsia="ru-RU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Соловьева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Л.Ф.,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Годяцкий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С.51.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Токсикозы медоносных пчел,-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 xml:space="preserve"> М.,1995.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187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Соловьева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Л.Ф.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Аскосфероз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медоносных пчел / Научная разработка - рекомендации.- Рыбное,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2000,-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47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с.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23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Соловьева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Л.Ф.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Научно-обоснованные системы профилактики и борьбы с болезнями пчел / Сб. </w:t>
      </w:r>
      <w:proofErr w:type="spellStart"/>
      <w:r w:rsidRPr="000A256F">
        <w:rPr>
          <w:rStyle w:val="PalatinoLinotype"/>
          <w:rFonts w:ascii="Times New Roman" w:hAnsi="Times New Roman" w:cs="Times New Roman"/>
          <w:lang w:eastAsia="ru-RU"/>
        </w:rPr>
        <w:t>мат.науч.сессии</w:t>
      </w:r>
      <w:proofErr w:type="spellEnd"/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«Стратегия развития живот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softHyphen/>
        <w:t>новодства России XXI век»,-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 xml:space="preserve"> </w:t>
      </w:r>
      <w:proofErr w:type="spellStart"/>
      <w:r w:rsidRPr="000A256F">
        <w:rPr>
          <w:rStyle w:val="PalatinoLinotype6"/>
          <w:rFonts w:ascii="Times New Roman" w:hAnsi="Times New Roman" w:cs="Times New Roman"/>
          <w:lang w:eastAsia="ru-RU"/>
        </w:rPr>
        <w:t>ч.ІІ</w:t>
      </w:r>
      <w:proofErr w:type="spellEnd"/>
      <w:r w:rsidRPr="000A256F">
        <w:rPr>
          <w:rStyle w:val="PalatinoLinotype6"/>
          <w:rFonts w:ascii="Times New Roman" w:hAnsi="Times New Roman" w:cs="Times New Roman"/>
          <w:lang w:eastAsia="ru-RU"/>
        </w:rPr>
        <w:t>,-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 xml:space="preserve">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М.,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 xml:space="preserve"> 2001.- С.49-57.</w:t>
      </w:r>
    </w:p>
    <w:p w:rsidR="00E00C46" w:rsidRPr="000A256F" w:rsidRDefault="00E00C46" w:rsidP="00E00C46">
      <w:pPr>
        <w:pStyle w:val="1"/>
        <w:numPr>
          <w:ilvl w:val="0"/>
          <w:numId w:val="1"/>
        </w:numPr>
        <w:shd w:val="clear" w:color="auto" w:fill="auto"/>
        <w:tabs>
          <w:tab w:val="left" w:pos="1197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Яременко </w:t>
      </w:r>
      <w:r w:rsidRPr="000A256F">
        <w:rPr>
          <w:rStyle w:val="PalatinoLinotype6"/>
          <w:rFonts w:ascii="Times New Roman" w:hAnsi="Times New Roman" w:cs="Times New Roman"/>
          <w:lang w:eastAsia="ru-RU"/>
        </w:rPr>
        <w:t>Н.А.,</w:t>
      </w:r>
      <w:r w:rsidRPr="000A256F">
        <w:rPr>
          <w:rStyle w:val="PalatinoLinotype"/>
          <w:rFonts w:ascii="Times New Roman" w:hAnsi="Times New Roman" w:cs="Times New Roman"/>
          <w:lang w:eastAsia="ru-RU"/>
        </w:rPr>
        <w:t xml:space="preserve"> Темиров Р.Т. Эпизоотическое состояние и дальнейшие задачи по борьбе с болезнями пчел // Ветеринария,- </w:t>
      </w:r>
      <w:r w:rsidRPr="000A256F">
        <w:rPr>
          <w:rStyle w:val="PalatinoLinotype7"/>
          <w:rFonts w:ascii="Times New Roman" w:hAnsi="Times New Roman" w:cs="Times New Roman"/>
          <w:lang w:eastAsia="ru-RU"/>
        </w:rPr>
        <w:t>1996,- №12.</w:t>
      </w:r>
    </w:p>
    <w:p w:rsidR="00E00C46" w:rsidRPr="00D71921" w:rsidRDefault="00E00C46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C6756E" w:rsidRPr="00D71921" w:rsidRDefault="00C6756E" w:rsidP="00CF2B9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6D5758" w:rsidRPr="00B11E03" w:rsidRDefault="006D5758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C6756E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pacing w:val="2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7B43E51" wp14:editId="18C76E23">
            <wp:simplePos x="0" y="0"/>
            <wp:positionH relativeFrom="column">
              <wp:posOffset>-158089</wp:posOffset>
            </wp:positionH>
            <wp:positionV relativeFrom="paragraph">
              <wp:posOffset>108584</wp:posOffset>
            </wp:positionV>
            <wp:extent cx="6541997" cy="4905375"/>
            <wp:effectExtent l="114300" t="152400" r="163830" b="180975"/>
            <wp:wrapNone/>
            <wp:docPr id="1" name="Рисунок 1" descr="K:\фотографии пчелов-во\CIMG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графии пчелов-во\CIMG0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47" cy="490668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B11E03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02D27" w:rsidRPr="00040A38" w:rsidRDefault="00A02D27" w:rsidP="006D5758">
      <w:pPr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sectPr w:rsidR="00A02D27" w:rsidRPr="00040A38" w:rsidSect="00CF2B9D">
      <w:headerReference w:type="even" r:id="rId27"/>
      <w:headerReference w:type="default" r:id="rId28"/>
      <w:pgSz w:w="11906" w:h="16838" w:code="9"/>
      <w:pgMar w:top="1134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F80" w:rsidRDefault="000A4F80">
      <w:r>
        <w:separator/>
      </w:r>
    </w:p>
  </w:endnote>
  <w:endnote w:type="continuationSeparator" w:id="0">
    <w:p w:rsidR="000A4F80" w:rsidRDefault="000A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F80" w:rsidRDefault="000A4F80">
      <w:r>
        <w:separator/>
      </w:r>
    </w:p>
  </w:footnote>
  <w:footnote w:type="continuationSeparator" w:id="0">
    <w:p w:rsidR="000A4F80" w:rsidRDefault="000A4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BA5" w:rsidRDefault="006C5BA5" w:rsidP="008B6B1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C5BA5" w:rsidRDefault="006C5BA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BA5" w:rsidRDefault="006C5BA5" w:rsidP="008B6B1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71921">
      <w:rPr>
        <w:rStyle w:val="a4"/>
        <w:noProof/>
      </w:rPr>
      <w:t>3</w:t>
    </w:r>
    <w:r>
      <w:rPr>
        <w:rStyle w:val="a4"/>
      </w:rPr>
      <w:fldChar w:fldCharType="end"/>
    </w:r>
  </w:p>
  <w:p w:rsidR="006C5BA5" w:rsidRDefault="006C5B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4FE6"/>
    <w:multiLevelType w:val="multilevel"/>
    <w:tmpl w:val="D5E69A0C"/>
    <w:lvl w:ilvl="0">
      <w:start w:val="1"/>
      <w:numFmt w:val="bullet"/>
      <w:lvlText w:val="-"/>
      <w:lvlJc w:val="left"/>
      <w:rPr>
        <w:rFonts w:ascii="Palatino Linotype" w:eastAsia="Times New Roman" w:hAnsi="Palatino Linotype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716A4BFF"/>
    <w:multiLevelType w:val="multilevel"/>
    <w:tmpl w:val="7902CF80"/>
    <w:lvl w:ilvl="0">
      <w:start w:val="1"/>
      <w:numFmt w:val="decimal"/>
      <w:lvlText w:val="%1."/>
      <w:lvlJc w:val="left"/>
      <w:rPr>
        <w:rFonts w:ascii="Palatino Linotype" w:eastAsia="Times New Roman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9D"/>
    <w:rsid w:val="00036CCB"/>
    <w:rsid w:val="00040A38"/>
    <w:rsid w:val="00087F70"/>
    <w:rsid w:val="000944AD"/>
    <w:rsid w:val="000A256F"/>
    <w:rsid w:val="000A4F80"/>
    <w:rsid w:val="000B1BD6"/>
    <w:rsid w:val="000B2E45"/>
    <w:rsid w:val="00103605"/>
    <w:rsid w:val="00143132"/>
    <w:rsid w:val="0017221F"/>
    <w:rsid w:val="00212676"/>
    <w:rsid w:val="0023356D"/>
    <w:rsid w:val="00245CC7"/>
    <w:rsid w:val="00247A11"/>
    <w:rsid w:val="00252A7A"/>
    <w:rsid w:val="00255F4E"/>
    <w:rsid w:val="00293CA6"/>
    <w:rsid w:val="002F3AFB"/>
    <w:rsid w:val="00323F4B"/>
    <w:rsid w:val="00337A66"/>
    <w:rsid w:val="0035448D"/>
    <w:rsid w:val="0037011A"/>
    <w:rsid w:val="003762A4"/>
    <w:rsid w:val="0037771D"/>
    <w:rsid w:val="003F0AD0"/>
    <w:rsid w:val="00433F28"/>
    <w:rsid w:val="0044121E"/>
    <w:rsid w:val="0046104E"/>
    <w:rsid w:val="00473760"/>
    <w:rsid w:val="00484A1E"/>
    <w:rsid w:val="004C2B8E"/>
    <w:rsid w:val="004C6C7F"/>
    <w:rsid w:val="0051248D"/>
    <w:rsid w:val="00521F99"/>
    <w:rsid w:val="00530E93"/>
    <w:rsid w:val="00560B5E"/>
    <w:rsid w:val="005804DE"/>
    <w:rsid w:val="005F51B8"/>
    <w:rsid w:val="00623BEC"/>
    <w:rsid w:val="006518E7"/>
    <w:rsid w:val="006957D9"/>
    <w:rsid w:val="006C5BA5"/>
    <w:rsid w:val="006D5758"/>
    <w:rsid w:val="00700ACB"/>
    <w:rsid w:val="00772F4E"/>
    <w:rsid w:val="0077463D"/>
    <w:rsid w:val="007973D2"/>
    <w:rsid w:val="007B1575"/>
    <w:rsid w:val="007B2AB3"/>
    <w:rsid w:val="007E0400"/>
    <w:rsid w:val="007E5590"/>
    <w:rsid w:val="00801586"/>
    <w:rsid w:val="008140B2"/>
    <w:rsid w:val="00815C1C"/>
    <w:rsid w:val="0084010B"/>
    <w:rsid w:val="008407A1"/>
    <w:rsid w:val="00853B62"/>
    <w:rsid w:val="0087478B"/>
    <w:rsid w:val="00890BF7"/>
    <w:rsid w:val="00894FA8"/>
    <w:rsid w:val="008B6B11"/>
    <w:rsid w:val="008F11FA"/>
    <w:rsid w:val="00987A4E"/>
    <w:rsid w:val="009D355D"/>
    <w:rsid w:val="009F592C"/>
    <w:rsid w:val="00A02D27"/>
    <w:rsid w:val="00AD056E"/>
    <w:rsid w:val="00AF59CE"/>
    <w:rsid w:val="00B11E03"/>
    <w:rsid w:val="00B4622C"/>
    <w:rsid w:val="00B74A03"/>
    <w:rsid w:val="00B877BB"/>
    <w:rsid w:val="00BB3A79"/>
    <w:rsid w:val="00BE2354"/>
    <w:rsid w:val="00C6756E"/>
    <w:rsid w:val="00C675A6"/>
    <w:rsid w:val="00C72F3F"/>
    <w:rsid w:val="00CA5343"/>
    <w:rsid w:val="00CB451D"/>
    <w:rsid w:val="00CD733D"/>
    <w:rsid w:val="00CE0C10"/>
    <w:rsid w:val="00CF2B9D"/>
    <w:rsid w:val="00CF55A4"/>
    <w:rsid w:val="00CF7826"/>
    <w:rsid w:val="00D71921"/>
    <w:rsid w:val="00D81735"/>
    <w:rsid w:val="00DC3F80"/>
    <w:rsid w:val="00E00C46"/>
    <w:rsid w:val="00E15692"/>
    <w:rsid w:val="00E23276"/>
    <w:rsid w:val="00E32598"/>
    <w:rsid w:val="00E33913"/>
    <w:rsid w:val="00E74EF5"/>
    <w:rsid w:val="00EB7322"/>
    <w:rsid w:val="00ED0324"/>
    <w:rsid w:val="00F01ABF"/>
    <w:rsid w:val="00F20603"/>
    <w:rsid w:val="00F26E7E"/>
    <w:rsid w:val="00F4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2B9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CF2B9D"/>
    <w:rPr>
      <w:spacing w:val="-5"/>
      <w:sz w:val="36"/>
      <w:szCs w:val="36"/>
      <w:shd w:val="clear" w:color="auto" w:fill="FFFFFF"/>
      <w:lang w:bidi="ar-SA"/>
    </w:rPr>
  </w:style>
  <w:style w:type="paragraph" w:customStyle="1" w:styleId="20">
    <w:name w:val="Заголовок №2"/>
    <w:basedOn w:val="a"/>
    <w:link w:val="2"/>
    <w:rsid w:val="00CF2B9D"/>
    <w:pPr>
      <w:shd w:val="clear" w:color="auto" w:fill="FFFFFF"/>
      <w:spacing w:after="60" w:line="240" w:lineRule="atLeast"/>
      <w:outlineLvl w:val="1"/>
    </w:pPr>
    <w:rPr>
      <w:rFonts w:ascii="Times New Roman" w:hAnsi="Times New Roman"/>
      <w:spacing w:val="-5"/>
      <w:sz w:val="36"/>
      <w:szCs w:val="36"/>
      <w:shd w:val="clear" w:color="auto" w:fill="FFFFFF"/>
      <w:lang w:eastAsia="ru-RU"/>
    </w:rPr>
  </w:style>
  <w:style w:type="character" w:customStyle="1" w:styleId="6">
    <w:name w:val="Основной текст (6)_"/>
    <w:link w:val="60"/>
    <w:locked/>
    <w:rsid w:val="00CF2B9D"/>
    <w:rPr>
      <w:spacing w:val="-5"/>
      <w:sz w:val="18"/>
      <w:szCs w:val="18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F2B9D"/>
    <w:pPr>
      <w:shd w:val="clear" w:color="auto" w:fill="FFFFFF"/>
      <w:spacing w:before="60" w:after="0" w:line="206" w:lineRule="exact"/>
      <w:ind w:firstLine="640"/>
      <w:jc w:val="both"/>
    </w:pPr>
    <w:rPr>
      <w:rFonts w:ascii="Times New Roman" w:hAnsi="Times New Roman"/>
      <w:spacing w:val="-5"/>
      <w:sz w:val="18"/>
      <w:szCs w:val="18"/>
      <w:shd w:val="clear" w:color="auto" w:fill="FFFFFF"/>
      <w:lang w:eastAsia="ru-RU"/>
    </w:rPr>
  </w:style>
  <w:style w:type="character" w:customStyle="1" w:styleId="6ArialNarrow">
    <w:name w:val="Основной текст (6) + Arial Narrow"/>
    <w:aliases w:val="8,5 pt,Интервал 0 pt"/>
    <w:rsid w:val="00CF2B9D"/>
    <w:rPr>
      <w:rFonts w:ascii="Arial Narrow" w:eastAsia="Times New Roman" w:hAnsi="Arial Narrow" w:cs="Arial Narrow" w:hint="default"/>
      <w:spacing w:val="-11"/>
      <w:sz w:val="17"/>
      <w:szCs w:val="17"/>
      <w:shd w:val="clear" w:color="auto" w:fill="FFFFFF"/>
      <w:lang w:bidi="ar-SA"/>
    </w:rPr>
  </w:style>
  <w:style w:type="character" w:customStyle="1" w:styleId="6ArialNarrow1">
    <w:name w:val="Основной текст (6) + Arial Narrow1"/>
    <w:aliases w:val="10 pt,Курсив,Основной текст + Palatino Linotype5,13 pt,Колонтитул + Arial,8 pt,Основной текст + Consolas"/>
    <w:rsid w:val="00CF2B9D"/>
    <w:rPr>
      <w:rFonts w:ascii="Arial Narrow" w:eastAsia="Times New Roman" w:hAnsi="Arial Narrow" w:cs="Arial Narrow" w:hint="default"/>
      <w:i/>
      <w:iCs/>
      <w:spacing w:val="7"/>
      <w:w w:val="100"/>
      <w:sz w:val="17"/>
      <w:szCs w:val="17"/>
      <w:shd w:val="clear" w:color="auto" w:fill="FFFFFF"/>
      <w:lang w:bidi="ar-SA"/>
    </w:rPr>
  </w:style>
  <w:style w:type="character" w:customStyle="1" w:styleId="710">
    <w:name w:val="Основной текст (7) + 10"/>
    <w:aliases w:val="5 pt1,Масштаб 100%"/>
    <w:rsid w:val="00CF2B9D"/>
    <w:rPr>
      <w:rFonts w:ascii="Times New Roman" w:hAnsi="Times New Roman" w:cs="Times New Roman" w:hint="default"/>
      <w:spacing w:val="-5"/>
      <w:w w:val="100"/>
      <w:sz w:val="18"/>
      <w:szCs w:val="18"/>
      <w:shd w:val="clear" w:color="auto" w:fill="FFFFFF"/>
    </w:rPr>
  </w:style>
  <w:style w:type="paragraph" w:styleId="a3">
    <w:name w:val="header"/>
    <w:basedOn w:val="a"/>
    <w:rsid w:val="00CF2B9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F2B9D"/>
  </w:style>
  <w:style w:type="paragraph" w:styleId="a5">
    <w:name w:val="footer"/>
    <w:basedOn w:val="a"/>
    <w:rsid w:val="00CF2B9D"/>
    <w:pPr>
      <w:tabs>
        <w:tab w:val="center" w:pos="4677"/>
        <w:tab w:val="right" w:pos="9355"/>
      </w:tabs>
    </w:pPr>
  </w:style>
  <w:style w:type="paragraph" w:styleId="a6">
    <w:name w:val="Normal (Web)"/>
    <w:basedOn w:val="a"/>
    <w:uiPriority w:val="99"/>
    <w:rsid w:val="0037011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7">
    <w:name w:val="Основной текст_"/>
    <w:link w:val="1"/>
    <w:locked/>
    <w:rsid w:val="00E00C46"/>
    <w:rPr>
      <w:rFonts w:ascii="Lucida Sans Unicode" w:hAnsi="Lucida Sans Unicode"/>
      <w:sz w:val="25"/>
      <w:szCs w:val="25"/>
      <w:lang w:bidi="ar-SA"/>
    </w:rPr>
  </w:style>
  <w:style w:type="character" w:customStyle="1" w:styleId="PalatinoLinotype">
    <w:name w:val="Основной текст + Palatino Linotype"/>
    <w:aliases w:val="12 pt"/>
    <w:rsid w:val="00E00C46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lang w:val="ru-RU" w:eastAsia="x-none" w:bidi="ar-SA"/>
    </w:rPr>
  </w:style>
  <w:style w:type="character" w:customStyle="1" w:styleId="PalatinoLinotype7">
    <w:name w:val="Основной текст + Palatino Linotype7"/>
    <w:aliases w:val="12 pt5"/>
    <w:rsid w:val="00E00C46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lang w:val="ru-RU" w:eastAsia="x-none" w:bidi="ar-SA"/>
    </w:rPr>
  </w:style>
  <w:style w:type="character" w:customStyle="1" w:styleId="PalatinoLinotype6">
    <w:name w:val="Основной текст + Palatino Linotype6"/>
    <w:aliases w:val="12 pt4"/>
    <w:rsid w:val="00E00C46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lang w:val="ru-RU" w:eastAsia="x-none" w:bidi="ar-SA"/>
    </w:rPr>
  </w:style>
  <w:style w:type="paragraph" w:customStyle="1" w:styleId="1">
    <w:name w:val="Основной текст1"/>
    <w:basedOn w:val="a"/>
    <w:link w:val="a7"/>
    <w:rsid w:val="00E00C46"/>
    <w:pPr>
      <w:widowControl w:val="0"/>
      <w:shd w:val="clear" w:color="auto" w:fill="FFFFFF"/>
      <w:spacing w:after="600" w:line="317" w:lineRule="exact"/>
      <w:jc w:val="both"/>
    </w:pPr>
    <w:rPr>
      <w:rFonts w:ascii="Lucida Sans Unicode" w:hAnsi="Lucida Sans Unicode"/>
      <w:sz w:val="25"/>
      <w:szCs w:val="25"/>
      <w:lang w:eastAsia="ru-RU"/>
    </w:rPr>
  </w:style>
  <w:style w:type="character" w:customStyle="1" w:styleId="13">
    <w:name w:val="Основной текст (13)_"/>
    <w:link w:val="130"/>
    <w:locked/>
    <w:rsid w:val="006518E7"/>
    <w:rPr>
      <w:rFonts w:ascii="Palatino Linotype" w:hAnsi="Palatino Linotype"/>
      <w:b/>
      <w:bCs/>
      <w:spacing w:val="10"/>
      <w:lang w:bidi="ar-SA"/>
    </w:rPr>
  </w:style>
  <w:style w:type="paragraph" w:customStyle="1" w:styleId="130">
    <w:name w:val="Основной текст (13)"/>
    <w:basedOn w:val="a"/>
    <w:link w:val="13"/>
    <w:rsid w:val="006518E7"/>
    <w:pPr>
      <w:widowControl w:val="0"/>
      <w:shd w:val="clear" w:color="auto" w:fill="FFFFFF"/>
      <w:spacing w:after="420" w:line="240" w:lineRule="atLeast"/>
      <w:jc w:val="center"/>
    </w:pPr>
    <w:rPr>
      <w:rFonts w:ascii="Palatino Linotype" w:hAnsi="Palatino Linotype"/>
      <w:b/>
      <w:bCs/>
      <w:spacing w:val="10"/>
      <w:sz w:val="20"/>
      <w:szCs w:val="20"/>
      <w:lang w:eastAsia="ru-RU"/>
    </w:rPr>
  </w:style>
  <w:style w:type="paragraph" w:styleId="a8">
    <w:name w:val="Balloon Text"/>
    <w:basedOn w:val="a"/>
    <w:link w:val="a9"/>
    <w:rsid w:val="0009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944AD"/>
    <w:rPr>
      <w:rFonts w:ascii="Tahoma" w:hAnsi="Tahoma" w:cs="Tahoma"/>
      <w:sz w:val="16"/>
      <w:szCs w:val="16"/>
      <w:lang w:eastAsia="en-US"/>
    </w:rPr>
  </w:style>
  <w:style w:type="character" w:customStyle="1" w:styleId="2CenturyGothic1">
    <w:name w:val="Колонтитул (2) + Century Gothic1"/>
    <w:aliases w:val="9,5 pt3,Интервал 1 pt,Масштаб 75%,Основной текст + Corbel"/>
    <w:uiPriority w:val="99"/>
    <w:rsid w:val="00040A38"/>
    <w:rPr>
      <w:rFonts w:ascii="Century Gothic" w:hAnsi="Century Gothic" w:cs="Century Gothic"/>
      <w:color w:val="000000"/>
      <w:spacing w:val="30"/>
      <w:w w:val="75"/>
      <w:position w:val="0"/>
      <w:sz w:val="19"/>
      <w:szCs w:val="19"/>
      <w:u w:val="none"/>
      <w:lang w:val="ru-RU"/>
    </w:rPr>
  </w:style>
  <w:style w:type="character" w:customStyle="1" w:styleId="21">
    <w:name w:val="Основной текст2"/>
    <w:rsid w:val="00040A38"/>
    <w:rPr>
      <w:rFonts w:ascii="Palatino Linotype" w:hAnsi="Palatino Linotype"/>
      <w:color w:val="000000"/>
      <w:spacing w:val="0"/>
      <w:w w:val="100"/>
      <w:position w:val="0"/>
      <w:sz w:val="17"/>
      <w:szCs w:val="17"/>
      <w:lang w:bidi="ar-SA"/>
    </w:rPr>
  </w:style>
  <w:style w:type="paragraph" w:customStyle="1" w:styleId="4">
    <w:name w:val="Основной текст4"/>
    <w:basedOn w:val="a"/>
    <w:uiPriority w:val="99"/>
    <w:rsid w:val="00040A38"/>
    <w:pPr>
      <w:widowControl w:val="0"/>
      <w:shd w:val="clear" w:color="auto" w:fill="FFFFFF"/>
      <w:spacing w:after="0" w:line="250" w:lineRule="exact"/>
      <w:ind w:firstLine="640"/>
    </w:pPr>
    <w:rPr>
      <w:rFonts w:ascii="Palatino Linotype" w:hAnsi="Palatino Linotype"/>
      <w:sz w:val="17"/>
      <w:szCs w:val="17"/>
      <w:lang w:eastAsia="ru-RU"/>
    </w:rPr>
  </w:style>
  <w:style w:type="character" w:customStyle="1" w:styleId="3">
    <w:name w:val="Основной текст3"/>
    <w:uiPriority w:val="99"/>
    <w:rsid w:val="00040A38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7"/>
      <w:szCs w:val="17"/>
      <w:u w:val="none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2B9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CF2B9D"/>
    <w:rPr>
      <w:spacing w:val="-5"/>
      <w:sz w:val="36"/>
      <w:szCs w:val="36"/>
      <w:shd w:val="clear" w:color="auto" w:fill="FFFFFF"/>
      <w:lang w:bidi="ar-SA"/>
    </w:rPr>
  </w:style>
  <w:style w:type="paragraph" w:customStyle="1" w:styleId="20">
    <w:name w:val="Заголовок №2"/>
    <w:basedOn w:val="a"/>
    <w:link w:val="2"/>
    <w:rsid w:val="00CF2B9D"/>
    <w:pPr>
      <w:shd w:val="clear" w:color="auto" w:fill="FFFFFF"/>
      <w:spacing w:after="60" w:line="240" w:lineRule="atLeast"/>
      <w:outlineLvl w:val="1"/>
    </w:pPr>
    <w:rPr>
      <w:rFonts w:ascii="Times New Roman" w:hAnsi="Times New Roman"/>
      <w:spacing w:val="-5"/>
      <w:sz w:val="36"/>
      <w:szCs w:val="36"/>
      <w:shd w:val="clear" w:color="auto" w:fill="FFFFFF"/>
      <w:lang w:eastAsia="ru-RU"/>
    </w:rPr>
  </w:style>
  <w:style w:type="character" w:customStyle="1" w:styleId="6">
    <w:name w:val="Основной текст (6)_"/>
    <w:link w:val="60"/>
    <w:locked/>
    <w:rsid w:val="00CF2B9D"/>
    <w:rPr>
      <w:spacing w:val="-5"/>
      <w:sz w:val="18"/>
      <w:szCs w:val="18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F2B9D"/>
    <w:pPr>
      <w:shd w:val="clear" w:color="auto" w:fill="FFFFFF"/>
      <w:spacing w:before="60" w:after="0" w:line="206" w:lineRule="exact"/>
      <w:ind w:firstLine="640"/>
      <w:jc w:val="both"/>
    </w:pPr>
    <w:rPr>
      <w:rFonts w:ascii="Times New Roman" w:hAnsi="Times New Roman"/>
      <w:spacing w:val="-5"/>
      <w:sz w:val="18"/>
      <w:szCs w:val="18"/>
      <w:shd w:val="clear" w:color="auto" w:fill="FFFFFF"/>
      <w:lang w:eastAsia="ru-RU"/>
    </w:rPr>
  </w:style>
  <w:style w:type="character" w:customStyle="1" w:styleId="6ArialNarrow">
    <w:name w:val="Основной текст (6) + Arial Narrow"/>
    <w:aliases w:val="8,5 pt,Интервал 0 pt"/>
    <w:rsid w:val="00CF2B9D"/>
    <w:rPr>
      <w:rFonts w:ascii="Arial Narrow" w:eastAsia="Times New Roman" w:hAnsi="Arial Narrow" w:cs="Arial Narrow" w:hint="default"/>
      <w:spacing w:val="-11"/>
      <w:sz w:val="17"/>
      <w:szCs w:val="17"/>
      <w:shd w:val="clear" w:color="auto" w:fill="FFFFFF"/>
      <w:lang w:bidi="ar-SA"/>
    </w:rPr>
  </w:style>
  <w:style w:type="character" w:customStyle="1" w:styleId="6ArialNarrow1">
    <w:name w:val="Основной текст (6) + Arial Narrow1"/>
    <w:aliases w:val="10 pt,Курсив,Основной текст + Palatino Linotype5,13 pt,Колонтитул + Arial,8 pt,Основной текст + Consolas"/>
    <w:rsid w:val="00CF2B9D"/>
    <w:rPr>
      <w:rFonts w:ascii="Arial Narrow" w:eastAsia="Times New Roman" w:hAnsi="Arial Narrow" w:cs="Arial Narrow" w:hint="default"/>
      <w:i/>
      <w:iCs/>
      <w:spacing w:val="7"/>
      <w:w w:val="100"/>
      <w:sz w:val="17"/>
      <w:szCs w:val="17"/>
      <w:shd w:val="clear" w:color="auto" w:fill="FFFFFF"/>
      <w:lang w:bidi="ar-SA"/>
    </w:rPr>
  </w:style>
  <w:style w:type="character" w:customStyle="1" w:styleId="710">
    <w:name w:val="Основной текст (7) + 10"/>
    <w:aliases w:val="5 pt1,Масштаб 100%"/>
    <w:rsid w:val="00CF2B9D"/>
    <w:rPr>
      <w:rFonts w:ascii="Times New Roman" w:hAnsi="Times New Roman" w:cs="Times New Roman" w:hint="default"/>
      <w:spacing w:val="-5"/>
      <w:w w:val="100"/>
      <w:sz w:val="18"/>
      <w:szCs w:val="18"/>
      <w:shd w:val="clear" w:color="auto" w:fill="FFFFFF"/>
    </w:rPr>
  </w:style>
  <w:style w:type="paragraph" w:styleId="a3">
    <w:name w:val="header"/>
    <w:basedOn w:val="a"/>
    <w:rsid w:val="00CF2B9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F2B9D"/>
  </w:style>
  <w:style w:type="paragraph" w:styleId="a5">
    <w:name w:val="footer"/>
    <w:basedOn w:val="a"/>
    <w:rsid w:val="00CF2B9D"/>
    <w:pPr>
      <w:tabs>
        <w:tab w:val="center" w:pos="4677"/>
        <w:tab w:val="right" w:pos="9355"/>
      </w:tabs>
    </w:pPr>
  </w:style>
  <w:style w:type="paragraph" w:styleId="a6">
    <w:name w:val="Normal (Web)"/>
    <w:basedOn w:val="a"/>
    <w:uiPriority w:val="99"/>
    <w:rsid w:val="0037011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7">
    <w:name w:val="Основной текст_"/>
    <w:link w:val="1"/>
    <w:locked/>
    <w:rsid w:val="00E00C46"/>
    <w:rPr>
      <w:rFonts w:ascii="Lucida Sans Unicode" w:hAnsi="Lucida Sans Unicode"/>
      <w:sz w:val="25"/>
      <w:szCs w:val="25"/>
      <w:lang w:bidi="ar-SA"/>
    </w:rPr>
  </w:style>
  <w:style w:type="character" w:customStyle="1" w:styleId="PalatinoLinotype">
    <w:name w:val="Основной текст + Palatino Linotype"/>
    <w:aliases w:val="12 pt"/>
    <w:rsid w:val="00E00C46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lang w:val="ru-RU" w:eastAsia="x-none" w:bidi="ar-SA"/>
    </w:rPr>
  </w:style>
  <w:style w:type="character" w:customStyle="1" w:styleId="PalatinoLinotype7">
    <w:name w:val="Основной текст + Palatino Linotype7"/>
    <w:aliases w:val="12 pt5"/>
    <w:rsid w:val="00E00C46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lang w:val="ru-RU" w:eastAsia="x-none" w:bidi="ar-SA"/>
    </w:rPr>
  </w:style>
  <w:style w:type="character" w:customStyle="1" w:styleId="PalatinoLinotype6">
    <w:name w:val="Основной текст + Palatino Linotype6"/>
    <w:aliases w:val="12 pt4"/>
    <w:rsid w:val="00E00C46"/>
    <w:rPr>
      <w:rFonts w:ascii="Palatino Linotype" w:hAnsi="Palatino Linotype" w:cs="Palatino Linotype"/>
      <w:color w:val="000000"/>
      <w:spacing w:val="0"/>
      <w:w w:val="100"/>
      <w:position w:val="0"/>
      <w:sz w:val="24"/>
      <w:szCs w:val="24"/>
      <w:lang w:val="ru-RU" w:eastAsia="x-none" w:bidi="ar-SA"/>
    </w:rPr>
  </w:style>
  <w:style w:type="paragraph" w:customStyle="1" w:styleId="1">
    <w:name w:val="Основной текст1"/>
    <w:basedOn w:val="a"/>
    <w:link w:val="a7"/>
    <w:rsid w:val="00E00C46"/>
    <w:pPr>
      <w:widowControl w:val="0"/>
      <w:shd w:val="clear" w:color="auto" w:fill="FFFFFF"/>
      <w:spacing w:after="600" w:line="317" w:lineRule="exact"/>
      <w:jc w:val="both"/>
    </w:pPr>
    <w:rPr>
      <w:rFonts w:ascii="Lucida Sans Unicode" w:hAnsi="Lucida Sans Unicode"/>
      <w:sz w:val="25"/>
      <w:szCs w:val="25"/>
      <w:lang w:eastAsia="ru-RU"/>
    </w:rPr>
  </w:style>
  <w:style w:type="character" w:customStyle="1" w:styleId="13">
    <w:name w:val="Основной текст (13)_"/>
    <w:link w:val="130"/>
    <w:locked/>
    <w:rsid w:val="006518E7"/>
    <w:rPr>
      <w:rFonts w:ascii="Palatino Linotype" w:hAnsi="Palatino Linotype"/>
      <w:b/>
      <w:bCs/>
      <w:spacing w:val="10"/>
      <w:lang w:bidi="ar-SA"/>
    </w:rPr>
  </w:style>
  <w:style w:type="paragraph" w:customStyle="1" w:styleId="130">
    <w:name w:val="Основной текст (13)"/>
    <w:basedOn w:val="a"/>
    <w:link w:val="13"/>
    <w:rsid w:val="006518E7"/>
    <w:pPr>
      <w:widowControl w:val="0"/>
      <w:shd w:val="clear" w:color="auto" w:fill="FFFFFF"/>
      <w:spacing w:after="420" w:line="240" w:lineRule="atLeast"/>
      <w:jc w:val="center"/>
    </w:pPr>
    <w:rPr>
      <w:rFonts w:ascii="Palatino Linotype" w:hAnsi="Palatino Linotype"/>
      <w:b/>
      <w:bCs/>
      <w:spacing w:val="10"/>
      <w:sz w:val="20"/>
      <w:szCs w:val="20"/>
      <w:lang w:eastAsia="ru-RU"/>
    </w:rPr>
  </w:style>
  <w:style w:type="paragraph" w:styleId="a8">
    <w:name w:val="Balloon Text"/>
    <w:basedOn w:val="a"/>
    <w:link w:val="a9"/>
    <w:rsid w:val="0009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944AD"/>
    <w:rPr>
      <w:rFonts w:ascii="Tahoma" w:hAnsi="Tahoma" w:cs="Tahoma"/>
      <w:sz w:val="16"/>
      <w:szCs w:val="16"/>
      <w:lang w:eastAsia="en-US"/>
    </w:rPr>
  </w:style>
  <w:style w:type="character" w:customStyle="1" w:styleId="2CenturyGothic1">
    <w:name w:val="Колонтитул (2) + Century Gothic1"/>
    <w:aliases w:val="9,5 pt3,Интервал 1 pt,Масштаб 75%,Основной текст + Corbel"/>
    <w:uiPriority w:val="99"/>
    <w:rsid w:val="00040A38"/>
    <w:rPr>
      <w:rFonts w:ascii="Century Gothic" w:hAnsi="Century Gothic" w:cs="Century Gothic"/>
      <w:color w:val="000000"/>
      <w:spacing w:val="30"/>
      <w:w w:val="75"/>
      <w:position w:val="0"/>
      <w:sz w:val="19"/>
      <w:szCs w:val="19"/>
      <w:u w:val="none"/>
      <w:lang w:val="ru-RU"/>
    </w:rPr>
  </w:style>
  <w:style w:type="character" w:customStyle="1" w:styleId="21">
    <w:name w:val="Основной текст2"/>
    <w:rsid w:val="00040A38"/>
    <w:rPr>
      <w:rFonts w:ascii="Palatino Linotype" w:hAnsi="Palatino Linotype"/>
      <w:color w:val="000000"/>
      <w:spacing w:val="0"/>
      <w:w w:val="100"/>
      <w:position w:val="0"/>
      <w:sz w:val="17"/>
      <w:szCs w:val="17"/>
      <w:lang w:bidi="ar-SA"/>
    </w:rPr>
  </w:style>
  <w:style w:type="paragraph" w:customStyle="1" w:styleId="4">
    <w:name w:val="Основной текст4"/>
    <w:basedOn w:val="a"/>
    <w:uiPriority w:val="99"/>
    <w:rsid w:val="00040A38"/>
    <w:pPr>
      <w:widowControl w:val="0"/>
      <w:shd w:val="clear" w:color="auto" w:fill="FFFFFF"/>
      <w:spacing w:after="0" w:line="250" w:lineRule="exact"/>
      <w:ind w:firstLine="640"/>
    </w:pPr>
    <w:rPr>
      <w:rFonts w:ascii="Palatino Linotype" w:hAnsi="Palatino Linotype"/>
      <w:sz w:val="17"/>
      <w:szCs w:val="17"/>
      <w:lang w:eastAsia="ru-RU"/>
    </w:rPr>
  </w:style>
  <w:style w:type="character" w:customStyle="1" w:styleId="3">
    <w:name w:val="Основной текст3"/>
    <w:uiPriority w:val="99"/>
    <w:rsid w:val="00040A38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7"/>
      <w:szCs w:val="17"/>
      <w:u w:val="none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0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7277</Words>
  <Characters>41482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И ЛЕЧЕНИЕ</vt:lpstr>
    </vt:vector>
  </TitlesOfParts>
  <Company>Управление</Company>
  <LinksUpToDate>false</LinksUpToDate>
  <CharactersWithSpaces>48662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И ЛЕЧЕНИЕ</dc:title>
  <dc:creator>пчеловод</dc:creator>
  <cp:lastModifiedBy>Fanil_312</cp:lastModifiedBy>
  <cp:revision>2</cp:revision>
  <cp:lastPrinted>2013-03-27T09:32:00Z</cp:lastPrinted>
  <dcterms:created xsi:type="dcterms:W3CDTF">2014-04-22T07:17:00Z</dcterms:created>
  <dcterms:modified xsi:type="dcterms:W3CDTF">2014-04-22T07:17:00Z</dcterms:modified>
</cp:coreProperties>
</file>