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89" w:rsidRDefault="00746389" w:rsidP="007A4317">
      <w:pPr>
        <w:spacing w:after="0" w:line="240" w:lineRule="auto"/>
        <w:jc w:val="center"/>
        <w:rPr>
          <w:rFonts w:ascii="Times New Roman" w:hAnsi="Times New Roman"/>
          <w:b/>
          <w:sz w:val="28"/>
          <w:szCs w:val="28"/>
          <w:lang w:val="ru-RU"/>
        </w:rPr>
      </w:pPr>
    </w:p>
    <w:p w:rsidR="007A4317" w:rsidRPr="00B76208" w:rsidRDefault="007A4317" w:rsidP="007A4317">
      <w:pPr>
        <w:spacing w:after="0" w:line="240" w:lineRule="auto"/>
        <w:jc w:val="center"/>
        <w:rPr>
          <w:rFonts w:ascii="Times New Roman" w:hAnsi="Times New Roman"/>
          <w:b/>
          <w:sz w:val="28"/>
          <w:szCs w:val="28"/>
          <w:lang w:val="ru-RU"/>
        </w:rPr>
      </w:pPr>
      <w:r w:rsidRPr="00B76208">
        <w:rPr>
          <w:rFonts w:ascii="Times New Roman" w:hAnsi="Times New Roman"/>
          <w:b/>
          <w:sz w:val="28"/>
          <w:szCs w:val="28"/>
          <w:lang w:val="ru-RU"/>
        </w:rPr>
        <w:t>Обзор типовых ситуаций конфликта интересов на государственной службе</w:t>
      </w:r>
      <w:r>
        <w:rPr>
          <w:rFonts w:ascii="Times New Roman" w:hAnsi="Times New Roman"/>
          <w:b/>
          <w:sz w:val="28"/>
          <w:szCs w:val="28"/>
          <w:lang w:val="ru-RU"/>
        </w:rPr>
        <w:t xml:space="preserve"> Российской Федерации и поряд</w:t>
      </w:r>
      <w:r w:rsidRPr="00B76208">
        <w:rPr>
          <w:rFonts w:ascii="Times New Roman" w:hAnsi="Times New Roman"/>
          <w:b/>
          <w:sz w:val="28"/>
          <w:szCs w:val="28"/>
          <w:lang w:val="ru-RU"/>
        </w:rPr>
        <w:t>к</w:t>
      </w:r>
      <w:r>
        <w:rPr>
          <w:rFonts w:ascii="Times New Roman" w:hAnsi="Times New Roman"/>
          <w:b/>
          <w:sz w:val="28"/>
          <w:szCs w:val="28"/>
          <w:lang w:val="ru-RU"/>
        </w:rPr>
        <w:t>а</w:t>
      </w:r>
      <w:r w:rsidRPr="00B76208">
        <w:rPr>
          <w:rFonts w:ascii="Times New Roman" w:hAnsi="Times New Roman"/>
          <w:b/>
          <w:sz w:val="28"/>
          <w:szCs w:val="28"/>
          <w:lang w:val="ru-RU"/>
        </w:rPr>
        <w:t xml:space="preserve"> их урегулирования </w:t>
      </w:r>
    </w:p>
    <w:p w:rsidR="001A0DD6" w:rsidRPr="001A0DD6" w:rsidRDefault="001A0DD6" w:rsidP="001A0DD6">
      <w:pPr>
        <w:spacing w:after="0" w:line="240" w:lineRule="auto"/>
        <w:ind w:firstLine="709"/>
        <w:jc w:val="center"/>
        <w:rPr>
          <w:rFonts w:ascii="Times New Roman" w:hAnsi="Times New Roman"/>
          <w:sz w:val="28"/>
          <w:szCs w:val="28"/>
          <w:lang w:val="ru-RU"/>
        </w:rPr>
      </w:pPr>
      <w:r w:rsidRPr="001A0DD6">
        <w:rPr>
          <w:rFonts w:ascii="Times New Roman" w:hAnsi="Times New Roman"/>
          <w:sz w:val="28"/>
          <w:szCs w:val="28"/>
          <w:lang w:val="ru-RU"/>
        </w:rPr>
        <w:t xml:space="preserve">(письмо </w:t>
      </w:r>
      <w:r>
        <w:rPr>
          <w:rFonts w:ascii="Times New Roman" w:hAnsi="Times New Roman"/>
          <w:sz w:val="28"/>
          <w:szCs w:val="28"/>
          <w:lang w:val="ru-RU"/>
        </w:rPr>
        <w:t xml:space="preserve">Министерства труда и социальной защиты Российской Федерации </w:t>
      </w:r>
      <w:r w:rsidRPr="001A0DD6">
        <w:rPr>
          <w:rFonts w:ascii="Times New Roman" w:hAnsi="Times New Roman"/>
          <w:sz w:val="28"/>
          <w:szCs w:val="28"/>
          <w:lang w:val="ru-RU"/>
        </w:rPr>
        <w:t>от 12 октября 2012 года №18-2/10/1-2058)</w:t>
      </w:r>
    </w:p>
    <w:p w:rsidR="007A4317" w:rsidRPr="00B76208" w:rsidRDefault="007A4317" w:rsidP="001A0DD6">
      <w:pPr>
        <w:spacing w:after="0" w:line="240" w:lineRule="auto"/>
        <w:jc w:val="center"/>
        <w:rPr>
          <w:rFonts w:ascii="Times New Roman" w:hAnsi="Times New Roman"/>
          <w:b/>
          <w:sz w:val="28"/>
          <w:szCs w:val="28"/>
          <w:lang w:val="ru-RU"/>
        </w:rPr>
      </w:pPr>
    </w:p>
    <w:p w:rsidR="007A4317" w:rsidRPr="007A4317" w:rsidRDefault="007A4317" w:rsidP="007A4317">
      <w:pPr>
        <w:rPr>
          <w:rFonts w:ascii="Times New Roman" w:hAnsi="Times New Roman"/>
          <w:sz w:val="28"/>
          <w:szCs w:val="28"/>
          <w:lang w:val="ru-RU"/>
        </w:rPr>
      </w:pPr>
      <w:r w:rsidRPr="006B3353">
        <w:rPr>
          <w:rFonts w:ascii="Times New Roman" w:hAnsi="Times New Roman"/>
          <w:sz w:val="28"/>
          <w:szCs w:val="28"/>
          <w:lang w:val="ru-RU"/>
        </w:rPr>
        <w:t>Введение</w:t>
      </w:r>
    </w:p>
    <w:p w:rsidR="007A4317" w:rsidRPr="00B76208" w:rsidRDefault="007A4317" w:rsidP="007A4317">
      <w:pPr>
        <w:autoSpaceDE w:val="0"/>
        <w:autoSpaceDN w:val="0"/>
        <w:adjustRightInd w:val="0"/>
        <w:spacing w:after="0" w:line="240" w:lineRule="auto"/>
        <w:ind w:firstLine="540"/>
        <w:jc w:val="both"/>
        <w:outlineLvl w:val="0"/>
        <w:rPr>
          <w:rFonts w:ascii="Times New Roman" w:eastAsia="Times New Roman" w:hAnsi="Times New Roman"/>
          <w:sz w:val="28"/>
          <w:szCs w:val="28"/>
          <w:lang w:val="ru-RU" w:eastAsia="ru-RU"/>
        </w:rPr>
      </w:pPr>
      <w:proofErr w:type="gramStart"/>
      <w:r w:rsidRPr="00B76208">
        <w:rPr>
          <w:rFonts w:ascii="Times New Roman" w:hAnsi="Times New Roman"/>
          <w:sz w:val="28"/>
          <w:szCs w:val="28"/>
          <w:lang w:val="ru-RU"/>
        </w:rPr>
        <w:t xml:space="preserve">В соответствии с частью 1 статьи 10 Федерального закона от 25 декабря </w:t>
      </w:r>
      <w:smartTag w:uri="urn:schemas-microsoft-com:office:smarttags" w:element="metricconverter">
        <w:smartTagPr>
          <w:attr w:name="ProductID" w:val="2008 г"/>
        </w:smartTagPr>
        <w:r w:rsidRPr="00B76208">
          <w:rPr>
            <w:rFonts w:ascii="Times New Roman" w:hAnsi="Times New Roman"/>
            <w:sz w:val="28"/>
            <w:szCs w:val="28"/>
            <w:lang w:val="ru-RU"/>
          </w:rPr>
          <w:t>2008</w:t>
        </w:r>
        <w:r w:rsidRPr="00B76208">
          <w:rPr>
            <w:rFonts w:ascii="Times New Roman" w:hAnsi="Times New Roman"/>
            <w:sz w:val="28"/>
            <w:szCs w:val="28"/>
          </w:rPr>
          <w:t> </w:t>
        </w:r>
        <w:r w:rsidRPr="00B76208">
          <w:rPr>
            <w:rFonts w:ascii="Times New Roman" w:hAnsi="Times New Roman"/>
            <w:sz w:val="28"/>
            <w:szCs w:val="28"/>
            <w:lang w:val="ru-RU"/>
          </w:rPr>
          <w:t>г</w:t>
        </w:r>
      </w:smartTag>
      <w:r w:rsidRPr="00B76208">
        <w:rPr>
          <w:rFonts w:ascii="Times New Roman" w:hAnsi="Times New Roman"/>
          <w:sz w:val="28"/>
          <w:szCs w:val="28"/>
          <w:lang w:val="ru-RU"/>
        </w:rPr>
        <w:t>. №</w:t>
      </w:r>
      <w:r w:rsidRPr="00B76208">
        <w:rPr>
          <w:rFonts w:ascii="Times New Roman" w:hAnsi="Times New Roman"/>
          <w:sz w:val="28"/>
          <w:szCs w:val="28"/>
        </w:rPr>
        <w:t> </w:t>
      </w:r>
      <w:r w:rsidRPr="00B76208">
        <w:rPr>
          <w:rFonts w:ascii="Times New Roman" w:hAnsi="Times New Roman"/>
          <w:sz w:val="28"/>
          <w:szCs w:val="28"/>
          <w:lang w:val="ru-RU"/>
        </w:rPr>
        <w:t xml:space="preserve">273-ФЗ «О противодействии коррупции» (далее – Федеральный закон № 273-ФЗ) под конфликтом интересов понимается </w:t>
      </w:r>
      <w:r w:rsidRPr="00B76208">
        <w:rPr>
          <w:rFonts w:ascii="Times New Roman" w:eastAsia="Times New Roman" w:hAnsi="Times New Roman"/>
          <w:sz w:val="28"/>
          <w:szCs w:val="28"/>
          <w:lang w:val="ru-RU" w:eastAsia="ru-RU"/>
        </w:rPr>
        <w:t>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w:t>
      </w:r>
      <w:proofErr w:type="gramEnd"/>
      <w:r w:rsidRPr="00B76208">
        <w:rPr>
          <w:rFonts w:ascii="Times New Roman" w:eastAsia="Times New Roman" w:hAnsi="Times New Roman"/>
          <w:sz w:val="28"/>
          <w:szCs w:val="28"/>
          <w:lang w:val="ru-RU" w:eastAsia="ru-RU"/>
        </w:rPr>
        <w:t xml:space="preserve"> государственного или муниципального служащего и правами и законными интересами граждан, организаций, общества или государства, </w:t>
      </w:r>
      <w:proofErr w:type="gramStart"/>
      <w:r w:rsidRPr="00B76208">
        <w:rPr>
          <w:rFonts w:ascii="Times New Roman" w:eastAsia="Times New Roman" w:hAnsi="Times New Roman"/>
          <w:sz w:val="28"/>
          <w:szCs w:val="28"/>
          <w:lang w:val="ru-RU" w:eastAsia="ru-RU"/>
        </w:rPr>
        <w:t>способное</w:t>
      </w:r>
      <w:proofErr w:type="gramEnd"/>
      <w:r w:rsidRPr="00B76208">
        <w:rPr>
          <w:rFonts w:ascii="Times New Roman" w:eastAsia="Times New Roman" w:hAnsi="Times New Roman"/>
          <w:sz w:val="28"/>
          <w:szCs w:val="28"/>
          <w:lang w:val="ru-RU" w:eastAsia="ru-RU"/>
        </w:rPr>
        <w:t xml:space="preserve"> привести к причинению вреда правам и законным интересам граждан, организаций, общества или государства.</w:t>
      </w:r>
    </w:p>
    <w:p w:rsidR="007A4317" w:rsidRDefault="007A4317" w:rsidP="007A4317">
      <w:pPr>
        <w:pStyle w:val="a3"/>
        <w:ind w:firstLine="540"/>
        <w:jc w:val="both"/>
        <w:rPr>
          <w:sz w:val="28"/>
          <w:szCs w:val="28"/>
        </w:rPr>
      </w:pPr>
      <w:proofErr w:type="gramStart"/>
      <w:r>
        <w:rPr>
          <w:sz w:val="28"/>
          <w:szCs w:val="28"/>
        </w:rPr>
        <w:t>Согласно</w:t>
      </w:r>
      <w:r w:rsidRPr="00B76208">
        <w:rPr>
          <w:sz w:val="28"/>
          <w:szCs w:val="28"/>
        </w:rPr>
        <w:t xml:space="preserve"> част</w:t>
      </w:r>
      <w:r>
        <w:rPr>
          <w:sz w:val="28"/>
          <w:szCs w:val="28"/>
        </w:rPr>
        <w:t>и</w:t>
      </w:r>
      <w:r w:rsidRPr="00B76208">
        <w:rPr>
          <w:sz w:val="28"/>
          <w:szCs w:val="28"/>
        </w:rPr>
        <w:t xml:space="preserve"> 1 статьи 19 Федерального закона от 27 июля 2004 г.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w:t>
      </w:r>
      <w:proofErr w:type="gramEnd"/>
      <w:r w:rsidRPr="00B76208">
        <w:rPr>
          <w:sz w:val="28"/>
          <w:szCs w:val="28"/>
        </w:rPr>
        <w:t xml:space="preserve">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w:t>
      </w:r>
      <w:proofErr w:type="gramStart"/>
      <w:r w:rsidRPr="00B76208">
        <w:rPr>
          <w:sz w:val="28"/>
          <w:szCs w:val="28"/>
        </w:rPr>
        <w:t>способное</w:t>
      </w:r>
      <w:proofErr w:type="gramEnd"/>
      <w:r w:rsidRPr="00B76208">
        <w:rPr>
          <w:sz w:val="28"/>
          <w:szCs w:val="28"/>
        </w:rPr>
        <w:t xml:space="preserve"> привести к причинению вреда этим законным интересам граждан, организаций, общества, субъекта Российской Федерации или Российской Федерации. </w:t>
      </w:r>
    </w:p>
    <w:p w:rsidR="007A4317" w:rsidRPr="00B76208" w:rsidRDefault="007A4317" w:rsidP="007A4317">
      <w:pPr>
        <w:pStyle w:val="a3"/>
        <w:ind w:firstLine="540"/>
        <w:jc w:val="both"/>
        <w:rPr>
          <w:sz w:val="28"/>
          <w:szCs w:val="28"/>
        </w:rPr>
      </w:pPr>
      <w:proofErr w:type="gramStart"/>
      <w:r w:rsidRPr="00B76208">
        <w:rPr>
          <w:sz w:val="28"/>
          <w:szCs w:val="28"/>
        </w:rPr>
        <w:t xml:space="preserve">При этом, </w:t>
      </w:r>
      <w:r>
        <w:rPr>
          <w:sz w:val="28"/>
          <w:szCs w:val="28"/>
        </w:rPr>
        <w:t>в соответствии с частью</w:t>
      </w:r>
      <w:r w:rsidRPr="00B76208">
        <w:rPr>
          <w:sz w:val="28"/>
          <w:szCs w:val="28"/>
        </w:rPr>
        <w:t xml:space="preserve"> 3 обозначенной статьи под личной заинтересованностью гражданского служащего, которая </w:t>
      </w:r>
      <w:proofErr w:type="gramEnd"/>
      <w:r w:rsidRPr="00B76208">
        <w:rPr>
          <w:sz w:val="28"/>
          <w:szCs w:val="28"/>
        </w:rPr>
        <w:t xml:space="preserve">влияет или может повлиять на объективное исполнение им </w:t>
      </w:r>
      <w:proofErr w:type="gramStart"/>
      <w:r w:rsidRPr="00B76208">
        <w:rPr>
          <w:sz w:val="28"/>
          <w:szCs w:val="28"/>
        </w:rPr>
        <w:t>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w:t>
      </w:r>
      <w:proofErr w:type="gramEnd"/>
      <w:r w:rsidRPr="00B76208">
        <w:rPr>
          <w:sz w:val="28"/>
          <w:szCs w:val="28"/>
        </w:rPr>
        <w:t xml:space="preserve"> части 1 статьи 16 Федерального закона № 79-ФЗ</w:t>
      </w:r>
      <w:r>
        <w:rPr>
          <w:rStyle w:val="a5"/>
          <w:sz w:val="28"/>
          <w:szCs w:val="28"/>
        </w:rPr>
        <w:footnoteReference w:id="1"/>
      </w:r>
      <w:r w:rsidRPr="00B76208">
        <w:rPr>
          <w:sz w:val="28"/>
          <w:szCs w:val="28"/>
        </w:rPr>
        <w:t>, а также для граждан или организаций, с которыми гражданский служащий связан финансовыми или иными обязательствами.</w:t>
      </w:r>
    </w:p>
    <w:p w:rsidR="007A4317" w:rsidRDefault="007A4317" w:rsidP="007A4317">
      <w:pPr>
        <w:pStyle w:val="a3"/>
        <w:ind w:firstLine="540"/>
        <w:jc w:val="both"/>
        <w:rPr>
          <w:sz w:val="28"/>
          <w:szCs w:val="28"/>
        </w:rPr>
      </w:pPr>
      <w:r>
        <w:rPr>
          <w:sz w:val="28"/>
          <w:szCs w:val="28"/>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w:t>
      </w:r>
      <w:r>
        <w:rPr>
          <w:sz w:val="28"/>
          <w:szCs w:val="28"/>
        </w:rPr>
        <w:lastRenderedPageBreak/>
        <w:t>«родственники и/или иные лица, с которыми связана личная заинтересованность государственного служащего».</w:t>
      </w:r>
    </w:p>
    <w:p w:rsidR="007A4317" w:rsidRPr="00B76208" w:rsidRDefault="007A4317" w:rsidP="007A4317">
      <w:pPr>
        <w:pStyle w:val="a3"/>
        <w:ind w:firstLine="540"/>
        <w:jc w:val="both"/>
        <w:rPr>
          <w:sz w:val="28"/>
          <w:szCs w:val="28"/>
        </w:rPr>
      </w:pPr>
      <w:r w:rsidRPr="00B76208">
        <w:rPr>
          <w:sz w:val="28"/>
          <w:szCs w:val="28"/>
        </w:rPr>
        <w:t xml:space="preserve">Под указанные определения </w:t>
      </w:r>
      <w:r>
        <w:rPr>
          <w:sz w:val="28"/>
          <w:szCs w:val="28"/>
        </w:rPr>
        <w:t xml:space="preserve">конфликта интересов </w:t>
      </w:r>
      <w:r w:rsidRPr="00B76208">
        <w:rPr>
          <w:sz w:val="28"/>
          <w:szCs w:val="28"/>
        </w:rPr>
        <w:t xml:space="preserve">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 </w:t>
      </w:r>
    </w:p>
    <w:p w:rsidR="007A4317" w:rsidRPr="00B76208" w:rsidRDefault="007A4317" w:rsidP="007A4317">
      <w:pPr>
        <w:pStyle w:val="ListParagraph1"/>
        <w:tabs>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Pr="00B76208">
        <w:rPr>
          <w:rFonts w:ascii="Times New Roman" w:hAnsi="Times New Roman"/>
          <w:sz w:val="28"/>
          <w:szCs w:val="28"/>
          <w:lang w:val="ru-RU"/>
        </w:rPr>
        <w:t xml:space="preserve">ыполнение отдельных функций государственного управления в отношении родственников и/или иных лиц, с которыми </w:t>
      </w:r>
      <w:r w:rsidRPr="0094507D">
        <w:rPr>
          <w:rFonts w:ascii="Times New Roman" w:hAnsi="Times New Roman"/>
          <w:sz w:val="28"/>
          <w:szCs w:val="28"/>
          <w:lang w:val="ru-RU"/>
        </w:rPr>
        <w:t>связана личная заинтересованность государственного служащего</w:t>
      </w:r>
      <w:r w:rsidRPr="00B76208">
        <w:rPr>
          <w:rFonts w:ascii="Times New Roman" w:hAnsi="Times New Roman"/>
          <w:sz w:val="28"/>
          <w:szCs w:val="28"/>
          <w:lang w:val="ru-RU"/>
        </w:rPr>
        <w:t>;</w:t>
      </w:r>
    </w:p>
    <w:p w:rsidR="007A4317" w:rsidRPr="00B76208" w:rsidRDefault="007A4317" w:rsidP="007A4317">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Pr="00B76208">
        <w:rPr>
          <w:rFonts w:ascii="Times New Roman" w:hAnsi="Times New Roman"/>
          <w:sz w:val="28"/>
          <w:szCs w:val="28"/>
          <w:lang w:val="ru-RU"/>
        </w:rPr>
        <w:t>ыполнение иной оплачиваемой работы;</w:t>
      </w:r>
    </w:p>
    <w:p w:rsidR="007A4317" w:rsidRPr="00B76208" w:rsidRDefault="007A4317" w:rsidP="007A4317">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 xml:space="preserve">владение </w:t>
      </w:r>
      <w:r w:rsidRPr="00B76208">
        <w:rPr>
          <w:rFonts w:ascii="Times New Roman" w:hAnsi="Times New Roman"/>
          <w:sz w:val="28"/>
          <w:szCs w:val="28"/>
          <w:lang w:val="ru-RU"/>
        </w:rPr>
        <w:t xml:space="preserve">ценными бумагами, банковскими вкладами; </w:t>
      </w:r>
    </w:p>
    <w:p w:rsidR="007A4317" w:rsidRPr="00B76208" w:rsidRDefault="007A4317" w:rsidP="007A4317">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п</w:t>
      </w:r>
      <w:r w:rsidRPr="00B76208">
        <w:rPr>
          <w:rFonts w:ascii="Times New Roman" w:hAnsi="Times New Roman"/>
          <w:sz w:val="28"/>
          <w:szCs w:val="28"/>
          <w:lang w:val="ru-RU"/>
        </w:rPr>
        <w:t>олучение подарков и услуг;</w:t>
      </w:r>
    </w:p>
    <w:p w:rsidR="007A4317" w:rsidRPr="00B76208" w:rsidRDefault="007A4317" w:rsidP="007A4317">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и</w:t>
      </w:r>
      <w:r w:rsidRPr="00B76208">
        <w:rPr>
          <w:rFonts w:ascii="Times New Roman" w:hAnsi="Times New Roman"/>
          <w:sz w:val="28"/>
          <w:szCs w:val="28"/>
          <w:lang w:val="ru-RU"/>
        </w:rPr>
        <w:t>мущественные обязательства и судебные разбирательства;</w:t>
      </w:r>
    </w:p>
    <w:p w:rsidR="007A4317" w:rsidRPr="00B76208" w:rsidRDefault="007A4317" w:rsidP="007A4317">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Pr="00B76208">
        <w:rPr>
          <w:rFonts w:ascii="Times New Roman" w:hAnsi="Times New Roman"/>
          <w:sz w:val="28"/>
          <w:szCs w:val="28"/>
          <w:lang w:val="ru-RU"/>
        </w:rPr>
        <w:t>заимодействие с бывшим работодателем и трудоустройство после увольнения с государственной службы;</w:t>
      </w:r>
    </w:p>
    <w:p w:rsidR="007A4317" w:rsidRPr="00B76208" w:rsidRDefault="007A4317" w:rsidP="007A4317">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явное нарушение установленных запретов (например, и</w:t>
      </w:r>
      <w:r w:rsidRPr="00B76208">
        <w:rPr>
          <w:rFonts w:ascii="Times New Roman" w:hAnsi="Times New Roman"/>
          <w:sz w:val="28"/>
          <w:szCs w:val="28"/>
          <w:lang w:val="ru-RU"/>
        </w:rPr>
        <w:t>спользование служебной информации</w:t>
      </w:r>
      <w:r>
        <w:rPr>
          <w:rFonts w:ascii="Times New Roman" w:hAnsi="Times New Roman"/>
          <w:sz w:val="28"/>
          <w:szCs w:val="28"/>
          <w:lang w:val="ru-RU"/>
        </w:rPr>
        <w:t>, получение наград, почетных и специальных званий (за исключением научных) от иностранных государств и др</w:t>
      </w:r>
      <w:r w:rsidRPr="00B76208">
        <w:rPr>
          <w:rFonts w:ascii="Times New Roman" w:hAnsi="Times New Roman"/>
          <w:sz w:val="28"/>
          <w:szCs w:val="28"/>
          <w:lang w:val="ru-RU"/>
        </w:rPr>
        <w:t>.</w:t>
      </w:r>
      <w:r>
        <w:rPr>
          <w:rFonts w:ascii="Times New Roman" w:hAnsi="Times New Roman"/>
          <w:sz w:val="28"/>
          <w:szCs w:val="28"/>
          <w:lang w:val="ru-RU"/>
        </w:rPr>
        <w:t>).</w:t>
      </w:r>
    </w:p>
    <w:p w:rsidR="007A4317" w:rsidRPr="00B76208" w:rsidRDefault="007A4317" w:rsidP="007A4317">
      <w:pPr>
        <w:pStyle w:val="a3"/>
        <w:tabs>
          <w:tab w:val="left" w:pos="0"/>
          <w:tab w:val="left" w:pos="720"/>
          <w:tab w:val="left" w:pos="1800"/>
        </w:tabs>
        <w:ind w:firstLine="540"/>
        <w:jc w:val="both"/>
        <w:rPr>
          <w:sz w:val="28"/>
          <w:szCs w:val="28"/>
        </w:rPr>
      </w:pPr>
      <w:r w:rsidRPr="00B76208">
        <w:rPr>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w:t>
      </w:r>
      <w:r>
        <w:rPr>
          <w:sz w:val="28"/>
          <w:szCs w:val="28"/>
        </w:rPr>
        <w:t>,</w:t>
      </w:r>
      <w:r w:rsidRPr="00B76208">
        <w:rPr>
          <w:sz w:val="28"/>
          <w:szCs w:val="28"/>
        </w:rPr>
        <w:t xml:space="preserve">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7A4317" w:rsidRDefault="007A4317" w:rsidP="007A4317">
      <w:pPr>
        <w:autoSpaceDE w:val="0"/>
        <w:autoSpaceDN w:val="0"/>
        <w:adjustRightInd w:val="0"/>
        <w:spacing w:after="0" w:line="240" w:lineRule="auto"/>
        <w:ind w:firstLine="540"/>
        <w:jc w:val="both"/>
        <w:outlineLvl w:val="0"/>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Кроме того, при определении содержания функций государственного управления учитывалось следующее.</w:t>
      </w:r>
    </w:p>
    <w:p w:rsidR="007A4317" w:rsidRPr="00B76208" w:rsidRDefault="007A4317" w:rsidP="007A4317">
      <w:pPr>
        <w:autoSpaceDE w:val="0"/>
        <w:autoSpaceDN w:val="0"/>
        <w:adjustRightInd w:val="0"/>
        <w:spacing w:after="0" w:line="240" w:lineRule="auto"/>
        <w:ind w:firstLine="540"/>
        <w:jc w:val="both"/>
        <w:outlineLvl w:val="0"/>
        <w:rPr>
          <w:rFonts w:ascii="Times New Roman" w:eastAsia="Times New Roman" w:hAnsi="Times New Roman"/>
          <w:sz w:val="28"/>
          <w:szCs w:val="28"/>
          <w:lang w:val="ru-RU" w:eastAsia="ru-RU"/>
        </w:rPr>
      </w:pPr>
      <w:proofErr w:type="gramStart"/>
      <w:r w:rsidRPr="00B76208">
        <w:rPr>
          <w:rFonts w:ascii="Times New Roman" w:eastAsia="Times New Roman" w:hAnsi="Times New Roman"/>
          <w:sz w:val="28"/>
          <w:szCs w:val="28"/>
          <w:lang w:val="ru-RU" w:eastAsia="ru-RU"/>
        </w:rPr>
        <w:t>Частью 4 статьи 1 Федерального закона №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w:t>
      </w:r>
      <w:proofErr w:type="gramEnd"/>
      <w:r w:rsidRPr="00B76208">
        <w:rPr>
          <w:rFonts w:ascii="Times New Roman" w:eastAsia="Times New Roman" w:hAnsi="Times New Roman"/>
          <w:sz w:val="28"/>
          <w:szCs w:val="28"/>
          <w:lang w:val="ru-RU" w:eastAsia="ru-RU"/>
        </w:rPr>
        <w:t xml:space="preserve"> готовить проекты таких решений.</w:t>
      </w:r>
    </w:p>
    <w:p w:rsidR="007A4317" w:rsidRPr="00B76208" w:rsidRDefault="007A4317" w:rsidP="007A4317">
      <w:pPr>
        <w:pStyle w:val="a3"/>
        <w:tabs>
          <w:tab w:val="left" w:pos="0"/>
          <w:tab w:val="left" w:pos="720"/>
          <w:tab w:val="left" w:pos="1800"/>
        </w:tabs>
        <w:ind w:firstLine="540"/>
        <w:jc w:val="both"/>
        <w:rPr>
          <w:sz w:val="28"/>
          <w:szCs w:val="28"/>
        </w:rPr>
      </w:pPr>
      <w:r w:rsidRPr="00B76208">
        <w:rPr>
          <w:sz w:val="28"/>
          <w:szCs w:val="28"/>
        </w:rPr>
        <w:t xml:space="preserve">Для целей настоящего обзора </w:t>
      </w:r>
      <w:r>
        <w:rPr>
          <w:sz w:val="28"/>
          <w:szCs w:val="28"/>
        </w:rPr>
        <w:t>осуществление</w:t>
      </w:r>
      <w:r w:rsidRPr="00B76208">
        <w:rPr>
          <w:sz w:val="28"/>
          <w:szCs w:val="28"/>
        </w:rPr>
        <w:t xml:space="preserve"> «функций государственного управления» предполагает, в том числе:</w:t>
      </w:r>
    </w:p>
    <w:p w:rsidR="007A4317" w:rsidRPr="00B76208" w:rsidRDefault="007A4317" w:rsidP="007A4317">
      <w:pPr>
        <w:pStyle w:val="a3"/>
        <w:tabs>
          <w:tab w:val="left" w:pos="0"/>
          <w:tab w:val="left" w:pos="360"/>
        </w:tabs>
        <w:ind w:firstLine="540"/>
        <w:jc w:val="both"/>
        <w:rPr>
          <w:sz w:val="28"/>
          <w:szCs w:val="28"/>
        </w:rPr>
      </w:pPr>
      <w:r w:rsidRPr="00B76208">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7A4317" w:rsidRPr="00B76208" w:rsidRDefault="007A4317" w:rsidP="007A4317">
      <w:pPr>
        <w:pStyle w:val="a3"/>
        <w:tabs>
          <w:tab w:val="left" w:pos="0"/>
          <w:tab w:val="left" w:pos="360"/>
        </w:tabs>
        <w:ind w:firstLine="540"/>
        <w:jc w:val="both"/>
        <w:rPr>
          <w:sz w:val="28"/>
          <w:szCs w:val="28"/>
        </w:rPr>
      </w:pPr>
      <w:r w:rsidRPr="00B76208">
        <w:rPr>
          <w:sz w:val="28"/>
          <w:szCs w:val="28"/>
        </w:rPr>
        <w:t>осуществление государственного надзора и контроля;</w:t>
      </w:r>
    </w:p>
    <w:p w:rsidR="007A4317" w:rsidRPr="00B76208" w:rsidRDefault="007A4317" w:rsidP="007A4317">
      <w:pPr>
        <w:pStyle w:val="a3"/>
        <w:tabs>
          <w:tab w:val="left" w:pos="0"/>
          <w:tab w:val="left" w:pos="360"/>
        </w:tabs>
        <w:ind w:firstLine="540"/>
        <w:jc w:val="both"/>
        <w:rPr>
          <w:sz w:val="28"/>
          <w:szCs w:val="28"/>
        </w:rPr>
      </w:pPr>
      <w:r w:rsidRPr="00B76208">
        <w:rPr>
          <w:sz w:val="28"/>
          <w:szCs w:val="28"/>
        </w:rPr>
        <w:lastRenderedPageBreak/>
        <w:t>п</w:t>
      </w:r>
      <w:r>
        <w:rPr>
          <w:sz w:val="28"/>
          <w:szCs w:val="28"/>
        </w:rPr>
        <w:t>одготовку</w:t>
      </w:r>
      <w:r w:rsidRPr="00B76208">
        <w:rPr>
          <w:sz w:val="28"/>
          <w:szCs w:val="28"/>
        </w:rPr>
        <w:t xml:space="preserve">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7A4317" w:rsidRPr="00B76208" w:rsidRDefault="007A4317" w:rsidP="007A4317">
      <w:pPr>
        <w:pStyle w:val="a3"/>
        <w:tabs>
          <w:tab w:val="left" w:pos="0"/>
          <w:tab w:val="left" w:pos="360"/>
        </w:tabs>
        <w:ind w:firstLine="540"/>
        <w:jc w:val="both"/>
        <w:rPr>
          <w:sz w:val="28"/>
          <w:szCs w:val="28"/>
        </w:rPr>
      </w:pPr>
      <w:r w:rsidRPr="00B76208">
        <w:rPr>
          <w:color w:val="000000"/>
          <w:sz w:val="28"/>
          <w:szCs w:val="28"/>
        </w:rPr>
        <w:t>о</w:t>
      </w:r>
      <w:r>
        <w:rPr>
          <w:color w:val="000000"/>
          <w:sz w:val="28"/>
          <w:szCs w:val="28"/>
        </w:rPr>
        <w:t>рганизацию</w:t>
      </w:r>
      <w:r w:rsidRPr="00B76208">
        <w:rPr>
          <w:color w:val="000000"/>
          <w:sz w:val="28"/>
          <w:szCs w:val="28"/>
        </w:rPr>
        <w:t xml:space="preserve">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7A4317" w:rsidRPr="00B76208" w:rsidRDefault="007A4317" w:rsidP="007A4317">
      <w:pPr>
        <w:widowControl w:val="0"/>
        <w:tabs>
          <w:tab w:val="left" w:pos="0"/>
          <w:tab w:val="left" w:pos="360"/>
        </w:tabs>
        <w:autoSpaceDE w:val="0"/>
        <w:autoSpaceDN w:val="0"/>
        <w:adjustRightInd w:val="0"/>
        <w:spacing w:after="0" w:line="240" w:lineRule="auto"/>
        <w:ind w:firstLine="540"/>
        <w:jc w:val="both"/>
        <w:rPr>
          <w:rFonts w:ascii="Times New Roman" w:hAnsi="Times New Roman"/>
          <w:color w:val="000000"/>
          <w:sz w:val="28"/>
          <w:szCs w:val="28"/>
          <w:lang w:val="ru-RU"/>
        </w:rPr>
      </w:pPr>
      <w:r w:rsidRPr="00B76208">
        <w:rPr>
          <w:rFonts w:ascii="Times New Roman" w:hAnsi="Times New Roman"/>
          <w:color w:val="000000"/>
          <w:sz w:val="28"/>
          <w:szCs w:val="28"/>
          <w:lang w:val="ru-RU"/>
        </w:rPr>
        <w:t>п</w:t>
      </w:r>
      <w:r>
        <w:rPr>
          <w:rFonts w:ascii="Times New Roman" w:hAnsi="Times New Roman"/>
          <w:color w:val="000000"/>
          <w:sz w:val="28"/>
          <w:szCs w:val="28"/>
          <w:lang w:val="ru-RU"/>
        </w:rPr>
        <w:t>одготовку</w:t>
      </w:r>
      <w:r w:rsidRPr="00B76208">
        <w:rPr>
          <w:rFonts w:ascii="Times New Roman" w:hAnsi="Times New Roman"/>
          <w:color w:val="000000"/>
          <w:sz w:val="28"/>
          <w:szCs w:val="28"/>
          <w:lang w:val="ru-RU"/>
        </w:rPr>
        <w:t xml:space="preserve"> и принятие решений о возврате или зачете излишне уплаченных или излишне взысканных сумм налогов и сборов, а также пеней и штрафов;</w:t>
      </w:r>
    </w:p>
    <w:p w:rsidR="007A4317" w:rsidRPr="00B76208" w:rsidRDefault="007A4317" w:rsidP="007A4317">
      <w:pPr>
        <w:widowControl w:val="0"/>
        <w:tabs>
          <w:tab w:val="left" w:pos="0"/>
          <w:tab w:val="left" w:pos="360"/>
        </w:tabs>
        <w:autoSpaceDE w:val="0"/>
        <w:autoSpaceDN w:val="0"/>
        <w:adjustRightInd w:val="0"/>
        <w:spacing w:after="0" w:line="240" w:lineRule="auto"/>
        <w:ind w:firstLine="540"/>
        <w:jc w:val="both"/>
        <w:rPr>
          <w:rFonts w:ascii="Times New Roman" w:hAnsi="Times New Roman"/>
          <w:color w:val="000000"/>
          <w:sz w:val="28"/>
          <w:szCs w:val="28"/>
          <w:lang w:val="ru-RU"/>
        </w:rPr>
      </w:pPr>
      <w:r w:rsidRPr="00B76208">
        <w:rPr>
          <w:rFonts w:ascii="Times New Roman" w:hAnsi="Times New Roman"/>
          <w:color w:val="000000"/>
          <w:sz w:val="28"/>
          <w:szCs w:val="28"/>
          <w:lang w:val="ru-RU"/>
        </w:rPr>
        <w:t>п</w:t>
      </w:r>
      <w:r>
        <w:rPr>
          <w:rFonts w:ascii="Times New Roman" w:hAnsi="Times New Roman"/>
          <w:color w:val="000000"/>
          <w:sz w:val="28"/>
          <w:szCs w:val="28"/>
          <w:lang w:val="ru-RU"/>
        </w:rPr>
        <w:t>одготовку</w:t>
      </w:r>
      <w:r w:rsidRPr="00B76208">
        <w:rPr>
          <w:rFonts w:ascii="Times New Roman" w:hAnsi="Times New Roman"/>
          <w:color w:val="000000"/>
          <w:sz w:val="28"/>
          <w:szCs w:val="28"/>
          <w:lang w:val="ru-RU"/>
        </w:rPr>
        <w:t xml:space="preserve"> и принятие решений об отсрочке уплаты налогов и сборов; </w:t>
      </w:r>
    </w:p>
    <w:p w:rsidR="007A4317" w:rsidRPr="00B76208" w:rsidRDefault="007A4317" w:rsidP="007A4317">
      <w:pPr>
        <w:pStyle w:val="a3"/>
        <w:tabs>
          <w:tab w:val="left" w:pos="0"/>
          <w:tab w:val="left" w:pos="360"/>
        </w:tabs>
        <w:ind w:firstLine="540"/>
        <w:jc w:val="both"/>
        <w:rPr>
          <w:sz w:val="28"/>
          <w:szCs w:val="28"/>
        </w:rPr>
      </w:pPr>
      <w:r w:rsidRPr="00B76208">
        <w:rPr>
          <w:sz w:val="28"/>
          <w:szCs w:val="28"/>
        </w:rPr>
        <w:t>лицензирование отдельных видов деятельности, выдача разрешений на отдельные виды работ и иные действия;</w:t>
      </w:r>
    </w:p>
    <w:p w:rsidR="007A4317" w:rsidRPr="00B76208" w:rsidRDefault="007A4317" w:rsidP="007A4317">
      <w:pPr>
        <w:pStyle w:val="a3"/>
        <w:tabs>
          <w:tab w:val="left" w:pos="0"/>
          <w:tab w:val="left" w:pos="360"/>
        </w:tabs>
        <w:ind w:firstLine="540"/>
        <w:jc w:val="both"/>
        <w:rPr>
          <w:sz w:val="28"/>
          <w:szCs w:val="28"/>
        </w:rPr>
      </w:pPr>
      <w:r w:rsidRPr="00B76208">
        <w:rPr>
          <w:sz w:val="28"/>
          <w:szCs w:val="28"/>
        </w:rPr>
        <w:t>проведение государственной экспертизы и выдача заключений;</w:t>
      </w:r>
    </w:p>
    <w:p w:rsidR="007A4317" w:rsidRPr="00B76208" w:rsidRDefault="007A4317" w:rsidP="007A4317">
      <w:pPr>
        <w:pStyle w:val="a3"/>
        <w:tabs>
          <w:tab w:val="left" w:pos="0"/>
          <w:tab w:val="left" w:pos="360"/>
        </w:tabs>
        <w:ind w:firstLine="540"/>
        <w:jc w:val="both"/>
        <w:rPr>
          <w:sz w:val="28"/>
          <w:szCs w:val="28"/>
        </w:rPr>
      </w:pPr>
      <w:r w:rsidRPr="00B76208">
        <w:rPr>
          <w:sz w:val="28"/>
          <w:szCs w:val="28"/>
        </w:rPr>
        <w:t>возбуждение и рассмотрение дел об административных правонарушениях, проведение административного расследования;</w:t>
      </w:r>
    </w:p>
    <w:p w:rsidR="007A4317" w:rsidRPr="00B76208" w:rsidRDefault="007A4317" w:rsidP="007A4317">
      <w:pPr>
        <w:pStyle w:val="a3"/>
        <w:tabs>
          <w:tab w:val="left" w:pos="0"/>
          <w:tab w:val="left" w:pos="360"/>
        </w:tabs>
        <w:ind w:firstLine="540"/>
        <w:jc w:val="both"/>
        <w:rPr>
          <w:sz w:val="28"/>
          <w:szCs w:val="28"/>
        </w:rPr>
      </w:pPr>
      <w:r w:rsidRPr="00B76208">
        <w:rPr>
          <w:sz w:val="28"/>
          <w:szCs w:val="28"/>
        </w:rPr>
        <w:t xml:space="preserve">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 </w:t>
      </w:r>
    </w:p>
    <w:p w:rsidR="007A4317" w:rsidRPr="00B76208" w:rsidRDefault="007A4317" w:rsidP="007A4317">
      <w:pPr>
        <w:pStyle w:val="a3"/>
        <w:tabs>
          <w:tab w:val="left" w:pos="0"/>
          <w:tab w:val="left" w:pos="360"/>
        </w:tabs>
        <w:ind w:firstLine="540"/>
        <w:jc w:val="both"/>
        <w:rPr>
          <w:sz w:val="28"/>
          <w:szCs w:val="28"/>
        </w:rPr>
      </w:pPr>
      <w:r w:rsidRPr="00B76208">
        <w:rPr>
          <w:sz w:val="28"/>
          <w:szCs w:val="28"/>
        </w:rPr>
        <w:t>представление в судебных органах прав и законных интересов Российской Федерации, субъектов Российской Федерации;</w:t>
      </w:r>
    </w:p>
    <w:p w:rsidR="007A4317" w:rsidRPr="00381A0C" w:rsidRDefault="007A4317" w:rsidP="007A4317">
      <w:pPr>
        <w:pStyle w:val="a3"/>
        <w:tabs>
          <w:tab w:val="left" w:pos="0"/>
          <w:tab w:val="left" w:pos="360"/>
        </w:tabs>
        <w:ind w:firstLine="540"/>
        <w:jc w:val="both"/>
        <w:rPr>
          <w:sz w:val="28"/>
          <w:szCs w:val="28"/>
        </w:rPr>
      </w:pPr>
      <w:r w:rsidRPr="00381A0C">
        <w:rPr>
          <w:sz w:val="28"/>
          <w:szCs w:val="28"/>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7A4317" w:rsidRPr="00585009" w:rsidRDefault="007A4317" w:rsidP="007A4317">
      <w:pPr>
        <w:tabs>
          <w:tab w:val="left" w:pos="0"/>
          <w:tab w:val="left" w:pos="720"/>
          <w:tab w:val="left" w:pos="1800"/>
        </w:tabs>
        <w:spacing w:after="0" w:line="240" w:lineRule="auto"/>
        <w:ind w:firstLine="540"/>
        <w:jc w:val="both"/>
        <w:rPr>
          <w:rFonts w:ascii="Times New Roman" w:eastAsia="Times New Roman" w:hAnsi="Times New Roman"/>
          <w:vanish/>
          <w:sz w:val="28"/>
          <w:szCs w:val="28"/>
          <w:highlight w:val="yellow"/>
          <w:lang w:val="ru-RU"/>
        </w:rPr>
      </w:pPr>
      <w:r w:rsidRPr="00585009">
        <w:rPr>
          <w:rFonts w:ascii="Times New Roman" w:eastAsia="Times New Roman" w:hAnsi="Times New Roman"/>
          <w:vanish/>
          <w:sz w:val="28"/>
          <w:szCs w:val="28"/>
          <w:highlight w:val="yellow"/>
          <w:lang w:val="ru-RU"/>
        </w:rPr>
        <w:t>17</w:t>
      </w:r>
    </w:p>
    <w:p w:rsidR="007A4317" w:rsidRDefault="007A4317" w:rsidP="007A4317">
      <w:pPr>
        <w:autoSpaceDE w:val="0"/>
        <w:autoSpaceDN w:val="0"/>
        <w:adjustRightInd w:val="0"/>
        <w:spacing w:after="0" w:line="240" w:lineRule="auto"/>
        <w:ind w:firstLine="540"/>
        <w:jc w:val="both"/>
        <w:outlineLvl w:val="0"/>
        <w:rPr>
          <w:rFonts w:ascii="Times New Roman" w:eastAsia="Times New Roman" w:hAnsi="Times New Roman"/>
          <w:bCs/>
          <w:sz w:val="28"/>
          <w:szCs w:val="28"/>
          <w:lang w:val="ru-RU" w:eastAsia="ru-RU"/>
        </w:rPr>
      </w:pPr>
      <w:proofErr w:type="gramStart"/>
      <w:r w:rsidRPr="00B76208">
        <w:rPr>
          <w:rFonts w:ascii="Times New Roman" w:eastAsia="Times New Roman" w:hAnsi="Times New Roman"/>
          <w:bCs/>
          <w:sz w:val="28"/>
          <w:szCs w:val="28"/>
          <w:lang w:val="ru-RU" w:eastAsia="ru-RU"/>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закон от 25 декабря </w:t>
      </w:r>
      <w:smartTag w:uri="urn:schemas-microsoft-com:office:smarttags" w:element="metricconverter">
        <w:smartTagPr>
          <w:attr w:name="ProductID" w:val="2008 г"/>
        </w:smartTagPr>
        <w:r w:rsidRPr="00B76208">
          <w:rPr>
            <w:rFonts w:ascii="Times New Roman" w:eastAsia="Times New Roman" w:hAnsi="Times New Roman"/>
            <w:bCs/>
            <w:sz w:val="28"/>
            <w:szCs w:val="28"/>
            <w:lang w:val="ru-RU" w:eastAsia="ru-RU"/>
          </w:rPr>
          <w:t>2008 г</w:t>
        </w:r>
      </w:smartTag>
      <w:r w:rsidRPr="00B76208">
        <w:rPr>
          <w:rFonts w:ascii="Times New Roman" w:eastAsia="Times New Roman" w:hAnsi="Times New Roman"/>
          <w:bCs/>
          <w:sz w:val="28"/>
          <w:szCs w:val="28"/>
          <w:lang w:val="ru-RU" w:eastAsia="ru-RU"/>
        </w:rPr>
        <w:t>. № 280-ФЗ «</w:t>
      </w:r>
      <w:r w:rsidRPr="00B76208">
        <w:rPr>
          <w:rFonts w:ascii="Times New Roman" w:eastAsia="Times New Roman" w:hAnsi="Times New Roman"/>
          <w:sz w:val="28"/>
          <w:szCs w:val="28"/>
          <w:lang w:val="ru-RU" w:eastAsia="ru-RU"/>
        </w:rPr>
        <w: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w:t>
      </w:r>
      <w:proofErr w:type="gramEnd"/>
      <w:r w:rsidRPr="00B76208">
        <w:rPr>
          <w:rFonts w:ascii="Times New Roman" w:eastAsia="Times New Roman" w:hAnsi="Times New Roman"/>
          <w:sz w:val="28"/>
          <w:szCs w:val="28"/>
          <w:lang w:val="ru-RU" w:eastAsia="ru-RU"/>
        </w:rPr>
        <w:t xml:space="preserve"> января 1999 года и принятием Федерального закона «О противодействии коррупции», в соответствии </w:t>
      </w:r>
      <w:r w:rsidRPr="00B76208">
        <w:rPr>
          <w:rFonts w:ascii="Times New Roman" w:eastAsia="Times New Roman" w:hAnsi="Times New Roman"/>
          <w:bCs/>
          <w:sz w:val="28"/>
          <w:szCs w:val="28"/>
          <w:lang w:val="ru-RU" w:eastAsia="ru-RU"/>
        </w:rPr>
        <w:t xml:space="preserve"> с которым ограничения, запреты и обязанности, установленные </w:t>
      </w:r>
      <w:r w:rsidRPr="00B76208">
        <w:rPr>
          <w:rFonts w:ascii="Times New Roman" w:hAnsi="Times New Roman"/>
          <w:sz w:val="28"/>
          <w:szCs w:val="28"/>
          <w:lang w:val="ru-RU"/>
        </w:rPr>
        <w:t>Федеральным законом № 273-ФЗ</w:t>
      </w:r>
      <w:r w:rsidRPr="00B76208">
        <w:rPr>
          <w:rFonts w:ascii="Times New Roman" w:eastAsia="Times New Roman" w:hAnsi="Times New Roman"/>
          <w:bCs/>
          <w:sz w:val="28"/>
          <w:szCs w:val="28"/>
          <w:lang w:val="ru-RU" w:eastAsia="ru-RU"/>
        </w:rPr>
        <w:t xml:space="preserve"> и </w:t>
      </w:r>
      <w:hyperlink r:id="rId7" w:history="1">
        <w:r w:rsidRPr="00B76208">
          <w:rPr>
            <w:rFonts w:ascii="Times New Roman" w:eastAsia="Times New Roman" w:hAnsi="Times New Roman"/>
            <w:bCs/>
            <w:sz w:val="28"/>
            <w:szCs w:val="28"/>
            <w:lang w:val="ru-RU" w:eastAsia="ru-RU"/>
          </w:rPr>
          <w:t>статьями 17</w:t>
        </w:r>
      </w:hyperlink>
      <w:r w:rsidRPr="00B76208">
        <w:rPr>
          <w:rFonts w:ascii="Times New Roman" w:eastAsia="Times New Roman" w:hAnsi="Times New Roman"/>
          <w:bCs/>
          <w:sz w:val="28"/>
          <w:szCs w:val="28"/>
          <w:lang w:val="ru-RU" w:eastAsia="ru-RU"/>
        </w:rPr>
        <w:t xml:space="preserve">, </w:t>
      </w:r>
      <w:hyperlink r:id="rId8" w:history="1">
        <w:r w:rsidRPr="00B76208">
          <w:rPr>
            <w:rFonts w:ascii="Times New Roman" w:eastAsia="Times New Roman" w:hAnsi="Times New Roman"/>
            <w:bCs/>
            <w:sz w:val="28"/>
            <w:szCs w:val="28"/>
            <w:lang w:val="ru-RU" w:eastAsia="ru-RU"/>
          </w:rPr>
          <w:t>18</w:t>
        </w:r>
      </w:hyperlink>
      <w:r w:rsidRPr="00B76208">
        <w:rPr>
          <w:rFonts w:ascii="Times New Roman" w:eastAsia="Times New Roman" w:hAnsi="Times New Roman"/>
          <w:bCs/>
          <w:sz w:val="28"/>
          <w:szCs w:val="28"/>
          <w:lang w:val="ru-RU" w:eastAsia="ru-RU"/>
        </w:rPr>
        <w:t xml:space="preserve"> и </w:t>
      </w:r>
      <w:hyperlink r:id="rId9" w:history="1">
        <w:r w:rsidRPr="00B76208">
          <w:rPr>
            <w:rFonts w:ascii="Times New Roman" w:eastAsia="Times New Roman" w:hAnsi="Times New Roman"/>
            <w:bCs/>
            <w:sz w:val="28"/>
            <w:szCs w:val="28"/>
            <w:lang w:val="ru-RU" w:eastAsia="ru-RU"/>
          </w:rPr>
          <w:t>20</w:t>
        </w:r>
      </w:hyperlink>
      <w:r w:rsidRPr="00B76208">
        <w:rPr>
          <w:rFonts w:ascii="Times New Roman" w:eastAsia="Times New Roman" w:hAnsi="Times New Roman"/>
          <w:bCs/>
          <w:sz w:val="28"/>
          <w:szCs w:val="28"/>
          <w:lang w:val="ru-RU" w:eastAsia="ru-RU"/>
        </w:rPr>
        <w:t xml:space="preserve"> </w:t>
      </w:r>
      <w:r w:rsidRPr="00B76208">
        <w:rPr>
          <w:rFonts w:ascii="Times New Roman" w:hAnsi="Times New Roman"/>
          <w:sz w:val="28"/>
          <w:szCs w:val="28"/>
          <w:lang w:val="ru-RU"/>
        </w:rPr>
        <w:t>Федерального закона №</w:t>
      </w:r>
      <w:r w:rsidRPr="00B76208">
        <w:rPr>
          <w:rFonts w:ascii="Times New Roman" w:hAnsi="Times New Roman"/>
          <w:sz w:val="28"/>
          <w:szCs w:val="28"/>
        </w:rPr>
        <w:t> </w:t>
      </w:r>
      <w:r w:rsidRPr="00B76208">
        <w:rPr>
          <w:rFonts w:ascii="Times New Roman" w:hAnsi="Times New Roman"/>
          <w:sz w:val="28"/>
          <w:szCs w:val="28"/>
          <w:lang w:val="ru-RU"/>
        </w:rPr>
        <w:t xml:space="preserve">79-ФЗ, </w:t>
      </w:r>
      <w:r w:rsidRPr="00B76208">
        <w:rPr>
          <w:rFonts w:ascii="Times New Roman" w:eastAsia="Times New Roman" w:hAnsi="Times New Roman"/>
          <w:bCs/>
          <w:sz w:val="28"/>
          <w:szCs w:val="28"/>
          <w:lang w:val="ru-RU" w:eastAsia="ru-RU"/>
        </w:rPr>
        <w:t xml:space="preserve">распространяются на иные виды государственной службы. </w:t>
      </w:r>
    </w:p>
    <w:p w:rsidR="007A4317" w:rsidRPr="00B76208" w:rsidRDefault="007A4317" w:rsidP="007A4317">
      <w:pPr>
        <w:autoSpaceDE w:val="0"/>
        <w:autoSpaceDN w:val="0"/>
        <w:adjustRightInd w:val="0"/>
        <w:spacing w:after="0" w:line="240" w:lineRule="auto"/>
        <w:ind w:firstLine="540"/>
        <w:jc w:val="both"/>
        <w:outlineLvl w:val="0"/>
        <w:rPr>
          <w:rFonts w:ascii="Times New Roman" w:eastAsia="Times New Roman" w:hAnsi="Times New Roman"/>
          <w:sz w:val="28"/>
          <w:szCs w:val="28"/>
          <w:lang w:val="ru-RU" w:eastAsia="ru-RU"/>
        </w:rPr>
      </w:pPr>
      <w:proofErr w:type="gramStart"/>
      <w:r w:rsidRPr="00B76208">
        <w:rPr>
          <w:rFonts w:ascii="Times New Roman" w:eastAsia="Times New Roman" w:hAnsi="Times New Roman"/>
          <w:bCs/>
          <w:sz w:val="28"/>
          <w:szCs w:val="28"/>
          <w:lang w:val="ru-RU" w:eastAsia="ru-RU"/>
        </w:rPr>
        <w:t xml:space="preserve">С принятием Федерального закона от 21 ноября </w:t>
      </w:r>
      <w:smartTag w:uri="urn:schemas-microsoft-com:office:smarttags" w:element="metricconverter">
        <w:smartTagPr>
          <w:attr w:name="ProductID" w:val="2011 г"/>
        </w:smartTagPr>
        <w:r w:rsidRPr="00B76208">
          <w:rPr>
            <w:rFonts w:ascii="Times New Roman" w:eastAsia="Times New Roman" w:hAnsi="Times New Roman"/>
            <w:bCs/>
            <w:sz w:val="28"/>
            <w:szCs w:val="28"/>
            <w:lang w:val="ru-RU" w:eastAsia="ru-RU"/>
          </w:rPr>
          <w:t>2011 г</w:t>
        </w:r>
      </w:smartTag>
      <w:r w:rsidRPr="00B76208">
        <w:rPr>
          <w:rFonts w:ascii="Times New Roman" w:eastAsia="Times New Roman" w:hAnsi="Times New Roman"/>
          <w:bCs/>
          <w:sz w:val="28"/>
          <w:szCs w:val="28"/>
          <w:lang w:val="ru-RU" w:eastAsia="ru-RU"/>
        </w:rPr>
        <w:t>. № 329-ФЗ «</w:t>
      </w:r>
      <w:r w:rsidRPr="00B76208">
        <w:rPr>
          <w:rFonts w:ascii="Times New Roman" w:eastAsia="Times New Roman" w:hAnsi="Times New Roman"/>
          <w:sz w:val="28"/>
          <w:szCs w:val="28"/>
          <w:lang w:val="ru-RU" w:eastAsia="ru-RU"/>
        </w:rP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r w:rsidRPr="00B76208">
        <w:rPr>
          <w:rFonts w:ascii="Times New Roman" w:eastAsia="Times New Roman" w:hAnsi="Times New Roman"/>
          <w:bCs/>
          <w:sz w:val="28"/>
          <w:szCs w:val="28"/>
          <w:lang w:val="ru-RU" w:eastAsia="ru-RU"/>
        </w:rPr>
        <w:t>» ограничения, запреты и обязанности, установленные для государственных служащих, распространены на работников, замещающих</w:t>
      </w:r>
      <w:r w:rsidRPr="00B76208">
        <w:rPr>
          <w:rFonts w:ascii="Times New Roman" w:eastAsia="Times New Roman" w:hAnsi="Times New Roman"/>
          <w:sz w:val="28"/>
          <w:szCs w:val="28"/>
          <w:lang w:val="ru-RU" w:eastAsia="ru-RU"/>
        </w:rPr>
        <w:t xml:space="preserve">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w:t>
      </w:r>
      <w:proofErr w:type="gramEnd"/>
      <w:r w:rsidRPr="00B76208">
        <w:rPr>
          <w:rFonts w:ascii="Times New Roman" w:eastAsia="Times New Roman" w:hAnsi="Times New Roman"/>
          <w:sz w:val="28"/>
          <w:szCs w:val="28"/>
          <w:lang w:val="ru-RU" w:eastAsia="ru-RU"/>
        </w:rPr>
        <w:t xml:space="preserve"> </w:t>
      </w:r>
      <w:proofErr w:type="gramStart"/>
      <w:r w:rsidRPr="00B76208">
        <w:rPr>
          <w:rFonts w:ascii="Times New Roman" w:eastAsia="Times New Roman" w:hAnsi="Times New Roman"/>
          <w:sz w:val="28"/>
          <w:szCs w:val="28"/>
          <w:lang w:val="ru-RU" w:eastAsia="ru-RU"/>
        </w:rPr>
        <w:t>организациях, создаваемых Российской Федерацией на основании федеральных законов,</w:t>
      </w:r>
      <w:r w:rsidRPr="00B76208">
        <w:rPr>
          <w:rFonts w:ascii="Times New Roman" w:eastAsia="Times New Roman" w:hAnsi="Times New Roman"/>
          <w:bCs/>
          <w:sz w:val="28"/>
          <w:szCs w:val="28"/>
          <w:lang w:val="ru-RU" w:eastAsia="ru-RU"/>
        </w:rPr>
        <w:t xml:space="preserve"> отдельные должности на основании </w:t>
      </w:r>
      <w:r w:rsidRPr="00B76208">
        <w:rPr>
          <w:rFonts w:ascii="Times New Roman" w:eastAsia="Times New Roman" w:hAnsi="Times New Roman"/>
          <w:bCs/>
          <w:sz w:val="28"/>
          <w:szCs w:val="28"/>
          <w:lang w:val="ru-RU" w:eastAsia="ru-RU"/>
        </w:rPr>
        <w:lastRenderedPageBreak/>
        <w:t>трудового договора в организациях, создаваемых для выполнения задач, поставленных перед федеральными государственными органами.</w:t>
      </w:r>
      <w:proofErr w:type="gramEnd"/>
    </w:p>
    <w:p w:rsidR="007A4317" w:rsidRPr="00B76208" w:rsidRDefault="007A4317" w:rsidP="007A4317">
      <w:pPr>
        <w:autoSpaceDE w:val="0"/>
        <w:autoSpaceDN w:val="0"/>
        <w:adjustRightInd w:val="0"/>
        <w:spacing w:after="0" w:line="240" w:lineRule="auto"/>
        <w:ind w:firstLine="540"/>
        <w:jc w:val="both"/>
        <w:outlineLvl w:val="0"/>
        <w:rPr>
          <w:rFonts w:ascii="Times New Roman" w:hAnsi="Times New Roman"/>
          <w:sz w:val="28"/>
          <w:szCs w:val="28"/>
          <w:lang w:val="ru-RU"/>
        </w:rPr>
      </w:pPr>
      <w:r w:rsidRPr="00B76208">
        <w:rPr>
          <w:rFonts w:ascii="Times New Roman" w:hAnsi="Times New Roman"/>
          <w:sz w:val="28"/>
          <w:szCs w:val="28"/>
          <w:lang w:val="ru-RU"/>
        </w:rPr>
        <w:t xml:space="preserve">В связи </w:t>
      </w:r>
      <w:proofErr w:type="gramStart"/>
      <w:r w:rsidRPr="00B76208">
        <w:rPr>
          <w:rFonts w:ascii="Times New Roman" w:hAnsi="Times New Roman"/>
          <w:sz w:val="28"/>
          <w:szCs w:val="28"/>
          <w:lang w:val="ru-RU"/>
        </w:rPr>
        <w:t>с</w:t>
      </w:r>
      <w:proofErr w:type="gramEnd"/>
      <w:r w:rsidRPr="00B76208">
        <w:rPr>
          <w:rFonts w:ascii="Times New Roman" w:hAnsi="Times New Roman"/>
          <w:sz w:val="28"/>
          <w:szCs w:val="28"/>
          <w:lang w:val="ru-RU"/>
        </w:rPr>
        <w:t xml:space="preserve"> </w:t>
      </w:r>
      <w:proofErr w:type="gramStart"/>
      <w:r w:rsidRPr="00B76208">
        <w:rPr>
          <w:rFonts w:ascii="Times New Roman" w:hAnsi="Times New Roman"/>
          <w:sz w:val="28"/>
          <w:szCs w:val="28"/>
          <w:lang w:val="ru-RU"/>
        </w:rPr>
        <w:t>вышеизложенным</w:t>
      </w:r>
      <w:proofErr w:type="gramEnd"/>
      <w:r w:rsidRPr="00B76208">
        <w:rPr>
          <w:rFonts w:ascii="Times New Roman" w:hAnsi="Times New Roman"/>
          <w:sz w:val="28"/>
          <w:szCs w:val="28"/>
          <w:lang w:val="ru-RU"/>
        </w:rPr>
        <w:t xml:space="preserve"> </w:t>
      </w:r>
      <w:r>
        <w:rPr>
          <w:rFonts w:ascii="Times New Roman" w:hAnsi="Times New Roman"/>
          <w:sz w:val="28"/>
          <w:szCs w:val="28"/>
          <w:lang w:val="ru-RU"/>
        </w:rPr>
        <w:t>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 273-ФЗ.</w:t>
      </w:r>
      <w:r w:rsidRPr="00B76208">
        <w:rPr>
          <w:rFonts w:ascii="Times New Roman" w:hAnsi="Times New Roman"/>
          <w:sz w:val="28"/>
          <w:szCs w:val="28"/>
          <w:lang w:val="ru-RU"/>
        </w:rPr>
        <w:t xml:space="preserve"> </w:t>
      </w:r>
    </w:p>
    <w:p w:rsidR="007A4317" w:rsidRPr="00B76208" w:rsidRDefault="007A4317" w:rsidP="007A4317">
      <w:pPr>
        <w:autoSpaceDE w:val="0"/>
        <w:autoSpaceDN w:val="0"/>
        <w:adjustRightInd w:val="0"/>
        <w:spacing w:after="0" w:line="240" w:lineRule="auto"/>
        <w:ind w:firstLine="540"/>
        <w:jc w:val="both"/>
        <w:outlineLvl w:val="0"/>
        <w:rPr>
          <w:rFonts w:ascii="Times New Roman" w:hAnsi="Times New Roman"/>
          <w:sz w:val="28"/>
          <w:szCs w:val="28"/>
          <w:lang w:val="ru-RU"/>
        </w:rPr>
      </w:pPr>
      <w:r>
        <w:rPr>
          <w:rFonts w:ascii="Times New Roman" w:hAnsi="Times New Roman"/>
          <w:sz w:val="28"/>
          <w:szCs w:val="28"/>
          <w:lang w:val="ru-RU"/>
        </w:rPr>
        <w:t>В частности, ч</w:t>
      </w:r>
      <w:r w:rsidRPr="00B76208">
        <w:rPr>
          <w:rFonts w:ascii="Times New Roman" w:hAnsi="Times New Roman"/>
          <w:sz w:val="28"/>
          <w:szCs w:val="28"/>
          <w:lang w:val="ru-RU"/>
        </w:rPr>
        <w:t>астью 2 статьи 11 Федерального закона №</w:t>
      </w:r>
      <w:r w:rsidRPr="00B76208">
        <w:rPr>
          <w:rFonts w:ascii="Times New Roman" w:hAnsi="Times New Roman"/>
          <w:sz w:val="28"/>
          <w:szCs w:val="28"/>
        </w:rPr>
        <w:t> </w:t>
      </w:r>
      <w:r w:rsidRPr="00B76208">
        <w:rPr>
          <w:rFonts w:ascii="Times New Roman" w:hAnsi="Times New Roman"/>
          <w:sz w:val="28"/>
          <w:szCs w:val="28"/>
          <w:lang w:val="ru-RU"/>
        </w:rPr>
        <w:t xml:space="preserve">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 </w:t>
      </w:r>
    </w:p>
    <w:p w:rsidR="007A4317" w:rsidRPr="00B76208" w:rsidRDefault="007A4317" w:rsidP="007A4317">
      <w:pPr>
        <w:spacing w:after="0" w:line="240" w:lineRule="auto"/>
        <w:ind w:firstLine="540"/>
        <w:jc w:val="both"/>
        <w:rPr>
          <w:rFonts w:ascii="Times New Roman" w:hAnsi="Times New Roman"/>
          <w:sz w:val="28"/>
          <w:szCs w:val="28"/>
          <w:lang w:val="ru-RU"/>
        </w:rPr>
      </w:pPr>
      <w:r w:rsidRPr="00B76208">
        <w:rPr>
          <w:rFonts w:ascii="Times New Roman" w:hAnsi="Times New Roman"/>
          <w:sz w:val="28"/>
          <w:szCs w:val="28"/>
          <w:lang w:val="ru-RU"/>
        </w:rPr>
        <w:t xml:space="preserve"> 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w:t>
      </w:r>
      <w:r>
        <w:rPr>
          <w:rFonts w:ascii="Times New Roman" w:hAnsi="Times New Roman"/>
          <w:sz w:val="28"/>
          <w:szCs w:val="28"/>
          <w:lang w:val="ru-RU"/>
        </w:rPr>
        <w:t>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7A4317" w:rsidRPr="00B76208" w:rsidRDefault="007A4317" w:rsidP="007A4317">
      <w:pPr>
        <w:spacing w:after="0" w:line="240" w:lineRule="auto"/>
        <w:ind w:firstLine="540"/>
        <w:jc w:val="both"/>
        <w:rPr>
          <w:rFonts w:ascii="Times New Roman" w:hAnsi="Times New Roman"/>
          <w:color w:val="000000"/>
          <w:spacing w:val="-4"/>
          <w:sz w:val="28"/>
          <w:szCs w:val="28"/>
          <w:lang w:val="ru-RU"/>
        </w:rPr>
      </w:pPr>
      <w:r>
        <w:rPr>
          <w:rFonts w:ascii="Times New Roman" w:hAnsi="Times New Roman"/>
          <w:color w:val="000000"/>
          <w:spacing w:val="1"/>
          <w:sz w:val="28"/>
          <w:szCs w:val="28"/>
          <w:lang w:val="ru-RU"/>
        </w:rPr>
        <w:t>П</w:t>
      </w:r>
      <w:r w:rsidRPr="00B76208">
        <w:rPr>
          <w:rFonts w:ascii="Times New Roman" w:hAnsi="Times New Roman"/>
          <w:color w:val="000000"/>
          <w:spacing w:val="1"/>
          <w:sz w:val="28"/>
          <w:szCs w:val="28"/>
          <w:lang w:val="ru-RU"/>
        </w:rPr>
        <w:t>рименение мер по предо</w:t>
      </w:r>
      <w:r>
        <w:rPr>
          <w:rFonts w:ascii="Times New Roman" w:hAnsi="Times New Roman"/>
          <w:color w:val="000000"/>
          <w:spacing w:val="1"/>
          <w:sz w:val="28"/>
          <w:szCs w:val="28"/>
          <w:lang w:val="ru-RU"/>
        </w:rPr>
        <w:t>твращению  конфликта  интересов</w:t>
      </w:r>
      <w:r w:rsidRPr="00B76208">
        <w:rPr>
          <w:rFonts w:ascii="Times New Roman" w:hAnsi="Times New Roman"/>
          <w:color w:val="000000"/>
          <w:spacing w:val="1"/>
          <w:sz w:val="28"/>
          <w:szCs w:val="28"/>
          <w:lang w:val="ru-RU"/>
        </w:rPr>
        <w:t xml:space="preserve"> мо</w:t>
      </w:r>
      <w:r>
        <w:rPr>
          <w:rFonts w:ascii="Times New Roman" w:hAnsi="Times New Roman"/>
          <w:color w:val="000000"/>
          <w:spacing w:val="1"/>
          <w:sz w:val="28"/>
          <w:szCs w:val="28"/>
          <w:lang w:val="ru-RU"/>
        </w:rPr>
        <w:t>жет</w:t>
      </w:r>
      <w:r w:rsidRPr="00B76208">
        <w:rPr>
          <w:rFonts w:ascii="Times New Roman" w:hAnsi="Times New Roman"/>
          <w:color w:val="000000"/>
          <w:spacing w:val="1"/>
          <w:sz w:val="28"/>
          <w:szCs w:val="28"/>
          <w:lang w:val="ru-RU"/>
        </w:rPr>
        <w:t xml:space="preserve"> осуществляться </w:t>
      </w:r>
      <w:r w:rsidRPr="00B76208">
        <w:rPr>
          <w:rFonts w:ascii="Times New Roman" w:hAnsi="Times New Roman"/>
          <w:color w:val="000000"/>
          <w:spacing w:val="3"/>
          <w:sz w:val="28"/>
          <w:szCs w:val="28"/>
          <w:lang w:val="ru-RU"/>
        </w:rPr>
        <w:t xml:space="preserve">по инициативе государственного служащего, </w:t>
      </w:r>
      <w:r>
        <w:rPr>
          <w:rFonts w:ascii="Times New Roman" w:hAnsi="Times New Roman"/>
          <w:color w:val="000000"/>
          <w:spacing w:val="-1"/>
          <w:sz w:val="28"/>
          <w:szCs w:val="28"/>
          <w:lang w:val="ru-RU"/>
        </w:rPr>
        <w:t>и не связываться</w:t>
      </w:r>
      <w:r w:rsidRPr="00B76208">
        <w:rPr>
          <w:rFonts w:ascii="Times New Roman" w:hAnsi="Times New Roman"/>
          <w:color w:val="000000"/>
          <w:spacing w:val="-1"/>
          <w:sz w:val="28"/>
          <w:szCs w:val="28"/>
          <w:lang w:val="ru-RU"/>
        </w:rPr>
        <w:t xml:space="preserve"> с его обязанностями, установленными законодательством </w:t>
      </w:r>
      <w:r w:rsidRPr="00B76208">
        <w:rPr>
          <w:rFonts w:ascii="Times New Roman" w:hAnsi="Times New Roman"/>
          <w:color w:val="000000"/>
          <w:spacing w:val="1"/>
          <w:sz w:val="28"/>
          <w:szCs w:val="28"/>
          <w:lang w:val="ru-RU"/>
        </w:rPr>
        <w:t xml:space="preserve">о государственной службе и противодействии коррупции. Например, </w:t>
      </w:r>
      <w:r w:rsidRPr="00B76208">
        <w:rPr>
          <w:rFonts w:ascii="Times New Roman" w:hAnsi="Times New Roman"/>
          <w:sz w:val="28"/>
          <w:szCs w:val="28"/>
          <w:lang w:val="ru-RU"/>
        </w:rPr>
        <w:t>обращение государственного служащего с ходатайством</w:t>
      </w:r>
      <w:r w:rsidRPr="00B76208">
        <w:rPr>
          <w:rFonts w:ascii="Times New Roman" w:hAnsi="Times New Roman"/>
          <w:color w:val="000000"/>
          <w:spacing w:val="34"/>
          <w:sz w:val="28"/>
          <w:szCs w:val="28"/>
          <w:lang w:val="ru-RU"/>
        </w:rPr>
        <w:t xml:space="preserve"> </w:t>
      </w:r>
      <w:r w:rsidRPr="00B76208">
        <w:rPr>
          <w:rFonts w:ascii="Times New Roman" w:hAnsi="Times New Roman"/>
          <w:color w:val="000000"/>
          <w:spacing w:val="1"/>
          <w:sz w:val="28"/>
          <w:szCs w:val="28"/>
          <w:lang w:val="ru-RU"/>
        </w:rPr>
        <w:t xml:space="preserve">об установлении соответствующей комиссией, имеются ли или будут </w:t>
      </w:r>
      <w:r w:rsidRPr="00B76208">
        <w:rPr>
          <w:rFonts w:ascii="Times New Roman" w:hAnsi="Times New Roman"/>
          <w:color w:val="000000"/>
          <w:spacing w:val="4"/>
          <w:sz w:val="28"/>
          <w:szCs w:val="28"/>
          <w:lang w:val="ru-RU"/>
        </w:rPr>
        <w:t xml:space="preserve">ли иметься в конкретной сложившейся или возможной ситуации </w:t>
      </w:r>
      <w:r w:rsidRPr="00B76208">
        <w:rPr>
          <w:rFonts w:ascii="Times New Roman" w:hAnsi="Times New Roman"/>
          <w:color w:val="000000"/>
          <w:sz w:val="28"/>
          <w:szCs w:val="28"/>
          <w:lang w:val="ru-RU"/>
        </w:rPr>
        <w:t xml:space="preserve">признаки нарушения им требований об урегулировании конфликта </w:t>
      </w:r>
      <w:r w:rsidRPr="00B76208">
        <w:rPr>
          <w:rFonts w:ascii="Times New Roman" w:hAnsi="Times New Roman"/>
          <w:color w:val="000000"/>
          <w:spacing w:val="-4"/>
          <w:sz w:val="28"/>
          <w:szCs w:val="28"/>
          <w:lang w:val="ru-RU"/>
        </w:rPr>
        <w:t>интересов.</w:t>
      </w:r>
    </w:p>
    <w:p w:rsidR="007A4317" w:rsidRDefault="007A4317" w:rsidP="007A4317">
      <w:pPr>
        <w:autoSpaceDE w:val="0"/>
        <w:autoSpaceDN w:val="0"/>
        <w:adjustRightInd w:val="0"/>
        <w:spacing w:after="0" w:line="240" w:lineRule="auto"/>
        <w:ind w:firstLine="540"/>
        <w:jc w:val="both"/>
        <w:outlineLvl w:val="1"/>
        <w:rPr>
          <w:rFonts w:ascii="Times New Roman" w:hAnsi="Times New Roman"/>
          <w:spacing w:val="11"/>
          <w:sz w:val="28"/>
          <w:szCs w:val="28"/>
          <w:lang w:val="ru-RU"/>
        </w:rPr>
      </w:pPr>
      <w:r>
        <w:rPr>
          <w:rFonts w:ascii="Times New Roman" w:hAnsi="Times New Roman"/>
          <w:spacing w:val="11"/>
          <w:sz w:val="28"/>
          <w:szCs w:val="28"/>
          <w:lang w:val="ru-RU"/>
        </w:rPr>
        <w:t xml:space="preserve">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 </w:t>
      </w:r>
    </w:p>
    <w:p w:rsidR="007A4317" w:rsidRPr="00B76208" w:rsidRDefault="007A4317" w:rsidP="007A4317">
      <w:pPr>
        <w:autoSpaceDE w:val="0"/>
        <w:autoSpaceDN w:val="0"/>
        <w:adjustRightInd w:val="0"/>
        <w:spacing w:after="0" w:line="240" w:lineRule="auto"/>
        <w:ind w:firstLine="540"/>
        <w:jc w:val="both"/>
        <w:outlineLvl w:val="1"/>
        <w:rPr>
          <w:rFonts w:ascii="Times New Roman" w:hAnsi="Times New Roman"/>
          <w:spacing w:val="7"/>
          <w:sz w:val="28"/>
          <w:szCs w:val="28"/>
          <w:lang w:val="ru-RU"/>
        </w:rPr>
      </w:pPr>
      <w:r w:rsidRPr="00B76208">
        <w:rPr>
          <w:rFonts w:ascii="Times New Roman" w:hAnsi="Times New Roman"/>
          <w:spacing w:val="11"/>
          <w:sz w:val="28"/>
          <w:szCs w:val="28"/>
          <w:lang w:val="ru-RU"/>
        </w:rPr>
        <w:t>П</w:t>
      </w:r>
      <w:r w:rsidRPr="00B76208">
        <w:rPr>
          <w:rFonts w:ascii="Times New Roman" w:hAnsi="Times New Roman"/>
          <w:sz w:val="28"/>
          <w:szCs w:val="28"/>
          <w:lang w:val="ru-RU"/>
        </w:rPr>
        <w:t xml:space="preserve">редставителю нанимателя наряду с изменением </w:t>
      </w:r>
      <w:r w:rsidRPr="00B76208">
        <w:rPr>
          <w:rFonts w:ascii="Times New Roman" w:hAnsi="Times New Roman"/>
          <w:spacing w:val="3"/>
          <w:sz w:val="28"/>
          <w:szCs w:val="28"/>
          <w:lang w:val="ru-RU"/>
        </w:rPr>
        <w:t>должностного или служебного положения гражданского служащего</w:t>
      </w:r>
      <w:r w:rsidRPr="00B76208">
        <w:rPr>
          <w:rFonts w:ascii="Times New Roman" w:hAnsi="Times New Roman"/>
          <w:spacing w:val="7"/>
          <w:sz w:val="28"/>
          <w:szCs w:val="28"/>
          <w:lang w:val="ru-RU"/>
        </w:rPr>
        <w:t xml:space="preserve"> необходимо: </w:t>
      </w:r>
    </w:p>
    <w:p w:rsidR="007A4317" w:rsidRPr="00B76208" w:rsidRDefault="007A4317" w:rsidP="007A4317">
      <w:pPr>
        <w:autoSpaceDE w:val="0"/>
        <w:autoSpaceDN w:val="0"/>
        <w:adjustRightInd w:val="0"/>
        <w:spacing w:after="0" w:line="240" w:lineRule="auto"/>
        <w:ind w:firstLine="540"/>
        <w:jc w:val="both"/>
        <w:outlineLvl w:val="1"/>
        <w:rPr>
          <w:rFonts w:ascii="Times New Roman" w:hAnsi="Times New Roman"/>
          <w:spacing w:val="7"/>
          <w:sz w:val="28"/>
          <w:szCs w:val="28"/>
          <w:lang w:val="ru-RU"/>
        </w:rPr>
      </w:pPr>
      <w:proofErr w:type="gramStart"/>
      <w:r w:rsidRPr="00B76208">
        <w:rPr>
          <w:rFonts w:ascii="Times New Roman" w:hAnsi="Times New Roman"/>
          <w:spacing w:val="7"/>
          <w:sz w:val="28"/>
          <w:szCs w:val="28"/>
          <w:lang w:val="ru-RU"/>
        </w:rPr>
        <w:t xml:space="preserve">использовать механизм проверок, предусмотренный </w:t>
      </w:r>
      <w:r w:rsidRPr="00B76208">
        <w:rPr>
          <w:rFonts w:ascii="Times New Roman" w:hAnsi="Times New Roman"/>
          <w:sz w:val="28"/>
          <w:szCs w:val="28"/>
          <w:lang w:val="ru-RU"/>
        </w:rPr>
        <w:t xml:space="preserve">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w:t>
      </w:r>
      <w:r w:rsidRPr="00B76208">
        <w:rPr>
          <w:rFonts w:ascii="Times New Roman" w:hAnsi="Times New Roman"/>
          <w:spacing w:val="8"/>
          <w:sz w:val="28"/>
          <w:szCs w:val="28"/>
          <w:lang w:val="ru-RU"/>
        </w:rPr>
        <w:t xml:space="preserve">Президента Российской Федерации от 21 сентября </w:t>
      </w:r>
      <w:smartTag w:uri="urn:schemas-microsoft-com:office:smarttags" w:element="metricconverter">
        <w:smartTagPr>
          <w:attr w:name="ProductID" w:val="2009 г"/>
        </w:smartTagPr>
        <w:r w:rsidRPr="00B76208">
          <w:rPr>
            <w:rFonts w:ascii="Times New Roman" w:hAnsi="Times New Roman"/>
            <w:spacing w:val="8"/>
            <w:sz w:val="28"/>
            <w:szCs w:val="28"/>
            <w:lang w:val="ru-RU"/>
          </w:rPr>
          <w:t>2009 г</w:t>
        </w:r>
      </w:smartTag>
      <w:r w:rsidRPr="00B76208">
        <w:rPr>
          <w:rFonts w:ascii="Times New Roman" w:hAnsi="Times New Roman"/>
          <w:spacing w:val="8"/>
          <w:sz w:val="28"/>
          <w:szCs w:val="28"/>
          <w:lang w:val="ru-RU"/>
        </w:rPr>
        <w:t>. № 1065 (</w:t>
      </w:r>
      <w:r w:rsidRPr="00B76208">
        <w:rPr>
          <w:rFonts w:ascii="Times New Roman" w:hAnsi="Times New Roman"/>
          <w:sz w:val="28"/>
          <w:szCs w:val="28"/>
          <w:lang w:val="ru-RU"/>
        </w:rPr>
        <w:t>при  наличии основания, установленного пунктом 10</w:t>
      </w:r>
      <w:r w:rsidRPr="00B76208">
        <w:rPr>
          <w:rFonts w:ascii="Times New Roman" w:hAnsi="Times New Roman"/>
          <w:spacing w:val="8"/>
          <w:sz w:val="28"/>
          <w:szCs w:val="28"/>
          <w:lang w:val="ru-RU"/>
        </w:rPr>
        <w:t>).</w:t>
      </w:r>
      <w:proofErr w:type="gramEnd"/>
      <w:r w:rsidRPr="00B76208">
        <w:rPr>
          <w:rFonts w:ascii="Times New Roman" w:hAnsi="Times New Roman"/>
          <w:spacing w:val="8"/>
          <w:sz w:val="28"/>
          <w:szCs w:val="28"/>
          <w:lang w:val="ru-RU"/>
        </w:rPr>
        <w:t xml:space="preserve"> </w:t>
      </w:r>
      <w:r w:rsidRPr="00B76208">
        <w:rPr>
          <w:rFonts w:ascii="Times New Roman" w:hAnsi="Times New Roman"/>
          <w:sz w:val="28"/>
          <w:szCs w:val="28"/>
          <w:lang w:val="ru-RU"/>
        </w:rPr>
        <w:t>В этой связи необходимо учитывать, что статьей 59.3  Федерального закона №</w:t>
      </w:r>
      <w:r w:rsidRPr="00B76208">
        <w:rPr>
          <w:rFonts w:ascii="Times New Roman" w:hAnsi="Times New Roman"/>
          <w:sz w:val="28"/>
          <w:szCs w:val="28"/>
        </w:rPr>
        <w:t> </w:t>
      </w:r>
      <w:r w:rsidRPr="00B76208">
        <w:rPr>
          <w:rFonts w:ascii="Times New Roman" w:hAnsi="Times New Roman"/>
          <w:sz w:val="28"/>
          <w:szCs w:val="28"/>
          <w:lang w:val="ru-RU"/>
        </w:rPr>
        <w:t>79-ФЗ установлен специальный порядок применения взысканий за коррупционные правонарушения</w:t>
      </w:r>
      <w:r>
        <w:rPr>
          <w:rFonts w:ascii="Times New Roman" w:hAnsi="Times New Roman"/>
          <w:sz w:val="28"/>
          <w:szCs w:val="28"/>
          <w:lang w:val="ru-RU"/>
        </w:rPr>
        <w:t>;</w:t>
      </w:r>
    </w:p>
    <w:p w:rsidR="007A4317" w:rsidRPr="00B76208" w:rsidRDefault="007A4317" w:rsidP="007A4317">
      <w:pPr>
        <w:spacing w:after="0" w:line="240" w:lineRule="auto"/>
        <w:ind w:firstLine="540"/>
        <w:jc w:val="both"/>
        <w:rPr>
          <w:rFonts w:ascii="Times New Roman" w:hAnsi="Times New Roman"/>
          <w:spacing w:val="-2"/>
          <w:sz w:val="28"/>
          <w:szCs w:val="28"/>
          <w:lang w:val="ru-RU"/>
        </w:rPr>
      </w:pPr>
      <w:r w:rsidRPr="00B76208">
        <w:rPr>
          <w:rFonts w:ascii="Times New Roman" w:hAnsi="Times New Roman"/>
          <w:spacing w:val="-1"/>
          <w:sz w:val="28"/>
          <w:szCs w:val="28"/>
          <w:lang w:val="ru-RU"/>
        </w:rPr>
        <w:t xml:space="preserve">активнее привлекать соответствующие комиссии для выработки мер </w:t>
      </w:r>
      <w:r w:rsidRPr="00B76208">
        <w:rPr>
          <w:rFonts w:ascii="Times New Roman" w:hAnsi="Times New Roman"/>
          <w:spacing w:val="1"/>
          <w:sz w:val="28"/>
          <w:szCs w:val="28"/>
          <w:lang w:val="ru-RU"/>
        </w:rPr>
        <w:t xml:space="preserve">по предотвращению   конфликта интересов. В частности, в тех ситуациях, когда </w:t>
      </w:r>
      <w:r w:rsidRPr="00B76208">
        <w:rPr>
          <w:rFonts w:ascii="Times New Roman" w:hAnsi="Times New Roman"/>
          <w:spacing w:val="1"/>
          <w:sz w:val="28"/>
          <w:szCs w:val="28"/>
          <w:lang w:val="ru-RU"/>
        </w:rPr>
        <w:lastRenderedPageBreak/>
        <w:t xml:space="preserve">требуется осуществить оценку действий </w:t>
      </w:r>
      <w:r w:rsidRPr="00B76208">
        <w:rPr>
          <w:rFonts w:ascii="Times New Roman" w:hAnsi="Times New Roman"/>
          <w:spacing w:val="2"/>
          <w:sz w:val="28"/>
          <w:szCs w:val="28"/>
          <w:lang w:val="ru-RU"/>
        </w:rPr>
        <w:t xml:space="preserve">государственного служащего, установить  наличие или отсутствие </w:t>
      </w:r>
      <w:r w:rsidRPr="00B76208">
        <w:rPr>
          <w:rFonts w:ascii="Times New Roman" w:hAnsi="Times New Roman"/>
          <w:sz w:val="28"/>
          <w:szCs w:val="28"/>
          <w:lang w:val="ru-RU"/>
        </w:rPr>
        <w:t xml:space="preserve">получаемой им выгоды, а также осуществить  профилактическое </w:t>
      </w:r>
      <w:r w:rsidRPr="00B76208">
        <w:rPr>
          <w:rFonts w:ascii="Times New Roman" w:hAnsi="Times New Roman"/>
          <w:spacing w:val="-2"/>
          <w:sz w:val="28"/>
          <w:szCs w:val="28"/>
          <w:lang w:val="ru-RU"/>
        </w:rPr>
        <w:t>воздействие.</w:t>
      </w:r>
    </w:p>
    <w:p w:rsidR="007A4317" w:rsidRPr="00B76208" w:rsidRDefault="007A4317" w:rsidP="007A4317">
      <w:pPr>
        <w:spacing w:after="0" w:line="240" w:lineRule="auto"/>
        <w:ind w:firstLine="540"/>
        <w:jc w:val="both"/>
        <w:rPr>
          <w:rFonts w:ascii="Times New Roman" w:hAnsi="Times New Roman"/>
          <w:spacing w:val="-2"/>
          <w:sz w:val="28"/>
          <w:szCs w:val="28"/>
          <w:lang w:val="ru-RU"/>
        </w:rPr>
      </w:pPr>
      <w:proofErr w:type="gramStart"/>
      <w:r>
        <w:rPr>
          <w:rFonts w:ascii="Times New Roman" w:hAnsi="Times New Roman"/>
          <w:spacing w:val="-2"/>
          <w:sz w:val="28"/>
          <w:szCs w:val="28"/>
          <w:lang w:val="ru-RU"/>
        </w:rPr>
        <w:t xml:space="preserve">Так, на основании </w:t>
      </w:r>
      <w:r w:rsidRPr="00B76208">
        <w:rPr>
          <w:rFonts w:ascii="Times New Roman" w:hAnsi="Times New Roman"/>
          <w:spacing w:val="-2"/>
          <w:sz w:val="28"/>
          <w:szCs w:val="28"/>
          <w:lang w:val="ru-RU"/>
        </w:rPr>
        <w:t xml:space="preserve">соответствующего представления, предусмотренного подпунктом «в» пункта 16 Положения </w:t>
      </w:r>
      <w:r w:rsidRPr="00B76208">
        <w:rPr>
          <w:rFonts w:ascii="Times New Roman" w:hAnsi="Times New Roman"/>
          <w:sz w:val="28"/>
          <w:szCs w:val="28"/>
          <w:lang w:val="ru-RU"/>
        </w:rPr>
        <w:t>о комиссиях по соблюдению требований к служебному поведению федеральных государственных служащих и урегулированию конфликта интересов</w:t>
      </w:r>
      <w:r w:rsidRPr="00B76208">
        <w:rPr>
          <w:rFonts w:ascii="Times New Roman" w:hAnsi="Times New Roman"/>
          <w:spacing w:val="-2"/>
          <w:sz w:val="28"/>
          <w:szCs w:val="28"/>
          <w:lang w:val="ru-RU"/>
        </w:rPr>
        <w:t xml:space="preserve">, утвержденного Указом Президента Российской Федерации от 1 июля </w:t>
      </w:r>
      <w:smartTag w:uri="urn:schemas-microsoft-com:office:smarttags" w:element="metricconverter">
        <w:smartTagPr>
          <w:attr w:name="ProductID" w:val="2010 г"/>
        </w:smartTagPr>
        <w:r w:rsidRPr="00B76208">
          <w:rPr>
            <w:rFonts w:ascii="Times New Roman" w:hAnsi="Times New Roman"/>
            <w:spacing w:val="-2"/>
            <w:sz w:val="28"/>
            <w:szCs w:val="28"/>
            <w:lang w:val="ru-RU"/>
          </w:rPr>
          <w:t>2010 г</w:t>
        </w:r>
      </w:smartTag>
      <w:r w:rsidRPr="00B76208">
        <w:rPr>
          <w:rFonts w:ascii="Times New Roman" w:hAnsi="Times New Roman"/>
          <w:spacing w:val="-2"/>
          <w:sz w:val="28"/>
          <w:szCs w:val="28"/>
          <w:lang w:val="ru-RU"/>
        </w:rPr>
        <w:t>. № 821</w:t>
      </w:r>
      <w:r>
        <w:rPr>
          <w:rFonts w:ascii="Times New Roman" w:hAnsi="Times New Roman"/>
          <w:spacing w:val="-2"/>
          <w:sz w:val="28"/>
          <w:szCs w:val="28"/>
          <w:lang w:val="ru-RU"/>
        </w:rPr>
        <w:t>, в</w:t>
      </w:r>
      <w:r w:rsidRPr="00B76208">
        <w:rPr>
          <w:rFonts w:ascii="Times New Roman" w:hAnsi="Times New Roman"/>
          <w:spacing w:val="-2"/>
          <w:sz w:val="28"/>
          <w:szCs w:val="28"/>
          <w:lang w:val="ru-RU"/>
        </w:rPr>
        <w:t xml:space="preserve">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w:t>
      </w:r>
      <w:r>
        <w:rPr>
          <w:rFonts w:ascii="Times New Roman" w:hAnsi="Times New Roman"/>
          <w:spacing w:val="-2"/>
          <w:sz w:val="28"/>
          <w:szCs w:val="28"/>
          <w:lang w:val="ru-RU"/>
        </w:rPr>
        <w:t>данной</w:t>
      </w:r>
      <w:proofErr w:type="gramEnd"/>
      <w:r>
        <w:rPr>
          <w:rFonts w:ascii="Times New Roman" w:hAnsi="Times New Roman"/>
          <w:spacing w:val="-2"/>
          <w:sz w:val="28"/>
          <w:szCs w:val="28"/>
          <w:lang w:val="ru-RU"/>
        </w:rPr>
        <w:t xml:space="preserve"> </w:t>
      </w:r>
      <w:r w:rsidRPr="00B76208">
        <w:rPr>
          <w:rFonts w:ascii="Times New Roman" w:hAnsi="Times New Roman"/>
          <w:spacing w:val="-2"/>
          <w:sz w:val="28"/>
          <w:szCs w:val="28"/>
          <w:lang w:val="ru-RU"/>
        </w:rPr>
        <w:t xml:space="preserve">комиссии. </w:t>
      </w:r>
    </w:p>
    <w:p w:rsidR="007A4317" w:rsidRPr="00B76208" w:rsidRDefault="007A4317" w:rsidP="007A4317">
      <w:pPr>
        <w:spacing w:after="0" w:line="240" w:lineRule="auto"/>
        <w:ind w:firstLine="540"/>
        <w:jc w:val="both"/>
        <w:rPr>
          <w:rFonts w:ascii="Times New Roman" w:hAnsi="Times New Roman"/>
          <w:b/>
          <w:sz w:val="28"/>
          <w:szCs w:val="28"/>
          <w:lang w:val="ru-RU"/>
        </w:rPr>
      </w:pPr>
      <w:r w:rsidRPr="00B76208">
        <w:rPr>
          <w:rFonts w:ascii="Times New Roman" w:hAnsi="Times New Roman"/>
          <w:sz w:val="28"/>
          <w:szCs w:val="28"/>
          <w:lang w:val="ru-RU"/>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w:t>
      </w:r>
      <w:r w:rsidRPr="00381A0C">
        <w:rPr>
          <w:rFonts w:ascii="Times New Roman" w:hAnsi="Times New Roman"/>
          <w:sz w:val="28"/>
          <w:szCs w:val="28"/>
          <w:lang w:val="ru-RU"/>
        </w:rPr>
        <w:t>приме</w:t>
      </w:r>
      <w:r>
        <w:rPr>
          <w:rFonts w:ascii="Times New Roman" w:hAnsi="Times New Roman"/>
          <w:sz w:val="28"/>
          <w:szCs w:val="28"/>
          <w:lang w:val="ru-RU"/>
        </w:rPr>
        <w:t>нения</w:t>
      </w:r>
      <w:r w:rsidRPr="00B76208">
        <w:rPr>
          <w:rFonts w:ascii="Times New Roman" w:hAnsi="Times New Roman"/>
          <w:sz w:val="28"/>
          <w:szCs w:val="28"/>
          <w:lang w:val="ru-RU"/>
        </w:rPr>
        <w:t xml:space="preserve">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7A4317" w:rsidRPr="00B76208" w:rsidRDefault="007A4317" w:rsidP="007A4317">
      <w:pPr>
        <w:spacing w:after="0" w:line="240" w:lineRule="auto"/>
        <w:ind w:firstLine="540"/>
        <w:jc w:val="both"/>
        <w:rPr>
          <w:rFonts w:ascii="Times New Roman" w:eastAsia="Times New Roman" w:hAnsi="Times New Roman"/>
          <w:bCs/>
          <w:sz w:val="28"/>
          <w:szCs w:val="28"/>
          <w:lang w:val="ru-RU" w:eastAsia="ru-RU"/>
        </w:rPr>
      </w:pPr>
      <w:r w:rsidRPr="00B76208">
        <w:rPr>
          <w:rFonts w:ascii="Times New Roman" w:hAnsi="Times New Roman"/>
          <w:color w:val="000000"/>
          <w:spacing w:val="-4"/>
          <w:sz w:val="28"/>
          <w:szCs w:val="28"/>
          <w:lang w:val="ru-RU"/>
        </w:rPr>
        <w:t xml:space="preserve">Мониторинг практики рассмотрения случаев конфликта интересов на государственной службе, проводимый </w:t>
      </w:r>
      <w:proofErr w:type="spellStart"/>
      <w:r w:rsidRPr="00B76208">
        <w:rPr>
          <w:rFonts w:ascii="Times New Roman" w:hAnsi="Times New Roman"/>
          <w:color w:val="000000"/>
          <w:spacing w:val="-4"/>
          <w:sz w:val="28"/>
          <w:szCs w:val="28"/>
          <w:lang w:val="ru-RU"/>
        </w:rPr>
        <w:t>Минздравсоцразвития</w:t>
      </w:r>
      <w:proofErr w:type="spellEnd"/>
      <w:r w:rsidRPr="00B76208">
        <w:rPr>
          <w:rFonts w:ascii="Times New Roman" w:hAnsi="Times New Roman"/>
          <w:color w:val="000000"/>
          <w:spacing w:val="-4"/>
          <w:sz w:val="28"/>
          <w:szCs w:val="28"/>
          <w:lang w:val="ru-RU"/>
        </w:rPr>
        <w:t xml:space="preserve"> России в </w:t>
      </w:r>
      <w:smartTag w:uri="urn:schemas-microsoft-com:office:smarttags" w:element="metricconverter">
        <w:smartTagPr>
          <w:attr w:name="ProductID" w:val="2011 г"/>
        </w:smartTagPr>
        <w:r w:rsidRPr="00B76208">
          <w:rPr>
            <w:rFonts w:ascii="Times New Roman" w:hAnsi="Times New Roman"/>
            <w:color w:val="000000"/>
            <w:spacing w:val="-4"/>
            <w:sz w:val="28"/>
            <w:szCs w:val="28"/>
            <w:lang w:val="ru-RU"/>
          </w:rPr>
          <w:t>2011 г</w:t>
        </w:r>
      </w:smartTag>
      <w:r w:rsidRPr="00B76208">
        <w:rPr>
          <w:rFonts w:ascii="Times New Roman" w:hAnsi="Times New Roman"/>
          <w:color w:val="000000"/>
          <w:spacing w:val="-4"/>
          <w:sz w:val="28"/>
          <w:szCs w:val="28"/>
          <w:lang w:val="ru-RU"/>
        </w:rPr>
        <w:t>.,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w:t>
      </w:r>
      <w:r>
        <w:rPr>
          <w:rFonts w:ascii="Times New Roman" w:hAnsi="Times New Roman"/>
          <w:color w:val="000000"/>
          <w:spacing w:val="-4"/>
          <w:sz w:val="28"/>
          <w:szCs w:val="28"/>
          <w:lang w:val="ru-RU"/>
        </w:rPr>
        <w:t>х и некоммерческих организациях</w:t>
      </w:r>
      <w:r w:rsidRPr="00B76208">
        <w:rPr>
          <w:rFonts w:ascii="Times New Roman" w:hAnsi="Times New Roman"/>
          <w:color w:val="000000"/>
          <w:spacing w:val="-4"/>
          <w:sz w:val="28"/>
          <w:szCs w:val="28"/>
          <w:lang w:val="ru-RU"/>
        </w:rPr>
        <w:t xml:space="preserve">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 </w:t>
      </w:r>
    </w:p>
    <w:p w:rsidR="007A4317" w:rsidRDefault="007A4317" w:rsidP="007A4317">
      <w:pPr>
        <w:spacing w:after="0" w:line="240" w:lineRule="auto"/>
        <w:jc w:val="both"/>
        <w:rPr>
          <w:rFonts w:ascii="Times New Roman" w:hAnsi="Times New Roman"/>
          <w:b/>
          <w:sz w:val="28"/>
          <w:szCs w:val="28"/>
          <w:lang w:val="ru-RU"/>
        </w:rPr>
      </w:pPr>
    </w:p>
    <w:p w:rsidR="007A4317" w:rsidRPr="00B76208" w:rsidRDefault="007A4317" w:rsidP="007A4317">
      <w:pPr>
        <w:spacing w:after="0" w:line="240" w:lineRule="auto"/>
        <w:ind w:firstLine="540"/>
        <w:jc w:val="both"/>
        <w:rPr>
          <w:rFonts w:ascii="Times New Roman" w:hAnsi="Times New Roman"/>
          <w:b/>
          <w:sz w:val="28"/>
          <w:szCs w:val="28"/>
          <w:lang w:val="ru-RU"/>
        </w:rPr>
      </w:pPr>
      <w:r w:rsidRPr="00B76208">
        <w:rPr>
          <w:rFonts w:ascii="Times New Roman" w:hAnsi="Times New Roman"/>
          <w:b/>
          <w:sz w:val="28"/>
          <w:szCs w:val="28"/>
          <w:lang w:val="ru-RU"/>
        </w:rPr>
        <w:t>Типовые ситуации конфликта интересов на государственной службе</w:t>
      </w:r>
      <w:r>
        <w:rPr>
          <w:rFonts w:ascii="Times New Roman" w:hAnsi="Times New Roman"/>
          <w:b/>
          <w:sz w:val="28"/>
          <w:szCs w:val="28"/>
          <w:lang w:val="ru-RU"/>
        </w:rPr>
        <w:t xml:space="preserve"> Российской Федерации</w:t>
      </w:r>
      <w:r w:rsidRPr="00B76208">
        <w:rPr>
          <w:rFonts w:ascii="Times New Roman" w:hAnsi="Times New Roman"/>
          <w:b/>
          <w:sz w:val="28"/>
          <w:szCs w:val="28"/>
          <w:lang w:val="ru-RU"/>
        </w:rPr>
        <w:t xml:space="preserve"> и порядок их урегулирования</w:t>
      </w:r>
    </w:p>
    <w:p w:rsidR="007A4317" w:rsidRPr="00B76208" w:rsidRDefault="007A4317" w:rsidP="007A4317">
      <w:pPr>
        <w:pStyle w:val="ListParagraph1"/>
        <w:numPr>
          <w:ilvl w:val="0"/>
          <w:numId w:val="3"/>
        </w:numPr>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7A4317" w:rsidRPr="00B76208" w:rsidRDefault="007A4317" w:rsidP="007A431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 xml:space="preserve">Представителю нанимателя рекомендуется отстранить </w:t>
      </w:r>
      <w:bookmarkStart w:id="0" w:name="OLE_LINK2"/>
      <w:bookmarkStart w:id="1" w:name="OLE_LINK3"/>
      <w:r w:rsidRPr="00B76208">
        <w:rPr>
          <w:rFonts w:ascii="Times New Roman" w:hAnsi="Times New Roman"/>
          <w:sz w:val="28"/>
          <w:szCs w:val="28"/>
          <w:lang w:val="ru-RU"/>
        </w:rPr>
        <w:t>государственного</w:t>
      </w:r>
      <w:bookmarkEnd w:id="0"/>
      <w:bookmarkEnd w:id="1"/>
      <w:r w:rsidRPr="00B76208">
        <w:rPr>
          <w:rFonts w:ascii="Times New Roman" w:hAnsi="Times New Roman"/>
          <w:sz w:val="28"/>
          <w:szCs w:val="28"/>
          <w:lang w:val="ru-RU"/>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w:t>
      </w:r>
      <w:r w:rsidRPr="00291B2A">
        <w:rPr>
          <w:rFonts w:ascii="Times New Roman" w:hAnsi="Times New Roman"/>
          <w:sz w:val="28"/>
          <w:szCs w:val="28"/>
          <w:lang w:val="ru-RU"/>
        </w:rPr>
        <w:t>связана личная заинтересованность государственного служащего</w:t>
      </w:r>
      <w:r w:rsidRPr="00B76208">
        <w:rPr>
          <w:rFonts w:ascii="Times New Roman" w:hAnsi="Times New Roman"/>
          <w:sz w:val="28"/>
          <w:szCs w:val="28"/>
          <w:lang w:val="ru-RU"/>
        </w:rPr>
        <w:t>.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 </w:t>
      </w:r>
    </w:p>
    <w:p w:rsidR="007A4317" w:rsidRPr="00B76208" w:rsidRDefault="007A4317" w:rsidP="007A4317">
      <w:pPr>
        <w:pStyle w:val="ListParagraph1"/>
        <w:numPr>
          <w:ilvl w:val="0"/>
          <w:numId w:val="14"/>
        </w:numPr>
        <w:tabs>
          <w:tab w:val="clear" w:pos="1872"/>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7A4317" w:rsidRPr="00B76208" w:rsidRDefault="007A4317" w:rsidP="007A4317">
      <w:pPr>
        <w:pStyle w:val="ListParagraph1"/>
        <w:numPr>
          <w:ilvl w:val="0"/>
          <w:numId w:val="14"/>
        </w:numPr>
        <w:tabs>
          <w:tab w:val="clear" w:pos="1872"/>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7A4317" w:rsidRPr="00B76208" w:rsidRDefault="007A4317" w:rsidP="007A4317">
      <w:pPr>
        <w:pStyle w:val="ListParagraph1"/>
        <w:tabs>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7A4317" w:rsidRPr="00B76208" w:rsidRDefault="007A4317" w:rsidP="007A4317">
      <w:pPr>
        <w:spacing w:after="0" w:line="240" w:lineRule="auto"/>
        <w:ind w:firstLine="540"/>
        <w:jc w:val="both"/>
        <w:rPr>
          <w:rFonts w:ascii="Times New Roman" w:hAnsi="Times New Roman"/>
          <w:i/>
          <w:sz w:val="28"/>
          <w:szCs w:val="28"/>
          <w:lang w:val="ru-RU"/>
        </w:rPr>
      </w:pPr>
    </w:p>
    <w:p w:rsidR="007A4317" w:rsidRPr="00B76208" w:rsidRDefault="007A4317" w:rsidP="007A431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выполнением иной оплачиваемой работы</w:t>
      </w:r>
    </w:p>
    <w:p w:rsidR="007A4317" w:rsidRPr="00B76208" w:rsidRDefault="007A4317" w:rsidP="007A431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его родственники или иные лица, с которыми </w:t>
      </w:r>
      <w:bookmarkStart w:id="2" w:name="OLE_LINK1"/>
      <w:bookmarkStart w:id="3" w:name="OLE_LINK4"/>
      <w:r w:rsidRPr="00B76208">
        <w:rPr>
          <w:rFonts w:ascii="Times New Roman" w:hAnsi="Times New Roman"/>
          <w:i/>
          <w:sz w:val="28"/>
          <w:szCs w:val="28"/>
          <w:lang w:val="ru-RU"/>
        </w:rPr>
        <w:t>связана личная заинтересованность государственного служащего</w:t>
      </w:r>
      <w:bookmarkEnd w:id="2"/>
      <w:bookmarkEnd w:id="3"/>
      <w:r w:rsidRPr="00B76208">
        <w:rPr>
          <w:rFonts w:ascii="Times New Roman" w:hAnsi="Times New Roman"/>
          <w:i/>
          <w:sz w:val="28"/>
          <w:szCs w:val="28"/>
          <w:lang w:val="ru-RU"/>
        </w:rPr>
        <w:t>, выполняют или собираю</w:t>
      </w:r>
      <w:r>
        <w:rPr>
          <w:rFonts w:ascii="Times New Roman" w:hAnsi="Times New Roman"/>
          <w:i/>
          <w:sz w:val="28"/>
          <w:szCs w:val="28"/>
          <w:lang w:val="ru-RU"/>
        </w:rPr>
        <w:t>тся выполнять</w:t>
      </w:r>
      <w:r w:rsidRPr="00B76208">
        <w:rPr>
          <w:rFonts w:ascii="Times New Roman" w:hAnsi="Times New Roman"/>
          <w:i/>
          <w:sz w:val="28"/>
          <w:szCs w:val="28"/>
          <w:lang w:val="ru-RU"/>
        </w:rPr>
        <w:t xml:space="preserve">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autoSpaceDE w:val="0"/>
        <w:autoSpaceDN w:val="0"/>
        <w:adjustRightInd w:val="0"/>
        <w:spacing w:after="0" w:line="240" w:lineRule="auto"/>
        <w:ind w:firstLine="540"/>
        <w:jc w:val="both"/>
        <w:outlineLvl w:val="1"/>
        <w:rPr>
          <w:rFonts w:ascii="Times New Roman" w:eastAsia="Times New Roman" w:hAnsi="Times New Roman"/>
          <w:sz w:val="28"/>
          <w:szCs w:val="28"/>
          <w:lang w:val="ru-RU" w:eastAsia="ru-RU"/>
        </w:rPr>
      </w:pPr>
      <w:r w:rsidRPr="00B76208">
        <w:rPr>
          <w:rFonts w:ascii="Times New Roman" w:eastAsia="Times New Roman" w:hAnsi="Times New Roman"/>
          <w:sz w:val="28"/>
          <w:szCs w:val="28"/>
          <w:lang w:val="ru-RU" w:eastAsia="ru-RU"/>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7A4317" w:rsidRPr="00B76208" w:rsidRDefault="007A4317" w:rsidP="007A4317">
      <w:pPr>
        <w:widowControl w:val="0"/>
        <w:spacing w:after="0" w:line="240" w:lineRule="auto"/>
        <w:ind w:firstLine="540"/>
        <w:jc w:val="both"/>
        <w:rPr>
          <w:rFonts w:ascii="Times New Roman" w:hAnsi="Times New Roman"/>
          <w:sz w:val="28"/>
          <w:szCs w:val="28"/>
          <w:lang w:val="ru-RU"/>
        </w:rPr>
      </w:pPr>
      <w:r w:rsidRPr="00B76208">
        <w:rPr>
          <w:rFonts w:ascii="Times New Roman" w:hAnsi="Times New Roman"/>
          <w:sz w:val="28"/>
          <w:szCs w:val="28"/>
          <w:lang w:val="ru-RU"/>
        </w:rPr>
        <w:t xml:space="preserve">Уведомительный порядок направления государственным служащим представителю нанимателя информации о намерении осуществлять иную </w:t>
      </w:r>
      <w:r w:rsidRPr="00B76208">
        <w:rPr>
          <w:rFonts w:ascii="Times New Roman" w:hAnsi="Times New Roman"/>
          <w:sz w:val="28"/>
          <w:szCs w:val="28"/>
          <w:lang w:val="ru-RU"/>
        </w:rPr>
        <w:lastRenderedPageBreak/>
        <w:t>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7A4317" w:rsidRPr="00B76208" w:rsidRDefault="007A4317" w:rsidP="007A4317">
      <w:pPr>
        <w:widowControl w:val="0"/>
        <w:spacing w:after="0" w:line="240" w:lineRule="auto"/>
        <w:ind w:firstLine="540"/>
        <w:jc w:val="both"/>
        <w:rPr>
          <w:rFonts w:ascii="Times New Roman" w:hAnsi="Times New Roman"/>
          <w:sz w:val="28"/>
          <w:szCs w:val="28"/>
          <w:lang w:val="ru-RU"/>
        </w:rPr>
      </w:pPr>
      <w:r w:rsidRPr="00B76208">
        <w:rPr>
          <w:rFonts w:ascii="Times New Roman" w:hAnsi="Times New Roman"/>
          <w:sz w:val="28"/>
          <w:szCs w:val="28"/>
          <w:lang w:val="ru-RU"/>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w:t>
      </w:r>
      <w:r>
        <w:rPr>
          <w:rFonts w:ascii="Times New Roman" w:hAnsi="Times New Roman"/>
          <w:sz w:val="28"/>
          <w:szCs w:val="28"/>
          <w:lang w:val="ru-RU"/>
        </w:rPr>
        <w:t xml:space="preserve"> и непосредственного начальника</w:t>
      </w:r>
      <w:r w:rsidRPr="00B76208">
        <w:rPr>
          <w:rFonts w:ascii="Times New Roman" w:hAnsi="Times New Roman"/>
          <w:sz w:val="28"/>
          <w:szCs w:val="28"/>
          <w:lang w:val="ru-RU"/>
        </w:rPr>
        <w:t xml:space="preserve">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w:t>
      </w:r>
      <w:r>
        <w:rPr>
          <w:rFonts w:ascii="Times New Roman" w:hAnsi="Times New Roman"/>
          <w:sz w:val="28"/>
          <w:szCs w:val="28"/>
          <w:lang w:val="ru-RU"/>
        </w:rPr>
        <w:t xml:space="preserve">иную </w:t>
      </w:r>
      <w:r w:rsidRPr="00B76208">
        <w:rPr>
          <w:rFonts w:ascii="Times New Roman" w:hAnsi="Times New Roman"/>
          <w:sz w:val="28"/>
          <w:szCs w:val="28"/>
          <w:lang w:val="ru-RU"/>
        </w:rPr>
        <w:t>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sz w:val="28"/>
          <w:szCs w:val="28"/>
          <w:lang w:val="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w:t>
      </w:r>
      <w:r>
        <w:rPr>
          <w:rFonts w:ascii="Times New Roman" w:hAnsi="Times New Roman"/>
          <w:sz w:val="28"/>
          <w:szCs w:val="28"/>
          <w:lang w:val="ru-RU"/>
        </w:rPr>
        <w:t xml:space="preserve">иную </w:t>
      </w:r>
      <w:r w:rsidRPr="00B76208">
        <w:rPr>
          <w:rFonts w:ascii="Times New Roman" w:hAnsi="Times New Roman"/>
          <w:sz w:val="28"/>
          <w:szCs w:val="28"/>
          <w:lang w:val="ru-RU"/>
        </w:rPr>
        <w:t>оплачиваемую работу.</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соответствии с частью 2 статьи 14 Федерального закона № 79-ФЗ гражданский служащий вправе с предварительным уведомлением представителя наним</w:t>
      </w:r>
      <w:bookmarkStart w:id="4" w:name="_GoBack"/>
      <w:bookmarkEnd w:id="4"/>
      <w:r w:rsidRPr="00B76208">
        <w:rPr>
          <w:rFonts w:ascii="Times New Roman" w:hAnsi="Times New Roman"/>
          <w:sz w:val="28"/>
          <w:szCs w:val="28"/>
          <w:lang w:val="ru-RU"/>
        </w:rPr>
        <w:t>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w:t>
      </w:r>
      <w:r w:rsidRPr="00B76208">
        <w:rPr>
          <w:rFonts w:ascii="Times New Roman" w:hAnsi="Times New Roman"/>
          <w:sz w:val="28"/>
          <w:szCs w:val="28"/>
          <w:lang w:val="ru-RU"/>
        </w:rPr>
        <w:lastRenderedPageBreak/>
        <w:t xml:space="preserve">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 </w:t>
      </w:r>
    </w:p>
    <w:p w:rsidR="007A4317" w:rsidRPr="00B76208" w:rsidRDefault="007A4317" w:rsidP="007A4317">
      <w:pPr>
        <w:autoSpaceDE w:val="0"/>
        <w:autoSpaceDN w:val="0"/>
        <w:adjustRightInd w:val="0"/>
        <w:spacing w:after="0" w:line="240" w:lineRule="auto"/>
        <w:ind w:firstLine="540"/>
        <w:jc w:val="both"/>
        <w:outlineLvl w:val="2"/>
        <w:rPr>
          <w:rFonts w:ascii="Times New Roman" w:eastAsia="Times New Roman" w:hAnsi="Times New Roman"/>
          <w:sz w:val="28"/>
          <w:szCs w:val="28"/>
          <w:lang w:val="ru-RU" w:eastAsia="ru-RU"/>
        </w:rPr>
      </w:pPr>
      <w:r w:rsidRPr="00B76208">
        <w:rPr>
          <w:rFonts w:ascii="Times New Roman" w:hAnsi="Times New Roman"/>
          <w:sz w:val="28"/>
          <w:szCs w:val="28"/>
          <w:lang w:val="ru-RU"/>
        </w:rPr>
        <w:t>Следует указать, что по иным видам государственной службы установлен более жесткий запрет на осуществление иной оплачиваемой работы</w:t>
      </w:r>
      <w:r>
        <w:rPr>
          <w:rFonts w:ascii="Times New Roman" w:hAnsi="Times New Roman"/>
          <w:sz w:val="28"/>
          <w:szCs w:val="28"/>
          <w:lang w:val="ru-RU"/>
        </w:rPr>
        <w:t>. Т</w:t>
      </w:r>
      <w:r w:rsidRPr="00B76208">
        <w:rPr>
          <w:rFonts w:ascii="Times New Roman" w:hAnsi="Times New Roman"/>
          <w:sz w:val="28"/>
          <w:szCs w:val="28"/>
          <w:lang w:val="ru-RU"/>
        </w:rPr>
        <w:t xml:space="preserve">ак, в частности, </w:t>
      </w:r>
      <w:r w:rsidRPr="00B76208">
        <w:rPr>
          <w:rFonts w:ascii="Times New Roman" w:eastAsia="Times New Roman" w:hAnsi="Times New Roman"/>
          <w:sz w:val="28"/>
          <w:szCs w:val="28"/>
          <w:lang w:val="ru-RU" w:eastAsia="ru-RU"/>
        </w:rPr>
        <w:t xml:space="preserve">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w:t>
      </w:r>
      <w:proofErr w:type="gramStart"/>
      <w:r w:rsidRPr="00B76208">
        <w:rPr>
          <w:rFonts w:ascii="Times New Roman" w:eastAsia="Times New Roman" w:hAnsi="Times New Roman"/>
          <w:sz w:val="28"/>
          <w:szCs w:val="28"/>
          <w:lang w:val="ru-RU" w:eastAsia="ru-RU"/>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w:t>
      </w:r>
      <w:smartTag w:uri="urn:schemas-microsoft-com:office:smarttags" w:element="metricconverter">
        <w:smartTagPr>
          <w:attr w:name="ProductID" w:val="2011 г"/>
        </w:smartTagPr>
        <w:r w:rsidRPr="00B76208">
          <w:rPr>
            <w:rFonts w:ascii="Times New Roman" w:eastAsia="Times New Roman" w:hAnsi="Times New Roman"/>
            <w:sz w:val="28"/>
            <w:szCs w:val="28"/>
            <w:lang w:val="ru-RU" w:eastAsia="ru-RU"/>
          </w:rPr>
          <w:t>2011 г</w:t>
        </w:r>
      </w:smartTag>
      <w:r w:rsidRPr="00B76208">
        <w:rPr>
          <w:rFonts w:ascii="Times New Roman" w:eastAsia="Times New Roman" w:hAnsi="Times New Roman"/>
          <w:sz w:val="28"/>
          <w:szCs w:val="28"/>
          <w:lang w:val="ru-RU" w:eastAsia="ru-RU"/>
        </w:rPr>
        <w:t>. № 342-ФЗ «О службе в органах внутренних дел Российской Федерации и</w:t>
      </w:r>
      <w:proofErr w:type="gramEnd"/>
      <w:r w:rsidRPr="00B76208">
        <w:rPr>
          <w:rFonts w:ascii="Times New Roman" w:eastAsia="Times New Roman" w:hAnsi="Times New Roman"/>
          <w:sz w:val="28"/>
          <w:szCs w:val="28"/>
          <w:lang w:val="ru-RU" w:eastAsia="ru-RU"/>
        </w:rPr>
        <w:t xml:space="preserve"> </w:t>
      </w:r>
      <w:proofErr w:type="gramStart"/>
      <w:r w:rsidRPr="00B76208">
        <w:rPr>
          <w:rFonts w:ascii="Times New Roman" w:eastAsia="Times New Roman" w:hAnsi="Times New Roman"/>
          <w:sz w:val="28"/>
          <w:szCs w:val="28"/>
          <w:lang w:val="ru-RU" w:eastAsia="ru-RU"/>
        </w:rPr>
        <w:t>внесении</w:t>
      </w:r>
      <w:proofErr w:type="gramEnd"/>
      <w:r w:rsidRPr="00B76208">
        <w:rPr>
          <w:rFonts w:ascii="Times New Roman" w:eastAsia="Times New Roman" w:hAnsi="Times New Roman"/>
          <w:sz w:val="28"/>
          <w:szCs w:val="28"/>
          <w:lang w:val="ru-RU" w:eastAsia="ru-RU"/>
        </w:rPr>
        <w:t xml:space="preserve"> изменений в отдельные законодательные акты Российской Федерации»).</w:t>
      </w:r>
    </w:p>
    <w:p w:rsidR="007A4317" w:rsidRPr="00B76208" w:rsidRDefault="007A4317" w:rsidP="007A4317">
      <w:pPr>
        <w:autoSpaceDE w:val="0"/>
        <w:autoSpaceDN w:val="0"/>
        <w:adjustRightInd w:val="0"/>
        <w:spacing w:after="0" w:line="240" w:lineRule="auto"/>
        <w:ind w:firstLine="540"/>
        <w:jc w:val="both"/>
        <w:outlineLvl w:val="2"/>
        <w:rPr>
          <w:rFonts w:ascii="Times New Roman" w:eastAsia="Times New Roman" w:hAnsi="Times New Roman"/>
          <w:sz w:val="28"/>
          <w:szCs w:val="28"/>
          <w:lang w:val="ru-RU" w:eastAsia="ru-RU"/>
        </w:rPr>
      </w:pPr>
    </w:p>
    <w:p w:rsidR="007A4317" w:rsidRPr="00B76208" w:rsidRDefault="007A4317" w:rsidP="007A431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sidRPr="00B76208">
        <w:rPr>
          <w:rFonts w:ascii="Times New Roman" w:hAnsi="Times New Roman"/>
          <w:i/>
          <w:sz w:val="28"/>
          <w:szCs w:val="28"/>
          <w:lang w:val="ru-RU"/>
        </w:rPr>
        <w:t>При этом государственный служащий осуществляет в отношении последней отдельные функции государственного управления.</w:t>
      </w:r>
      <w:proofErr w:type="gramEnd"/>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proofErr w:type="gramStart"/>
      <w:r w:rsidRPr="00B76208">
        <w:rPr>
          <w:rFonts w:ascii="Times New Roman" w:hAnsi="Times New Roman"/>
          <w:sz w:val="28"/>
          <w:szCs w:val="28"/>
          <w:lang w:val="ru-RU"/>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roofErr w:type="gramEnd"/>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w:t>
      </w:r>
      <w:r w:rsidRPr="00B76208">
        <w:rPr>
          <w:rFonts w:ascii="Times New Roman" w:hAnsi="Times New Roman"/>
          <w:sz w:val="28"/>
          <w:szCs w:val="28"/>
          <w:lang w:val="ru-RU"/>
        </w:rPr>
        <w:lastRenderedPageBreak/>
        <w:t>использование государственным служащим своих полномочий для получения д</w:t>
      </w:r>
      <w:r>
        <w:rPr>
          <w:rFonts w:ascii="Times New Roman" w:hAnsi="Times New Roman"/>
          <w:sz w:val="28"/>
          <w:szCs w:val="28"/>
          <w:lang w:val="ru-RU"/>
        </w:rPr>
        <w:t>ополнительного дохода, например:</w:t>
      </w:r>
    </w:p>
    <w:p w:rsidR="007A4317" w:rsidRPr="00B76208" w:rsidRDefault="007A4317" w:rsidP="007A4317">
      <w:pPr>
        <w:pStyle w:val="ListParagraph1"/>
        <w:numPr>
          <w:ilvl w:val="0"/>
          <w:numId w:val="10"/>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услуги, предоставляемые организацией, оказывающей платные услуги, связаны с должностными обязанностями государственного служащего</w:t>
      </w:r>
      <w:r>
        <w:rPr>
          <w:rFonts w:ascii="Times New Roman" w:hAnsi="Times New Roman"/>
          <w:sz w:val="28"/>
          <w:szCs w:val="28"/>
          <w:lang w:val="ru-RU"/>
        </w:rPr>
        <w:t>;</w:t>
      </w:r>
    </w:p>
    <w:p w:rsidR="007A4317" w:rsidRPr="00B76208" w:rsidRDefault="007A4317" w:rsidP="007A4317">
      <w:pPr>
        <w:pStyle w:val="ListParagraph1"/>
        <w:numPr>
          <w:ilvl w:val="0"/>
          <w:numId w:val="10"/>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 служащий непосредственно участвует в предоставлении услуг организации, получающей платные услуги</w:t>
      </w:r>
      <w:r>
        <w:rPr>
          <w:rFonts w:ascii="Times New Roman" w:hAnsi="Times New Roman"/>
          <w:sz w:val="28"/>
          <w:szCs w:val="28"/>
          <w:lang w:val="ru-RU"/>
        </w:rPr>
        <w:t>;</w:t>
      </w:r>
    </w:p>
    <w:p w:rsidR="007A4317" w:rsidRPr="00B76208" w:rsidRDefault="007A4317" w:rsidP="007A4317">
      <w:pPr>
        <w:pStyle w:val="ListParagraph1"/>
        <w:numPr>
          <w:ilvl w:val="0"/>
          <w:numId w:val="10"/>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proofErr w:type="gramStart"/>
      <w:r w:rsidRPr="00B76208">
        <w:rPr>
          <w:rFonts w:ascii="Times New Roman" w:hAnsi="Times New Roman"/>
          <w:sz w:val="28"/>
          <w:szCs w:val="28"/>
          <w:lang w:val="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B76208">
        <w:rPr>
          <w:rFonts w:ascii="Times New Roman" w:hAnsi="Times New Roman"/>
          <w:sz w:val="28"/>
          <w:szCs w:val="28"/>
          <w:lang w:val="ru-RU"/>
        </w:rPr>
        <w:t xml:space="preserve">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w:t>
      </w:r>
      <w:proofErr w:type="spellStart"/>
      <w:r w:rsidRPr="00B76208">
        <w:rPr>
          <w:rFonts w:ascii="Times New Roman" w:hAnsi="Times New Roman"/>
          <w:i/>
          <w:sz w:val="28"/>
          <w:szCs w:val="28"/>
          <w:lang w:val="ru-RU"/>
        </w:rPr>
        <w:t>аффилированной</w:t>
      </w:r>
      <w:proofErr w:type="spellEnd"/>
      <w:r w:rsidRPr="00B76208">
        <w:rPr>
          <w:rFonts w:ascii="Times New Roman" w:hAnsi="Times New Roman"/>
          <w:i/>
          <w:sz w:val="28"/>
          <w:szCs w:val="28"/>
          <w:lang w:val="ru-RU"/>
        </w:rPr>
        <w:t xml:space="preserve"> с иной организацией, в отношении которой государственный служащий осуществляет отдельные функции государственного управления.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B76208">
        <w:rPr>
          <w:rFonts w:ascii="Times New Roman" w:hAnsi="Times New Roman"/>
          <w:sz w:val="28"/>
          <w:szCs w:val="28"/>
          <w:lang w:val="ru-RU"/>
        </w:rPr>
        <w:t>аффилированных</w:t>
      </w:r>
      <w:proofErr w:type="spellEnd"/>
      <w:r w:rsidRPr="00B76208">
        <w:rPr>
          <w:rFonts w:ascii="Times New Roman" w:hAnsi="Times New Roman"/>
          <w:sz w:val="28"/>
          <w:szCs w:val="28"/>
          <w:lang w:val="ru-RU"/>
        </w:rPr>
        <w:t xml:space="preserve"> организациях.</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w:t>
      </w:r>
      <w:proofErr w:type="spellStart"/>
      <w:r w:rsidRPr="00B76208">
        <w:rPr>
          <w:rFonts w:ascii="Times New Roman" w:hAnsi="Times New Roman"/>
          <w:sz w:val="28"/>
          <w:szCs w:val="28"/>
          <w:lang w:val="ru-RU"/>
        </w:rPr>
        <w:t>аффилированной</w:t>
      </w:r>
      <w:proofErr w:type="spellEnd"/>
      <w:r w:rsidRPr="00B76208">
        <w:rPr>
          <w:rFonts w:ascii="Times New Roman" w:hAnsi="Times New Roman"/>
          <w:sz w:val="28"/>
          <w:szCs w:val="28"/>
          <w:lang w:val="ru-RU"/>
        </w:rPr>
        <w:t xml:space="preserve"> организации, следует уведомить о наличии личной </w:t>
      </w:r>
      <w:r w:rsidRPr="00B76208">
        <w:rPr>
          <w:rFonts w:ascii="Times New Roman" w:hAnsi="Times New Roman"/>
          <w:sz w:val="28"/>
          <w:szCs w:val="28"/>
          <w:lang w:val="ru-RU"/>
        </w:rPr>
        <w:lastRenderedPageBreak/>
        <w:t>заинтересованности представителя нанимателя и непосредственного начальника в письменной форме.</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B76208">
        <w:rPr>
          <w:rFonts w:ascii="Times New Roman" w:hAnsi="Times New Roman"/>
          <w:sz w:val="28"/>
          <w:szCs w:val="28"/>
          <w:lang w:val="ru-RU"/>
        </w:rPr>
        <w:t>аффилированной</w:t>
      </w:r>
      <w:proofErr w:type="spellEnd"/>
      <w:r w:rsidRPr="00B76208">
        <w:rPr>
          <w:rFonts w:ascii="Times New Roman" w:hAnsi="Times New Roman"/>
          <w:sz w:val="28"/>
          <w:szCs w:val="28"/>
          <w:lang w:val="ru-RU"/>
        </w:rPr>
        <w:t xml:space="preserve"> с той организацией</w:t>
      </w:r>
      <w:r>
        <w:rPr>
          <w:rFonts w:ascii="Times New Roman" w:hAnsi="Times New Roman"/>
          <w:sz w:val="28"/>
          <w:szCs w:val="28"/>
          <w:lang w:val="ru-RU"/>
        </w:rPr>
        <w:t>,</w:t>
      </w:r>
      <w:r w:rsidRPr="00B76208">
        <w:rPr>
          <w:rFonts w:ascii="Times New Roman" w:hAnsi="Times New Roman"/>
          <w:sz w:val="28"/>
          <w:szCs w:val="28"/>
          <w:lang w:val="ru-RU"/>
        </w:rPr>
        <w:t xml:space="preserve"> в которой государственный служащий выполняет иную оплачиваемую работу.</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p>
    <w:p w:rsidR="007A4317" w:rsidRPr="00B76208" w:rsidRDefault="007A4317" w:rsidP="007A431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 xml:space="preserve">Конфликт интересов, связанный с владением ценными бумагами, банковскими вкладами </w:t>
      </w:r>
    </w:p>
    <w:p w:rsidR="007A4317" w:rsidRPr="00B76208" w:rsidRDefault="007A4317" w:rsidP="007A431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w:t>
      </w:r>
      <w:r>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а также передать ценные бумаги в доверительное управление.</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w:t>
      </w:r>
      <w:r>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w:t>
      </w:r>
      <w:r>
        <w:rPr>
          <w:rFonts w:ascii="Times New Roman" w:hAnsi="Times New Roman"/>
          <w:sz w:val="28"/>
          <w:szCs w:val="28"/>
          <w:lang w:val="ru-RU"/>
        </w:rPr>
        <w:t>прос об их отчуждении</w:t>
      </w:r>
      <w:r w:rsidRPr="00B76208">
        <w:rPr>
          <w:rFonts w:ascii="Times New Roman" w:hAnsi="Times New Roman"/>
          <w:sz w:val="28"/>
          <w:szCs w:val="28"/>
          <w:lang w:val="ru-RU"/>
        </w:rPr>
        <w:t>.</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 </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w:t>
      </w:r>
      <w:r>
        <w:rPr>
          <w:rFonts w:ascii="Times New Roman" w:hAnsi="Times New Roman"/>
          <w:sz w:val="28"/>
          <w:szCs w:val="28"/>
          <w:lang w:val="ru-RU"/>
        </w:rPr>
        <w:t xml:space="preserve"> бумаг, акций (долей участия, па</w:t>
      </w:r>
      <w:r w:rsidRPr="00B76208">
        <w:rPr>
          <w:rFonts w:ascii="Times New Roman" w:hAnsi="Times New Roman"/>
          <w:sz w:val="28"/>
          <w:szCs w:val="28"/>
          <w:lang w:val="ru-RU"/>
        </w:rPr>
        <w:t xml:space="preserve">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w:t>
      </w:r>
      <w:r w:rsidRPr="00B76208">
        <w:rPr>
          <w:rFonts w:ascii="Times New Roman" w:hAnsi="Times New Roman"/>
          <w:sz w:val="28"/>
          <w:szCs w:val="28"/>
          <w:lang w:val="ru-RU"/>
        </w:rPr>
        <w:lastRenderedPageBreak/>
        <w:t>служащих в федеральных законах, регулирующих прохождение различных видов государственной службы (для гражданской службы</w:t>
      </w:r>
      <w:r>
        <w:rPr>
          <w:rFonts w:ascii="Times New Roman" w:hAnsi="Times New Roman"/>
          <w:sz w:val="28"/>
          <w:szCs w:val="28"/>
          <w:lang w:val="ru-RU"/>
        </w:rPr>
        <w:t xml:space="preserve"> –</w:t>
      </w:r>
      <w:r w:rsidRPr="00B76208">
        <w:rPr>
          <w:rFonts w:ascii="Times New Roman" w:hAnsi="Times New Roman"/>
          <w:sz w:val="28"/>
          <w:szCs w:val="28"/>
          <w:lang w:val="ru-RU"/>
        </w:rPr>
        <w:t xml:space="preserve"> часть </w:t>
      </w:r>
      <w:r>
        <w:rPr>
          <w:rFonts w:ascii="Times New Roman" w:hAnsi="Times New Roman"/>
          <w:sz w:val="28"/>
          <w:szCs w:val="28"/>
          <w:lang w:val="ru-RU"/>
        </w:rPr>
        <w:t>2 статьи </w:t>
      </w:r>
      <w:r w:rsidRPr="00B76208">
        <w:rPr>
          <w:rFonts w:ascii="Times New Roman" w:hAnsi="Times New Roman"/>
          <w:sz w:val="28"/>
          <w:szCs w:val="28"/>
          <w:lang w:val="ru-RU"/>
        </w:rPr>
        <w:t>17 Федерального закона № 79-ФЗ). Такие предписания являются общим для всех государственных служащих запретом, связанным с государственной службой.</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B76208">
        <w:rPr>
          <w:rFonts w:ascii="Times New Roman" w:hAnsi="Times New Roman"/>
          <w:sz w:val="28"/>
          <w:szCs w:val="28"/>
          <w:lang w:val="ru-RU"/>
        </w:rPr>
        <w:t>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proofErr w:type="gramStart"/>
      <w:r w:rsidRPr="00B76208">
        <w:rPr>
          <w:rFonts w:ascii="Times New Roman" w:hAnsi="Times New Roman"/>
          <w:i/>
          <w:sz w:val="28"/>
          <w:szCs w:val="28"/>
          <w:lang w:val="ru-RU"/>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w:t>
      </w:r>
    </w:p>
    <w:p w:rsidR="007A4317" w:rsidRPr="003812AE"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proofErr w:type="gramStart"/>
      <w:r w:rsidRPr="00B76208">
        <w:rPr>
          <w:rFonts w:ascii="Times New Roman" w:hAnsi="Times New Roman"/>
          <w:sz w:val="28"/>
          <w:szCs w:val="28"/>
          <w:lang w:val="ru-RU"/>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w:t>
      </w:r>
      <w:r w:rsidRPr="00B76208">
        <w:rPr>
          <w:rFonts w:ascii="Times New Roman" w:hAnsi="Times New Roman"/>
          <w:i/>
          <w:sz w:val="28"/>
          <w:szCs w:val="28"/>
          <w:lang w:val="ru-RU"/>
        </w:rPr>
        <w:t xml:space="preserve"> </w:t>
      </w:r>
      <w:r w:rsidRPr="00B76208">
        <w:rPr>
          <w:rFonts w:ascii="Times New Roman" w:hAnsi="Times New Roman"/>
          <w:sz w:val="28"/>
          <w:szCs w:val="28"/>
          <w:lang w:val="ru-RU"/>
        </w:rPr>
        <w:t xml:space="preserve">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w:t>
      </w:r>
      <w:r w:rsidRPr="003812AE">
        <w:rPr>
          <w:rFonts w:ascii="Times New Roman" w:hAnsi="Times New Roman"/>
          <w:sz w:val="28"/>
          <w:szCs w:val="28"/>
          <w:lang w:val="ru-RU"/>
        </w:rPr>
        <w:t>либо взаимные обязательства, связанные с оказанием финансовых услуг (кредитные обязательства, оказание брокерских услуг по участию</w:t>
      </w:r>
      <w:proofErr w:type="gramEnd"/>
      <w:r w:rsidRPr="003812AE">
        <w:rPr>
          <w:rFonts w:ascii="Times New Roman" w:hAnsi="Times New Roman"/>
          <w:sz w:val="28"/>
          <w:szCs w:val="28"/>
          <w:lang w:val="ru-RU"/>
        </w:rPr>
        <w:t xml:space="preserve"> в организованных торг</w:t>
      </w:r>
      <w:r>
        <w:rPr>
          <w:rFonts w:ascii="Times New Roman" w:hAnsi="Times New Roman"/>
          <w:sz w:val="28"/>
          <w:szCs w:val="28"/>
          <w:lang w:val="ru-RU"/>
        </w:rPr>
        <w:t>ах на рынке ценных бумаг и др.)</w:t>
      </w:r>
      <w:r w:rsidRPr="003812AE">
        <w:rPr>
          <w:rFonts w:ascii="Times New Roman" w:hAnsi="Times New Roman"/>
          <w:sz w:val="28"/>
          <w:szCs w:val="28"/>
          <w:lang w:val="ru-RU"/>
        </w:rPr>
        <w:t>.</w:t>
      </w:r>
    </w:p>
    <w:p w:rsidR="007A4317" w:rsidRPr="00B76208" w:rsidRDefault="007A4317" w:rsidP="007A4317">
      <w:pPr>
        <w:spacing w:after="0" w:line="240" w:lineRule="auto"/>
        <w:ind w:firstLine="540"/>
        <w:jc w:val="both"/>
        <w:rPr>
          <w:rFonts w:ascii="Times New Roman" w:hAnsi="Times New Roman"/>
          <w:b/>
          <w:sz w:val="28"/>
          <w:szCs w:val="28"/>
          <w:lang w:val="ru-RU"/>
        </w:rPr>
      </w:pPr>
    </w:p>
    <w:p w:rsidR="007A4317" w:rsidRPr="00B76208" w:rsidRDefault="007A4317" w:rsidP="007A431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 xml:space="preserve">Конфликт интересов, связанный с получением подарков и услуг </w:t>
      </w:r>
    </w:p>
    <w:p w:rsidR="007A4317" w:rsidRPr="00B76208" w:rsidRDefault="007A4317" w:rsidP="007A431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w:t>
      </w:r>
      <w:r w:rsidRPr="00B76208">
        <w:rPr>
          <w:rFonts w:ascii="Times New Roman" w:hAnsi="Times New Roman"/>
          <w:i/>
          <w:sz w:val="28"/>
          <w:szCs w:val="28"/>
          <w:lang w:val="ru-RU"/>
        </w:rPr>
        <w:lastRenderedPageBreak/>
        <w:t>осуществляет или ранее осуществлял отдельные функции государственного управления.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7A4317" w:rsidRPr="00B76208" w:rsidRDefault="007A4317" w:rsidP="007A4317">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 </w:t>
      </w:r>
    </w:p>
    <w:p w:rsidR="007A4317" w:rsidRPr="00B76208" w:rsidRDefault="007A4317" w:rsidP="007A4317">
      <w:pPr>
        <w:pStyle w:val="ListParagraph1"/>
        <w:spacing w:after="0" w:line="240" w:lineRule="auto"/>
        <w:ind w:left="0" w:firstLine="539"/>
        <w:contextualSpacing w:val="0"/>
        <w:jc w:val="both"/>
        <w:rPr>
          <w:rFonts w:ascii="Times New Roman" w:hAnsi="Times New Roman"/>
          <w:sz w:val="28"/>
          <w:szCs w:val="28"/>
          <w:lang w:val="ru-RU"/>
        </w:rPr>
      </w:pPr>
      <w:proofErr w:type="gramStart"/>
      <w:r w:rsidRPr="00B76208">
        <w:rPr>
          <w:rFonts w:ascii="Times New Roman" w:hAnsi="Times New Roman"/>
          <w:sz w:val="28"/>
          <w:szCs w:val="28"/>
          <w:lang w:val="ru-RU"/>
        </w:rPr>
        <w:t xml:space="preserve">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w:t>
      </w:r>
      <w:r w:rsidRPr="00B76208">
        <w:rPr>
          <w:rFonts w:ascii="Times New Roman" w:eastAsia="Times New Roman" w:hAnsi="Times New Roman"/>
          <w:sz w:val="28"/>
          <w:szCs w:val="28"/>
          <w:lang w:val="ru-RU" w:eastAsia="ru-RU"/>
        </w:rPr>
        <w:t>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B76208">
        <w:rPr>
          <w:rFonts w:ascii="Times New Roman" w:eastAsia="Times New Roman" w:hAnsi="Times New Roman"/>
          <w:sz w:val="28"/>
          <w:szCs w:val="28"/>
          <w:lang w:val="ru-RU" w:eastAsia="ru-RU"/>
        </w:rPr>
        <w:t xml:space="preserve"> исполнения государственным служащим своих должностных обязанностей.</w:t>
      </w:r>
    </w:p>
    <w:p w:rsidR="007A4317" w:rsidRPr="00B76208" w:rsidRDefault="007A4317" w:rsidP="007A4317">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w:t>
      </w:r>
      <w:r>
        <w:rPr>
          <w:rFonts w:ascii="Times New Roman" w:hAnsi="Times New Roman"/>
          <w:sz w:val="28"/>
          <w:szCs w:val="28"/>
          <w:lang w:val="ru-RU"/>
        </w:rPr>
        <w:t>/</w:t>
      </w:r>
      <w:r w:rsidRPr="00B76208">
        <w:rPr>
          <w:rFonts w:ascii="Times New Roman" w:hAnsi="Times New Roman"/>
          <w:sz w:val="28"/>
          <w:szCs w:val="28"/>
          <w:lang w:val="ru-RU"/>
        </w:rPr>
        <w:t xml:space="preserve">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 </w:t>
      </w:r>
    </w:p>
    <w:p w:rsidR="007A4317" w:rsidRPr="00B76208" w:rsidRDefault="007A4317" w:rsidP="007A4317">
      <w:pPr>
        <w:pStyle w:val="ListParagraph1"/>
        <w:numPr>
          <w:ilvl w:val="0"/>
          <w:numId w:val="11"/>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указать государственному служащему, что факт получения подарков влечет конфликт интересов;</w:t>
      </w:r>
    </w:p>
    <w:p w:rsidR="007A4317" w:rsidRPr="00B76208" w:rsidRDefault="007A4317" w:rsidP="007A4317">
      <w:pPr>
        <w:pStyle w:val="ListParagraph1"/>
        <w:numPr>
          <w:ilvl w:val="0"/>
          <w:numId w:val="11"/>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предложить вернуть соответствующий подарок или компенсировать его стоимость;</w:t>
      </w:r>
    </w:p>
    <w:p w:rsidR="007A4317" w:rsidRPr="00B76208" w:rsidRDefault="007A4317" w:rsidP="007A4317">
      <w:pPr>
        <w:pStyle w:val="ListParagraph1"/>
        <w:numPr>
          <w:ilvl w:val="0"/>
          <w:numId w:val="11"/>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Установлен запрет государственным служащим получать в связи с исполнением должностных обязанностей вознаграждения от физических и юридических лиц. </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 </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получает подарки от своего непосредственного подчиненного.</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roofErr w:type="gramStart"/>
      <w:r w:rsidRPr="00B76208">
        <w:rPr>
          <w:rFonts w:ascii="Times New Roman" w:hAnsi="Times New Roman"/>
          <w:sz w:val="28"/>
          <w:szCs w:val="28"/>
          <w:lang w:val="ru-RU"/>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roofErr w:type="gramEnd"/>
    </w:p>
    <w:p w:rsidR="007A4317" w:rsidRPr="00B76208" w:rsidRDefault="007A4317" w:rsidP="007A4317">
      <w:pPr>
        <w:spacing w:after="0" w:line="240" w:lineRule="auto"/>
        <w:ind w:firstLine="540"/>
        <w:jc w:val="both"/>
        <w:rPr>
          <w:rFonts w:ascii="Times New Roman" w:hAnsi="Times New Roman"/>
          <w:sz w:val="28"/>
          <w:szCs w:val="28"/>
          <w:lang w:val="ru-RU"/>
        </w:rPr>
      </w:pPr>
    </w:p>
    <w:p w:rsidR="007A4317" w:rsidRPr="00B76208" w:rsidRDefault="007A4317" w:rsidP="007A431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имущественными обязательствами и судебными разбирательствами</w:t>
      </w:r>
    </w:p>
    <w:p w:rsidR="007A4317" w:rsidRPr="00B76208" w:rsidRDefault="007A4317" w:rsidP="007A431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осуществлении отдельных функций государственного управления в отношении кредиторов орган</w:t>
      </w:r>
      <w:r>
        <w:rPr>
          <w:rFonts w:ascii="Times New Roman" w:hAnsi="Times New Roman"/>
          <w:i/>
          <w:sz w:val="28"/>
          <w:szCs w:val="28"/>
          <w:lang w:val="ru-RU"/>
        </w:rPr>
        <w:t>изации, владельцами или работни</w:t>
      </w:r>
      <w:r w:rsidRPr="00B76208">
        <w:rPr>
          <w:rFonts w:ascii="Times New Roman" w:hAnsi="Times New Roman"/>
          <w:i/>
          <w:sz w:val="28"/>
          <w:szCs w:val="28"/>
          <w:lang w:val="ru-RU"/>
        </w:rPr>
        <w:t>ками которых являются родственники государственного служащего.</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7A4317" w:rsidRPr="00B76208" w:rsidRDefault="007A4317" w:rsidP="007A431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его родственники или иные лица, с которыми связана личная заинтересованность государственного служащего, </w:t>
      </w:r>
      <w:r>
        <w:rPr>
          <w:rFonts w:ascii="Times New Roman" w:hAnsi="Times New Roman"/>
          <w:i/>
          <w:sz w:val="28"/>
          <w:szCs w:val="28"/>
          <w:lang w:val="ru-RU"/>
        </w:rPr>
        <w:t>участвуют</w:t>
      </w:r>
      <w:r w:rsidRPr="00B76208">
        <w:rPr>
          <w:rFonts w:ascii="Times New Roman" w:hAnsi="Times New Roman"/>
          <w:i/>
          <w:sz w:val="28"/>
          <w:szCs w:val="28"/>
          <w:lang w:val="ru-RU"/>
        </w:rPr>
        <w:t xml:space="preserve"> в</w:t>
      </w:r>
      <w:r>
        <w:rPr>
          <w:rFonts w:ascii="Times New Roman" w:hAnsi="Times New Roman"/>
          <w:i/>
          <w:sz w:val="28"/>
          <w:szCs w:val="28"/>
          <w:lang w:val="ru-RU"/>
        </w:rPr>
        <w:t xml:space="preserve"> деле,</w:t>
      </w:r>
      <w:r w:rsidRPr="00B76208">
        <w:rPr>
          <w:rFonts w:ascii="Times New Roman" w:hAnsi="Times New Roman"/>
          <w:i/>
          <w:sz w:val="28"/>
          <w:szCs w:val="28"/>
          <w:lang w:val="ru-RU"/>
        </w:rPr>
        <w:t xml:space="preserve"> </w:t>
      </w:r>
      <w:r>
        <w:rPr>
          <w:rFonts w:ascii="Times New Roman" w:hAnsi="Times New Roman"/>
          <w:i/>
          <w:sz w:val="28"/>
          <w:szCs w:val="28"/>
          <w:lang w:val="ru-RU"/>
        </w:rPr>
        <w:t>рассматриваемом в</w:t>
      </w:r>
      <w:r w:rsidRPr="00B76208">
        <w:rPr>
          <w:rFonts w:ascii="Times New Roman" w:hAnsi="Times New Roman"/>
          <w:i/>
          <w:sz w:val="28"/>
          <w:szCs w:val="28"/>
          <w:lang w:val="ru-RU"/>
        </w:rPr>
        <w:t xml:space="preserve"> судебно</w:t>
      </w:r>
      <w:r>
        <w:rPr>
          <w:rFonts w:ascii="Times New Roman" w:hAnsi="Times New Roman"/>
          <w:i/>
          <w:sz w:val="28"/>
          <w:szCs w:val="28"/>
          <w:lang w:val="ru-RU"/>
        </w:rPr>
        <w:t>м</w:t>
      </w:r>
      <w:r w:rsidRPr="00B76208">
        <w:rPr>
          <w:rFonts w:ascii="Times New Roman" w:hAnsi="Times New Roman"/>
          <w:i/>
          <w:sz w:val="28"/>
          <w:szCs w:val="28"/>
          <w:lang w:val="ru-RU"/>
        </w:rPr>
        <w:t xml:space="preserve"> разбирательств</w:t>
      </w:r>
      <w:r>
        <w:rPr>
          <w:rFonts w:ascii="Times New Roman" w:hAnsi="Times New Roman"/>
          <w:i/>
          <w:sz w:val="28"/>
          <w:szCs w:val="28"/>
          <w:lang w:val="ru-RU"/>
        </w:rPr>
        <w:t>е</w:t>
      </w:r>
      <w:r w:rsidRPr="00B76208">
        <w:rPr>
          <w:rFonts w:ascii="Times New Roman" w:hAnsi="Times New Roman"/>
          <w:i/>
          <w:sz w:val="28"/>
          <w:szCs w:val="28"/>
          <w:lang w:val="ru-RU"/>
        </w:rPr>
        <w:t xml:space="preserve"> с физическими лицами и организациями, в отношении которых </w:t>
      </w:r>
      <w:r w:rsidRPr="00B76208">
        <w:rPr>
          <w:rFonts w:ascii="Times New Roman" w:hAnsi="Times New Roman"/>
          <w:sz w:val="28"/>
          <w:szCs w:val="28"/>
          <w:lang w:val="ru-RU"/>
        </w:rPr>
        <w:t>государственный</w:t>
      </w:r>
      <w:r w:rsidRPr="00B76208">
        <w:rPr>
          <w:rFonts w:ascii="Times New Roman" w:hAnsi="Times New Roman"/>
          <w:i/>
          <w:sz w:val="28"/>
          <w:szCs w:val="28"/>
          <w:lang w:val="ru-RU"/>
        </w:rPr>
        <w:t xml:space="preserve"> служащий осуществляет отдельные функции государственного управления.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w:t>
      </w:r>
      <w:bookmarkStart w:id="5" w:name="OLE_LINK5"/>
      <w:bookmarkStart w:id="6" w:name="OLE_LINK6"/>
      <w:r w:rsidRPr="00B76208">
        <w:rPr>
          <w:rFonts w:ascii="Times New Roman" w:hAnsi="Times New Roman"/>
          <w:sz w:val="28"/>
          <w:szCs w:val="28"/>
          <w:lang w:val="ru-RU"/>
        </w:rPr>
        <w:t>которыми связана личная заинтересованность государственного служащего</w:t>
      </w:r>
      <w:bookmarkEnd w:id="5"/>
      <w:bookmarkEnd w:id="6"/>
      <w:r w:rsidRPr="00B76208">
        <w:rPr>
          <w:rFonts w:ascii="Times New Roman" w:hAnsi="Times New Roman"/>
          <w:sz w:val="28"/>
          <w:szCs w:val="28"/>
          <w:lang w:val="ru-RU"/>
        </w:rPr>
        <w:t>.</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взаимодействием с бывшим работодателем и трудоустройством после увольнения с государственной службы</w:t>
      </w:r>
    </w:p>
    <w:p w:rsidR="007A4317" w:rsidRPr="00B76208" w:rsidRDefault="007A4317" w:rsidP="007A431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w:t>
      </w:r>
      <w:r>
        <w:rPr>
          <w:rFonts w:ascii="Times New Roman" w:hAnsi="Times New Roman"/>
          <w:i/>
          <w:sz w:val="28"/>
          <w:szCs w:val="28"/>
          <w:lang w:val="ru-RU"/>
        </w:rPr>
        <w:t>работ</w:t>
      </w:r>
      <w:r w:rsidRPr="00B76208">
        <w:rPr>
          <w:rFonts w:ascii="Times New Roman" w:hAnsi="Times New Roman"/>
          <w:i/>
          <w:sz w:val="28"/>
          <w:szCs w:val="28"/>
          <w:lang w:val="ru-RU"/>
        </w:rPr>
        <w:t>ником которой он являлся до поступления на государственную службу.</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w:t>
      </w:r>
      <w:r>
        <w:rPr>
          <w:rFonts w:ascii="Times New Roman" w:hAnsi="Times New Roman"/>
          <w:sz w:val="28"/>
          <w:szCs w:val="28"/>
          <w:lang w:val="ru-RU"/>
        </w:rPr>
        <w:t>работ</w:t>
      </w:r>
      <w:r w:rsidRPr="00B76208">
        <w:rPr>
          <w:rFonts w:ascii="Times New Roman" w:hAnsi="Times New Roman"/>
          <w:sz w:val="28"/>
          <w:szCs w:val="28"/>
          <w:lang w:val="ru-RU"/>
        </w:rPr>
        <w:t xml:space="preserve">ником которой он являлся до поступления на государственную службу, рекомендуется уведомить представителя нанимателя </w:t>
      </w:r>
      <w:r w:rsidRPr="00B76208">
        <w:rPr>
          <w:rFonts w:ascii="Times New Roman" w:hAnsi="Times New Roman"/>
          <w:sz w:val="28"/>
          <w:szCs w:val="28"/>
          <w:lang w:val="ru-RU"/>
        </w:rPr>
        <w:lastRenderedPageBreak/>
        <w:t>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оценить</w:t>
      </w:r>
      <w:r>
        <w:rPr>
          <w:rFonts w:ascii="Times New Roman" w:hAnsi="Times New Roman"/>
          <w:sz w:val="28"/>
          <w:szCs w:val="28"/>
          <w:lang w:val="ru-RU"/>
        </w:rPr>
        <w:t>,</w:t>
      </w:r>
      <w:r w:rsidRPr="00B76208">
        <w:rPr>
          <w:rFonts w:ascii="Times New Roman" w:hAnsi="Times New Roman"/>
          <w:sz w:val="28"/>
          <w:szCs w:val="28"/>
          <w:lang w:val="ru-RU"/>
        </w:rPr>
        <w:t xml:space="preserve">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w:t>
      </w:r>
      <w:r>
        <w:rPr>
          <w:rFonts w:ascii="Times New Roman" w:hAnsi="Times New Roman"/>
          <w:sz w:val="28"/>
          <w:szCs w:val="28"/>
          <w:lang w:val="ru-RU"/>
        </w:rPr>
        <w:t>,</w:t>
      </w:r>
      <w:r w:rsidRPr="00B76208">
        <w:rPr>
          <w:rFonts w:ascii="Times New Roman" w:hAnsi="Times New Roman"/>
          <w:sz w:val="28"/>
          <w:szCs w:val="28"/>
          <w:lang w:val="ru-RU"/>
        </w:rPr>
        <w:t xml:space="preserve">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 служащий, поступивший на государственную службу</w:t>
      </w:r>
      <w:r>
        <w:rPr>
          <w:rFonts w:ascii="Times New Roman" w:hAnsi="Times New Roman"/>
          <w:sz w:val="28"/>
          <w:szCs w:val="28"/>
          <w:lang w:val="ru-RU"/>
        </w:rPr>
        <w:t xml:space="preserve"> в государственный орган</w:t>
      </w:r>
      <w:r w:rsidRPr="00B76208">
        <w:rPr>
          <w:rFonts w:ascii="Times New Roman" w:hAnsi="Times New Roman"/>
          <w:sz w:val="28"/>
          <w:szCs w:val="28"/>
          <w:lang w:val="ru-RU"/>
        </w:rPr>
        <w:t xml:space="preserve">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7A4317" w:rsidRPr="00B76208" w:rsidRDefault="007A4317" w:rsidP="007A4317">
      <w:pPr>
        <w:pStyle w:val="a3"/>
        <w:ind w:firstLine="540"/>
        <w:jc w:val="both"/>
        <w:rPr>
          <w:sz w:val="28"/>
          <w:szCs w:val="28"/>
        </w:rPr>
      </w:pPr>
      <w:r w:rsidRPr="00B76208">
        <w:rPr>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7A4317" w:rsidRPr="006614EC" w:rsidRDefault="007A4317" w:rsidP="007A4317">
      <w:pPr>
        <w:pStyle w:val="ListParagraph1"/>
        <w:numPr>
          <w:ilvl w:val="0"/>
          <w:numId w:val="13"/>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7A4317" w:rsidRPr="006614EC" w:rsidRDefault="007A4317" w:rsidP="007A4317">
      <w:pPr>
        <w:pStyle w:val="ListParagraph1"/>
        <w:numPr>
          <w:ilvl w:val="0"/>
          <w:numId w:val="13"/>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7A4317" w:rsidRPr="006614EC" w:rsidRDefault="007A4317" w:rsidP="007A4317">
      <w:pPr>
        <w:pStyle w:val="ListParagraph1"/>
        <w:numPr>
          <w:ilvl w:val="0"/>
          <w:numId w:val="13"/>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государственный служащий продвигает определенные проекты с тем, чтобы после увольнения с государственной службы заниматься их реализацией.</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spacing w:after="0" w:line="240" w:lineRule="auto"/>
        <w:ind w:firstLine="540"/>
        <w:jc w:val="both"/>
        <w:rPr>
          <w:rFonts w:ascii="Times New Roman" w:hAnsi="Times New Roman"/>
          <w:b/>
          <w:sz w:val="28"/>
          <w:szCs w:val="28"/>
          <w:u w:val="single"/>
          <w:lang w:val="ru-RU"/>
        </w:rPr>
      </w:pPr>
      <w:r w:rsidRPr="00B76208">
        <w:rPr>
          <w:rFonts w:ascii="Times New Roman" w:hAnsi="Times New Roman"/>
          <w:b/>
          <w:sz w:val="28"/>
          <w:szCs w:val="28"/>
          <w:u w:val="single"/>
          <w:lang w:val="ru-RU"/>
        </w:rPr>
        <w:t xml:space="preserve">7. Ситуации, </w:t>
      </w:r>
      <w:r>
        <w:rPr>
          <w:rFonts w:ascii="Times New Roman" w:hAnsi="Times New Roman"/>
          <w:b/>
          <w:sz w:val="28"/>
          <w:szCs w:val="28"/>
          <w:u w:val="single"/>
          <w:lang w:val="ru-RU"/>
        </w:rPr>
        <w:t xml:space="preserve">связанные с явным нарушением </w:t>
      </w:r>
      <w:r w:rsidRPr="00B76208">
        <w:rPr>
          <w:rFonts w:ascii="Times New Roman" w:hAnsi="Times New Roman"/>
          <w:b/>
          <w:sz w:val="28"/>
          <w:szCs w:val="28"/>
          <w:u w:val="single"/>
          <w:lang w:val="ru-RU"/>
        </w:rPr>
        <w:t>государственным служащим установленных запретов</w:t>
      </w:r>
    </w:p>
    <w:p w:rsidR="007A4317" w:rsidRPr="00B76208" w:rsidRDefault="007A4317" w:rsidP="007A4317">
      <w:pPr>
        <w:pStyle w:val="ListParagraph1"/>
        <w:numPr>
          <w:ilvl w:val="1"/>
          <w:numId w:val="28"/>
        </w:numPr>
        <w:tabs>
          <w:tab w:val="left" w:pos="360"/>
        </w:tabs>
        <w:spacing w:after="0" w:line="240" w:lineRule="auto"/>
        <w:ind w:hanging="252"/>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autoSpaceDE w:val="0"/>
        <w:autoSpaceDN w:val="0"/>
        <w:adjustRightInd w:val="0"/>
        <w:spacing w:after="0" w:line="240" w:lineRule="auto"/>
        <w:ind w:firstLine="539"/>
        <w:jc w:val="both"/>
        <w:outlineLvl w:val="1"/>
        <w:rPr>
          <w:rFonts w:ascii="Times New Roman" w:eastAsia="Times New Roman" w:hAnsi="Times New Roman"/>
          <w:i/>
          <w:sz w:val="28"/>
          <w:szCs w:val="28"/>
          <w:lang w:val="ru-RU" w:eastAsia="ru-RU"/>
        </w:rPr>
      </w:pPr>
      <w:r w:rsidRPr="00B76208">
        <w:rPr>
          <w:rFonts w:ascii="Times New Roman" w:hAnsi="Times New Roman"/>
          <w:i/>
          <w:sz w:val="28"/>
          <w:szCs w:val="28"/>
          <w:lang w:val="ru-RU"/>
        </w:rPr>
        <w:t xml:space="preserve">Государственный служащий получает награды, </w:t>
      </w:r>
      <w:r w:rsidRPr="00B76208">
        <w:rPr>
          <w:rFonts w:ascii="Times New Roman" w:eastAsia="Times New Roman" w:hAnsi="Times New Roman"/>
          <w:i/>
          <w:sz w:val="28"/>
          <w:szCs w:val="28"/>
          <w:lang w:val="ru-RU" w:eastAsia="ru-RU"/>
        </w:rPr>
        <w:t>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7A4317" w:rsidRPr="00B76208" w:rsidRDefault="007A4317" w:rsidP="007A4317">
      <w:pPr>
        <w:pStyle w:val="ListParagraph1"/>
        <w:spacing w:after="0" w:line="240" w:lineRule="auto"/>
        <w:ind w:left="0" w:firstLine="539"/>
        <w:contextualSpacing w:val="0"/>
        <w:jc w:val="both"/>
        <w:rPr>
          <w:rFonts w:ascii="Times New Roman" w:hAnsi="Times New Roman"/>
          <w:b/>
          <w:sz w:val="28"/>
          <w:szCs w:val="28"/>
          <w:lang w:val="ru-RU"/>
        </w:rPr>
      </w:pP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при принятии решения о предоставлении или </w:t>
      </w:r>
      <w:proofErr w:type="spellStart"/>
      <w:r w:rsidRPr="00B76208">
        <w:rPr>
          <w:rFonts w:ascii="Times New Roman" w:hAnsi="Times New Roman"/>
          <w:sz w:val="28"/>
          <w:szCs w:val="28"/>
          <w:lang w:val="ru-RU"/>
        </w:rPr>
        <w:t>непредоставлении</w:t>
      </w:r>
      <w:proofErr w:type="spellEnd"/>
      <w:r w:rsidRPr="00B76208">
        <w:rPr>
          <w:rFonts w:ascii="Times New Roman" w:hAnsi="Times New Roman"/>
          <w:sz w:val="28"/>
          <w:szCs w:val="28"/>
          <w:lang w:val="ru-RU"/>
        </w:rPr>
        <w:t xml:space="preserve"> разрешения рекомендуется уделить особое внимание основанию и цели награждения, а также тому, на</w:t>
      </w:r>
      <w:r>
        <w:rPr>
          <w:rFonts w:ascii="Times New Roman" w:hAnsi="Times New Roman"/>
          <w:sz w:val="28"/>
          <w:szCs w:val="28"/>
          <w:lang w:val="ru-RU"/>
        </w:rPr>
        <w:t>сколько получение граждански</w:t>
      </w:r>
      <w:r w:rsidRPr="00B76208">
        <w:rPr>
          <w:rFonts w:ascii="Times New Roman" w:hAnsi="Times New Roman"/>
          <w:sz w:val="28"/>
          <w:szCs w:val="28"/>
          <w:lang w:val="ru-RU"/>
        </w:rPr>
        <w:t>м</w:t>
      </w:r>
      <w:r>
        <w:rPr>
          <w:rFonts w:ascii="Times New Roman" w:hAnsi="Times New Roman"/>
          <w:sz w:val="28"/>
          <w:szCs w:val="28"/>
          <w:lang w:val="ru-RU"/>
        </w:rPr>
        <w:t xml:space="preserve"> служащим</w:t>
      </w:r>
      <w:r w:rsidRPr="00B76208">
        <w:rPr>
          <w:rFonts w:ascii="Times New Roman" w:hAnsi="Times New Roman"/>
          <w:sz w:val="28"/>
          <w:szCs w:val="28"/>
          <w:lang w:val="ru-RU"/>
        </w:rPr>
        <w:t xml:space="preserve"> награды, почетного и специального звания может породить сомнение в его беспристрастности и объективности.</w:t>
      </w:r>
    </w:p>
    <w:p w:rsidR="007A4317" w:rsidRPr="00B76208" w:rsidRDefault="007A4317" w:rsidP="007A4317">
      <w:pPr>
        <w:spacing w:after="0" w:line="240" w:lineRule="auto"/>
        <w:ind w:firstLine="540"/>
        <w:jc w:val="both"/>
        <w:rPr>
          <w:rFonts w:ascii="Times New Roman" w:hAnsi="Times New Roman"/>
          <w:sz w:val="28"/>
          <w:szCs w:val="28"/>
          <w:lang w:val="ru-RU"/>
        </w:rPr>
      </w:pPr>
    </w:p>
    <w:p w:rsidR="007A4317" w:rsidRPr="00B76208" w:rsidRDefault="007A4317" w:rsidP="007A4317">
      <w:pPr>
        <w:pStyle w:val="ListParagraph1"/>
        <w:numPr>
          <w:ilvl w:val="1"/>
          <w:numId w:val="28"/>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6614EC"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w:t>
      </w:r>
      <w:r w:rsidRPr="00B76208">
        <w:rPr>
          <w:rFonts w:ascii="Times New Roman" w:hAnsi="Times New Roman"/>
          <w:i/>
          <w:sz w:val="28"/>
          <w:szCs w:val="28"/>
          <w:lang w:val="ru-RU"/>
        </w:rPr>
        <w:lastRenderedPageBreak/>
        <w:t xml:space="preserve">служащего или иные лица, с </w:t>
      </w:r>
      <w:r w:rsidRPr="006614EC">
        <w:rPr>
          <w:rFonts w:ascii="Times New Roman" w:hAnsi="Times New Roman"/>
          <w:i/>
          <w:sz w:val="28"/>
          <w:szCs w:val="28"/>
          <w:lang w:val="ru-RU"/>
        </w:rPr>
        <w:t>которыми связана личная заинтересованность государственного служащего.</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sz w:val="28"/>
          <w:szCs w:val="28"/>
          <w:lang w:val="ru-RU"/>
        </w:rPr>
        <w:t xml:space="preserve">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 </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Данная ситуация в целом аналогична ситуации, рассм</w:t>
      </w:r>
      <w:r>
        <w:rPr>
          <w:rFonts w:ascii="Times New Roman" w:hAnsi="Times New Roman"/>
          <w:sz w:val="28"/>
          <w:szCs w:val="28"/>
          <w:lang w:val="ru-RU"/>
        </w:rPr>
        <w:t>отренной в пункте 2.2</w:t>
      </w:r>
      <w:r w:rsidRPr="00B76208">
        <w:rPr>
          <w:rFonts w:ascii="Times New Roman" w:hAnsi="Times New Roman"/>
          <w:sz w:val="28"/>
          <w:szCs w:val="28"/>
          <w:lang w:val="ru-RU"/>
        </w:rPr>
        <w:t>. При этом «советы», предоставляемые государственным служащим проверяемым организациям</w:t>
      </w:r>
      <w:r>
        <w:rPr>
          <w:rFonts w:ascii="Times New Roman" w:hAnsi="Times New Roman"/>
          <w:sz w:val="28"/>
          <w:szCs w:val="28"/>
          <w:lang w:val="ru-RU"/>
        </w:rPr>
        <w:t>,</w:t>
      </w:r>
      <w:r w:rsidRPr="00B76208">
        <w:rPr>
          <w:rFonts w:ascii="Times New Roman" w:hAnsi="Times New Roman"/>
          <w:sz w:val="28"/>
          <w:szCs w:val="28"/>
          <w:lang w:val="ru-RU"/>
        </w:rPr>
        <w:t xml:space="preserve">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w:t>
      </w:r>
      <w:r>
        <w:rPr>
          <w:rFonts w:ascii="Times New Roman" w:hAnsi="Times New Roman"/>
          <w:sz w:val="28"/>
          <w:szCs w:val="28"/>
          <w:lang w:val="ru-RU"/>
        </w:rPr>
        <w:t xml:space="preserve">родственниками </w:t>
      </w:r>
      <w:r w:rsidRPr="00B76208">
        <w:rPr>
          <w:rFonts w:ascii="Times New Roman" w:hAnsi="Times New Roman"/>
          <w:sz w:val="28"/>
          <w:szCs w:val="28"/>
          <w:lang w:val="ru-RU"/>
        </w:rPr>
        <w:t>госу</w:t>
      </w:r>
      <w:r>
        <w:rPr>
          <w:rFonts w:ascii="Times New Roman" w:hAnsi="Times New Roman"/>
          <w:sz w:val="28"/>
          <w:szCs w:val="28"/>
          <w:lang w:val="ru-RU"/>
        </w:rPr>
        <w:t>дарственного служащего или иными связанными с ним лицами и, с</w:t>
      </w:r>
      <w:r w:rsidRPr="00B76208">
        <w:rPr>
          <w:rFonts w:ascii="Times New Roman" w:hAnsi="Times New Roman"/>
          <w:sz w:val="28"/>
          <w:szCs w:val="28"/>
          <w:lang w:val="ru-RU"/>
        </w:rPr>
        <w:t>ледовательно, приводят к возникновению личной заинтересованности.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28"/>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выполняет иную оплачиваемую работу в организациях, финансируемых иностранными государствами.</w:t>
      </w:r>
    </w:p>
    <w:p w:rsidR="007A4317" w:rsidRPr="00B76208" w:rsidRDefault="007A4317" w:rsidP="007A431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соответствии с пунктом 17 части</w:t>
      </w:r>
      <w:r w:rsidRPr="00B76208">
        <w:rPr>
          <w:rFonts w:ascii="Times New Roman" w:hAnsi="Times New Roman"/>
          <w:sz w:val="28"/>
          <w:szCs w:val="28"/>
        </w:rPr>
        <w:t> </w:t>
      </w:r>
      <w:r w:rsidRPr="00B76208">
        <w:rPr>
          <w:rFonts w:ascii="Times New Roman" w:hAnsi="Times New Roman"/>
          <w:sz w:val="28"/>
          <w:szCs w:val="28"/>
          <w:lang w:val="ru-RU"/>
        </w:rPr>
        <w:t>1 статьи 17 Федерального закона №</w:t>
      </w:r>
      <w:r w:rsidRPr="00B76208">
        <w:rPr>
          <w:rFonts w:ascii="Times New Roman" w:hAnsi="Times New Roman"/>
          <w:sz w:val="28"/>
          <w:szCs w:val="28"/>
        </w:rPr>
        <w:t> </w:t>
      </w:r>
      <w:r w:rsidRPr="00B76208">
        <w:rPr>
          <w:rFonts w:ascii="Times New Roman" w:hAnsi="Times New Roman"/>
          <w:sz w:val="28"/>
          <w:szCs w:val="28"/>
          <w:lang w:val="ru-RU"/>
        </w:rPr>
        <w:t>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7A4317" w:rsidRPr="00B76208" w:rsidRDefault="007A4317" w:rsidP="007A431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при принятии решения о предоставлении или </w:t>
      </w:r>
      <w:proofErr w:type="spellStart"/>
      <w:r w:rsidRPr="00B76208">
        <w:rPr>
          <w:rFonts w:ascii="Times New Roman" w:hAnsi="Times New Roman"/>
          <w:sz w:val="28"/>
          <w:szCs w:val="28"/>
          <w:lang w:val="ru-RU"/>
        </w:rPr>
        <w:t>непредоставлении</w:t>
      </w:r>
      <w:proofErr w:type="spellEnd"/>
      <w:r w:rsidRPr="00B76208">
        <w:rPr>
          <w:rFonts w:ascii="Times New Roman" w:hAnsi="Times New Roman"/>
          <w:sz w:val="28"/>
          <w:szCs w:val="28"/>
          <w:lang w:val="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7A4317" w:rsidRDefault="007A4317" w:rsidP="007A4317">
      <w:pPr>
        <w:pStyle w:val="ListParagraph1"/>
        <w:spacing w:after="0" w:line="240" w:lineRule="auto"/>
        <w:contextualSpacing w:val="0"/>
        <w:jc w:val="both"/>
        <w:rPr>
          <w:rFonts w:ascii="Times New Roman" w:hAnsi="Times New Roman"/>
          <w:sz w:val="28"/>
          <w:szCs w:val="28"/>
          <w:lang w:val="ru-RU"/>
        </w:rPr>
      </w:pPr>
    </w:p>
    <w:p w:rsidR="007A4317" w:rsidRPr="00B76208" w:rsidRDefault="007A4317" w:rsidP="007A4317">
      <w:pPr>
        <w:pStyle w:val="ListParagraph1"/>
        <w:numPr>
          <w:ilvl w:val="1"/>
          <w:numId w:val="28"/>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lastRenderedPageBreak/>
        <w:t>Меры предотвращения и урегулирования</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w:t>
      </w:r>
      <w:r w:rsidRPr="00B76208">
        <w:rPr>
          <w:rStyle w:val="epm"/>
          <w:rFonts w:ascii="Times New Roman" w:hAnsi="Times New Roman"/>
          <w:sz w:val="28"/>
          <w:szCs w:val="28"/>
          <w:lang w:val="ru-RU"/>
        </w:rPr>
        <w:t>информацию</w:t>
      </w:r>
      <w:r w:rsidRPr="00B76208">
        <w:rPr>
          <w:rFonts w:ascii="Times New Roman" w:hAnsi="Times New Roman"/>
          <w:sz w:val="28"/>
          <w:szCs w:val="28"/>
          <w:lang w:val="ru-RU"/>
        </w:rPr>
        <w:t xml:space="preserve">,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B76208">
        <w:rPr>
          <w:rFonts w:ascii="Times New Roman" w:hAnsi="Times New Roman"/>
          <w:sz w:val="28"/>
          <w:szCs w:val="28"/>
          <w:lang w:val="ru-RU"/>
        </w:rPr>
        <w:t>неконфиденциальной</w:t>
      </w:r>
      <w:proofErr w:type="spellEnd"/>
      <w:r w:rsidRPr="00B76208">
        <w:rPr>
          <w:rFonts w:ascii="Times New Roman" w:hAnsi="Times New Roman"/>
          <w:sz w:val="28"/>
          <w:szCs w:val="28"/>
          <w:lang w:val="ru-RU"/>
        </w:rPr>
        <w:t xml:space="preserve"> информации, которая лишь временно недоступна широкой общественности. </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7A4317" w:rsidRPr="00B76208"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roofErr w:type="gramStart"/>
      <w:r w:rsidRPr="00B76208">
        <w:rPr>
          <w:rFonts w:ascii="Times New Roman" w:hAnsi="Times New Roman"/>
          <w:sz w:val="28"/>
          <w:szCs w:val="28"/>
          <w:lang w:val="ru-RU"/>
        </w:rPr>
        <w:t xml:space="preserve">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w:t>
      </w:r>
      <w:r w:rsidRPr="00B76208">
        <w:rPr>
          <w:rFonts w:ascii="Times New Roman" w:eastAsia="Times New Roman" w:hAnsi="Times New Roman"/>
          <w:sz w:val="28"/>
          <w:szCs w:val="28"/>
          <w:lang w:val="ru-RU" w:eastAsia="ru-RU"/>
        </w:rPr>
        <w:t>учитывая характер совершенного государственным служащим коррупционного правонарушения, его тяжесть, обстоятельства, при которых</w:t>
      </w:r>
      <w:proofErr w:type="gramEnd"/>
      <w:r w:rsidRPr="00B76208">
        <w:rPr>
          <w:rFonts w:ascii="Times New Roman" w:eastAsia="Times New Roman" w:hAnsi="Times New Roman"/>
          <w:sz w:val="28"/>
          <w:szCs w:val="28"/>
          <w:lang w:val="ru-RU" w:eastAsia="ru-RU"/>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r w:rsidRPr="00B76208">
        <w:rPr>
          <w:rFonts w:ascii="Times New Roman" w:hAnsi="Times New Roman"/>
          <w:sz w:val="28"/>
          <w:szCs w:val="28"/>
          <w:lang w:val="ru-RU"/>
        </w:rPr>
        <w:t>.</w:t>
      </w:r>
    </w:p>
    <w:p w:rsidR="007A4317" w:rsidRPr="00224CE7" w:rsidRDefault="007A4317" w:rsidP="007A431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 </w:t>
      </w:r>
    </w:p>
    <w:p w:rsidR="007A4317" w:rsidRPr="00E666A8" w:rsidRDefault="007A4317" w:rsidP="007A4317">
      <w:pPr>
        <w:spacing w:after="0" w:line="360" w:lineRule="auto"/>
        <w:jc w:val="both"/>
        <w:rPr>
          <w:rFonts w:ascii="Times New Roman" w:hAnsi="Times New Roman"/>
          <w:sz w:val="28"/>
          <w:szCs w:val="28"/>
          <w:lang w:val="ru-RU"/>
        </w:rPr>
      </w:pPr>
    </w:p>
    <w:p w:rsidR="007A4317" w:rsidRPr="007A4317" w:rsidRDefault="007A4317">
      <w:pPr>
        <w:rPr>
          <w:lang w:val="ru-RU"/>
        </w:rPr>
      </w:pPr>
    </w:p>
    <w:sectPr w:rsidR="007A4317" w:rsidRPr="007A4317" w:rsidSect="000545E8">
      <w:headerReference w:type="even" r:id="rId10"/>
      <w:headerReference w:type="default" r:id="rId11"/>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91A" w:rsidRDefault="00C3391A">
      <w:r>
        <w:separator/>
      </w:r>
    </w:p>
  </w:endnote>
  <w:endnote w:type="continuationSeparator" w:id="0">
    <w:p w:rsidR="00C3391A" w:rsidRDefault="00C33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91A" w:rsidRDefault="00C3391A">
      <w:r>
        <w:separator/>
      </w:r>
    </w:p>
  </w:footnote>
  <w:footnote w:type="continuationSeparator" w:id="0">
    <w:p w:rsidR="00C3391A" w:rsidRDefault="00C3391A">
      <w:r>
        <w:continuationSeparator/>
      </w:r>
    </w:p>
  </w:footnote>
  <w:footnote w:id="1">
    <w:p w:rsidR="00537230" w:rsidRDefault="00537230" w:rsidP="007A4317">
      <w:pPr>
        <w:pStyle w:val="a3"/>
      </w:pPr>
      <w:r>
        <w:rPr>
          <w:rStyle w:val="a5"/>
        </w:rPr>
        <w:footnoteRef/>
      </w:r>
      <w:r>
        <w:t xml:space="preserve"> Родители, супруги, дети, братья, сестры, а также братья, сестры, родители и дети супругов, супруги детей.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0" w:rsidRDefault="00537230" w:rsidP="00C3391A">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37230" w:rsidRDefault="0053723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0" w:rsidRDefault="00537230" w:rsidP="00C3391A">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46389">
      <w:rPr>
        <w:rStyle w:val="aa"/>
        <w:noProof/>
      </w:rPr>
      <w:t>2</w:t>
    </w:r>
    <w:r>
      <w:rPr>
        <w:rStyle w:val="aa"/>
      </w:rPr>
      <w:fldChar w:fldCharType="end"/>
    </w:r>
  </w:p>
  <w:p w:rsidR="00537230" w:rsidRDefault="005372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D21B4E"/>
    <w:lvl w:ilvl="0">
      <w:start w:val="1"/>
      <w:numFmt w:val="decimal"/>
      <w:lvlText w:val="%1."/>
      <w:lvlJc w:val="left"/>
      <w:pPr>
        <w:tabs>
          <w:tab w:val="num" w:pos="1492"/>
        </w:tabs>
        <w:ind w:left="1492" w:hanging="360"/>
      </w:pPr>
    </w:lvl>
  </w:abstractNum>
  <w:abstractNum w:abstractNumId="1">
    <w:nsid w:val="FFFFFF7D"/>
    <w:multiLevelType w:val="singleLevel"/>
    <w:tmpl w:val="F46C8FCE"/>
    <w:lvl w:ilvl="0">
      <w:start w:val="1"/>
      <w:numFmt w:val="decimal"/>
      <w:lvlText w:val="%1."/>
      <w:lvlJc w:val="left"/>
      <w:pPr>
        <w:tabs>
          <w:tab w:val="num" w:pos="1209"/>
        </w:tabs>
        <w:ind w:left="1209" w:hanging="360"/>
      </w:pPr>
    </w:lvl>
  </w:abstractNum>
  <w:abstractNum w:abstractNumId="2">
    <w:nsid w:val="FFFFFF7E"/>
    <w:multiLevelType w:val="singleLevel"/>
    <w:tmpl w:val="9184119C"/>
    <w:lvl w:ilvl="0">
      <w:start w:val="1"/>
      <w:numFmt w:val="decimal"/>
      <w:lvlText w:val="%1."/>
      <w:lvlJc w:val="left"/>
      <w:pPr>
        <w:tabs>
          <w:tab w:val="num" w:pos="926"/>
        </w:tabs>
        <w:ind w:left="926" w:hanging="360"/>
      </w:pPr>
    </w:lvl>
  </w:abstractNum>
  <w:abstractNum w:abstractNumId="3">
    <w:nsid w:val="FFFFFF7F"/>
    <w:multiLevelType w:val="singleLevel"/>
    <w:tmpl w:val="FC1C71BC"/>
    <w:lvl w:ilvl="0">
      <w:start w:val="1"/>
      <w:numFmt w:val="decimal"/>
      <w:lvlText w:val="%1."/>
      <w:lvlJc w:val="left"/>
      <w:pPr>
        <w:tabs>
          <w:tab w:val="num" w:pos="643"/>
        </w:tabs>
        <w:ind w:left="643" w:hanging="360"/>
      </w:pPr>
    </w:lvl>
  </w:abstractNum>
  <w:abstractNum w:abstractNumId="4">
    <w:nsid w:val="FFFFFF80"/>
    <w:multiLevelType w:val="singleLevel"/>
    <w:tmpl w:val="61EC21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46AC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4E85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BC5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F6F1E8"/>
    <w:lvl w:ilvl="0">
      <w:start w:val="1"/>
      <w:numFmt w:val="decimal"/>
      <w:lvlText w:val="%1."/>
      <w:lvlJc w:val="left"/>
      <w:pPr>
        <w:tabs>
          <w:tab w:val="num" w:pos="360"/>
        </w:tabs>
        <w:ind w:left="360" w:hanging="360"/>
      </w:pPr>
    </w:lvl>
  </w:abstractNum>
  <w:abstractNum w:abstractNumId="9">
    <w:nsid w:val="FFFFFF89"/>
    <w:multiLevelType w:val="singleLevel"/>
    <w:tmpl w:val="7FE4C5EE"/>
    <w:lvl w:ilvl="0">
      <w:start w:val="1"/>
      <w:numFmt w:val="bullet"/>
      <w:lvlText w:val=""/>
      <w:lvlJc w:val="left"/>
      <w:pPr>
        <w:tabs>
          <w:tab w:val="num" w:pos="360"/>
        </w:tabs>
        <w:ind w:left="360" w:hanging="360"/>
      </w:pPr>
      <w:rPr>
        <w:rFonts w:ascii="Symbol" w:hAnsi="Symbol" w:hint="default"/>
      </w:rPr>
    </w:lvl>
  </w:abstractNum>
  <w:abstractNum w:abstractNumId="10">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11">
    <w:nsid w:val="1C3B2EB0"/>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EE19A0"/>
    <w:multiLevelType w:val="hybridMultilevel"/>
    <w:tmpl w:val="99C0EB6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nsid w:val="1E456DAB"/>
    <w:multiLevelType w:val="hybridMultilevel"/>
    <w:tmpl w:val="203A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39F10AF4"/>
    <w:multiLevelType w:val="hybridMultilevel"/>
    <w:tmpl w:val="AD541EDA"/>
    <w:lvl w:ilvl="0" w:tplc="920085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F0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F43463"/>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nsid w:val="4ECC3388"/>
    <w:multiLevelType w:val="hybridMultilevel"/>
    <w:tmpl w:val="FFBC67B0"/>
    <w:lvl w:ilvl="0" w:tplc="9200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9748A"/>
    <w:multiLevelType w:val="hybridMultilevel"/>
    <w:tmpl w:val="67F6A8DC"/>
    <w:lvl w:ilvl="0" w:tplc="9198ED4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22">
    <w:nsid w:val="59ED2BBA"/>
    <w:multiLevelType w:val="hybridMultilevel"/>
    <w:tmpl w:val="7DE687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7F74D32"/>
    <w:multiLevelType w:val="hybridMultilevel"/>
    <w:tmpl w:val="75C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B23A50"/>
    <w:multiLevelType w:val="hybridMultilevel"/>
    <w:tmpl w:val="7B00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nsid w:val="7DB27AB0"/>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23"/>
  </w:num>
  <w:num w:numId="4">
    <w:abstractNumId w:val="16"/>
  </w:num>
  <w:num w:numId="5">
    <w:abstractNumId w:val="24"/>
  </w:num>
  <w:num w:numId="6">
    <w:abstractNumId w:val="20"/>
  </w:num>
  <w:num w:numId="7">
    <w:abstractNumId w:val="25"/>
  </w:num>
  <w:num w:numId="8">
    <w:abstractNumId w:val="15"/>
  </w:num>
  <w:num w:numId="9">
    <w:abstractNumId w:val="22"/>
  </w:num>
  <w:num w:numId="10">
    <w:abstractNumId w:val="18"/>
  </w:num>
  <w:num w:numId="11">
    <w:abstractNumId w:val="14"/>
  </w:num>
  <w:num w:numId="12">
    <w:abstractNumId w:val="12"/>
  </w:num>
  <w:num w:numId="13">
    <w:abstractNumId w:val="21"/>
  </w:num>
  <w:num w:numId="14">
    <w:abstractNumId w:val="10"/>
  </w:num>
  <w:num w:numId="15">
    <w:abstractNumId w:val="1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A4317"/>
    <w:rsid w:val="00017039"/>
    <w:rsid w:val="00022E1B"/>
    <w:rsid w:val="000545E8"/>
    <w:rsid w:val="00096781"/>
    <w:rsid w:val="001011E5"/>
    <w:rsid w:val="001A0DD6"/>
    <w:rsid w:val="00207C53"/>
    <w:rsid w:val="002D137D"/>
    <w:rsid w:val="00317A91"/>
    <w:rsid w:val="003620E5"/>
    <w:rsid w:val="00376CB3"/>
    <w:rsid w:val="00387E04"/>
    <w:rsid w:val="00461990"/>
    <w:rsid w:val="004B578C"/>
    <w:rsid w:val="004C6774"/>
    <w:rsid w:val="00537230"/>
    <w:rsid w:val="00564C47"/>
    <w:rsid w:val="00572D39"/>
    <w:rsid w:val="006A7ADE"/>
    <w:rsid w:val="006C0F79"/>
    <w:rsid w:val="006E66E3"/>
    <w:rsid w:val="006F7226"/>
    <w:rsid w:val="00746389"/>
    <w:rsid w:val="007A4317"/>
    <w:rsid w:val="007E146C"/>
    <w:rsid w:val="007E7180"/>
    <w:rsid w:val="008C5273"/>
    <w:rsid w:val="00921BD0"/>
    <w:rsid w:val="00954A96"/>
    <w:rsid w:val="00985B68"/>
    <w:rsid w:val="00A422CA"/>
    <w:rsid w:val="00A53B2D"/>
    <w:rsid w:val="00A72CB9"/>
    <w:rsid w:val="00B30627"/>
    <w:rsid w:val="00BC7C16"/>
    <w:rsid w:val="00BD13DF"/>
    <w:rsid w:val="00C27190"/>
    <w:rsid w:val="00C3391A"/>
    <w:rsid w:val="00C40BB0"/>
    <w:rsid w:val="00CC6B4E"/>
    <w:rsid w:val="00D11573"/>
    <w:rsid w:val="00D1700C"/>
    <w:rsid w:val="00D43B7E"/>
    <w:rsid w:val="00E122AA"/>
    <w:rsid w:val="00E646ED"/>
    <w:rsid w:val="00E76F65"/>
    <w:rsid w:val="00EF4186"/>
    <w:rsid w:val="00EF617F"/>
    <w:rsid w:val="00F81A07"/>
    <w:rsid w:val="00F93426"/>
    <w:rsid w:val="00F93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317"/>
    <w:pPr>
      <w:spacing w:after="200" w:line="276" w:lineRule="auto"/>
    </w:pPr>
    <w:rPr>
      <w:rFonts w:ascii="Calibri" w:eastAsia="Calibri" w:hAnsi="Calibri"/>
      <w:sz w:val="22"/>
      <w:szCs w:val="22"/>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1">
    <w:name w:val="List Paragraph1"/>
    <w:basedOn w:val="a"/>
    <w:qFormat/>
    <w:rsid w:val="007A4317"/>
    <w:pPr>
      <w:ind w:left="720"/>
      <w:contextualSpacing/>
    </w:pPr>
  </w:style>
  <w:style w:type="paragraph" w:styleId="a3">
    <w:name w:val="footnote text"/>
    <w:basedOn w:val="a"/>
    <w:link w:val="a4"/>
    <w:semiHidden/>
    <w:rsid w:val="007A4317"/>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link w:val="a3"/>
    <w:semiHidden/>
    <w:rsid w:val="007A4317"/>
    <w:rPr>
      <w:lang w:val="ru-RU" w:eastAsia="ru-RU" w:bidi="ar-SA"/>
    </w:rPr>
  </w:style>
  <w:style w:type="character" w:styleId="a5">
    <w:name w:val="footnote reference"/>
    <w:semiHidden/>
    <w:rsid w:val="007A4317"/>
    <w:rPr>
      <w:vertAlign w:val="superscript"/>
    </w:rPr>
  </w:style>
  <w:style w:type="paragraph" w:styleId="a6">
    <w:name w:val="header"/>
    <w:basedOn w:val="a"/>
    <w:link w:val="a7"/>
    <w:semiHidden/>
    <w:unhideWhenUsed/>
    <w:rsid w:val="007A4317"/>
    <w:pPr>
      <w:tabs>
        <w:tab w:val="center" w:pos="4680"/>
        <w:tab w:val="right" w:pos="9360"/>
      </w:tabs>
      <w:spacing w:after="0" w:line="240" w:lineRule="auto"/>
    </w:pPr>
  </w:style>
  <w:style w:type="character" w:customStyle="1" w:styleId="a7">
    <w:name w:val="Верхний колонтитул Знак"/>
    <w:basedOn w:val="a0"/>
    <w:link w:val="a6"/>
    <w:semiHidden/>
    <w:rsid w:val="007A4317"/>
    <w:rPr>
      <w:rFonts w:ascii="Calibri" w:eastAsia="Calibri" w:hAnsi="Calibri"/>
      <w:sz w:val="22"/>
      <w:szCs w:val="22"/>
      <w:lang w:val="en-US" w:eastAsia="en-US" w:bidi="ar-SA"/>
    </w:rPr>
  </w:style>
  <w:style w:type="paragraph" w:styleId="a8">
    <w:name w:val="footer"/>
    <w:basedOn w:val="a"/>
    <w:link w:val="a9"/>
    <w:unhideWhenUsed/>
    <w:rsid w:val="007A4317"/>
    <w:pPr>
      <w:tabs>
        <w:tab w:val="center" w:pos="4680"/>
        <w:tab w:val="right" w:pos="9360"/>
      </w:tabs>
      <w:spacing w:after="0" w:line="240" w:lineRule="auto"/>
    </w:pPr>
  </w:style>
  <w:style w:type="character" w:customStyle="1" w:styleId="a9">
    <w:name w:val="Нижний колонтитул Знак"/>
    <w:basedOn w:val="a0"/>
    <w:link w:val="a8"/>
    <w:rsid w:val="007A4317"/>
    <w:rPr>
      <w:rFonts w:ascii="Calibri" w:eastAsia="Calibri" w:hAnsi="Calibri"/>
      <w:sz w:val="22"/>
      <w:szCs w:val="22"/>
      <w:lang w:val="en-US" w:eastAsia="en-US" w:bidi="ar-SA"/>
    </w:rPr>
  </w:style>
  <w:style w:type="paragraph" w:customStyle="1" w:styleId="Default">
    <w:name w:val="Default"/>
    <w:rsid w:val="007A4317"/>
    <w:pPr>
      <w:autoSpaceDE w:val="0"/>
      <w:autoSpaceDN w:val="0"/>
      <w:adjustRightInd w:val="0"/>
    </w:pPr>
    <w:rPr>
      <w:rFonts w:eastAsia="Calibri"/>
      <w:color w:val="000000"/>
      <w:sz w:val="24"/>
      <w:szCs w:val="24"/>
      <w:lang w:val="en-US" w:eastAsia="en-US"/>
    </w:rPr>
  </w:style>
  <w:style w:type="paragraph" w:customStyle="1" w:styleId="titledict">
    <w:name w:val="titledict"/>
    <w:basedOn w:val="a"/>
    <w:rsid w:val="007A4317"/>
    <w:pPr>
      <w:spacing w:before="120" w:after="240" w:line="240" w:lineRule="auto"/>
    </w:pPr>
    <w:rPr>
      <w:rFonts w:ascii="Times New Roman" w:eastAsia="Times New Roman" w:hAnsi="Times New Roman"/>
      <w:vanish/>
      <w:sz w:val="24"/>
      <w:szCs w:val="24"/>
    </w:rPr>
  </w:style>
  <w:style w:type="character" w:customStyle="1" w:styleId="epm">
    <w:name w:val="epm"/>
    <w:basedOn w:val="a0"/>
    <w:rsid w:val="007A4317"/>
  </w:style>
  <w:style w:type="character" w:styleId="aa">
    <w:name w:val="page number"/>
    <w:basedOn w:val="a0"/>
    <w:rsid w:val="007A4317"/>
  </w:style>
  <w:style w:type="paragraph" w:customStyle="1" w:styleId="1">
    <w:name w:val=" Знак1"/>
    <w:basedOn w:val="a"/>
    <w:rsid w:val="007A4317"/>
    <w:pPr>
      <w:spacing w:before="100" w:beforeAutospacing="1" w:after="100" w:afterAutospacing="1" w:line="240" w:lineRule="auto"/>
    </w:pPr>
    <w:rPr>
      <w:rFonts w:ascii="Tahoma" w:eastAsia="Times New Roman" w:hAnsi="Tahoma"/>
      <w:sz w:val="20"/>
      <w:szCs w:val="20"/>
    </w:rPr>
  </w:style>
  <w:style w:type="paragraph" w:styleId="ab">
    <w:name w:val="Balloon Text"/>
    <w:basedOn w:val="a"/>
    <w:link w:val="ac"/>
    <w:rsid w:val="000545E8"/>
    <w:pPr>
      <w:spacing w:after="0" w:line="240" w:lineRule="auto"/>
    </w:pPr>
    <w:rPr>
      <w:rFonts w:ascii="Tahoma" w:hAnsi="Tahoma" w:cs="Tahoma"/>
      <w:sz w:val="16"/>
      <w:szCs w:val="16"/>
    </w:rPr>
  </w:style>
  <w:style w:type="character" w:customStyle="1" w:styleId="ac">
    <w:name w:val="Текст выноски Знак"/>
    <w:basedOn w:val="a0"/>
    <w:link w:val="ab"/>
    <w:rsid w:val="000545E8"/>
    <w:rPr>
      <w:rFonts w:ascii="Tahoma" w:eastAsia="Calibr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3;fld=134;dst=1001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643;fld=134;dst=1001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16643;fld=134;dst=100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6124</Words>
  <Characters>48282</Characters>
  <Application>Microsoft Office Word</Application>
  <DocSecurity>0</DocSecurity>
  <Lines>402</Lines>
  <Paragraphs>108</Paragraphs>
  <ScaleCrop>false</ScaleCrop>
  <HeadingPairs>
    <vt:vector size="2" baseType="variant">
      <vt:variant>
        <vt:lpstr>Название</vt:lpstr>
      </vt:variant>
      <vt:variant>
        <vt:i4>1</vt:i4>
      </vt:variant>
    </vt:vector>
  </HeadingPairs>
  <TitlesOfParts>
    <vt:vector size="1" baseType="lpstr">
      <vt:lpstr>Обзор типовых ситуаций конфликта интересов на государственной службе Российской Федерации и порядка их урегулирования </vt:lpstr>
    </vt:vector>
  </TitlesOfParts>
  <Company>Аппарат Президента РТ</Company>
  <LinksUpToDate>false</LinksUpToDate>
  <CharactersWithSpaces>54298</CharactersWithSpaces>
  <SharedDoc>false</SharedDoc>
  <HLinks>
    <vt:vector size="18" baseType="variant">
      <vt:variant>
        <vt:i4>3997805</vt:i4>
      </vt:variant>
      <vt:variant>
        <vt:i4>6</vt:i4>
      </vt:variant>
      <vt:variant>
        <vt:i4>0</vt:i4>
      </vt:variant>
      <vt:variant>
        <vt:i4>5</vt:i4>
      </vt:variant>
      <vt:variant>
        <vt:lpwstr>consultantplus://offline/main?base=LAW;n=116643;fld=134;dst=100820</vt:lpwstr>
      </vt:variant>
      <vt:variant>
        <vt:lpwstr/>
      </vt:variant>
      <vt:variant>
        <vt:i4>3997800</vt:i4>
      </vt:variant>
      <vt:variant>
        <vt:i4>3</vt:i4>
      </vt:variant>
      <vt:variant>
        <vt:i4>0</vt:i4>
      </vt:variant>
      <vt:variant>
        <vt:i4>5</vt:i4>
      </vt:variant>
      <vt:variant>
        <vt:lpwstr>consultantplus://offline/main?base=LAW;n=116643;fld=134;dst=100179</vt:lpwstr>
      </vt:variant>
      <vt:variant>
        <vt:lpwstr/>
      </vt:variant>
      <vt:variant>
        <vt:i4>3145834</vt:i4>
      </vt:variant>
      <vt:variant>
        <vt:i4>0</vt:i4>
      </vt:variant>
      <vt:variant>
        <vt:i4>0</vt:i4>
      </vt:variant>
      <vt:variant>
        <vt:i4>5</vt:i4>
      </vt:variant>
      <vt:variant>
        <vt:lpwstr>consultantplus://offline/main?base=LAW;n=116643;fld=134;dst=100154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типовых ситуаций конфликта интересов на государственной службе Российской Федерации и порядка их урегулирования</dc:title>
  <dc:creator>Калимуллин_И</dc:creator>
  <cp:lastModifiedBy>Анатолий</cp:lastModifiedBy>
  <cp:revision>4</cp:revision>
  <cp:lastPrinted>2012-12-10T10:48:00Z</cp:lastPrinted>
  <dcterms:created xsi:type="dcterms:W3CDTF">2012-12-10T09:28:00Z</dcterms:created>
  <dcterms:modified xsi:type="dcterms:W3CDTF">2012-12-10T10:50:00Z</dcterms:modified>
</cp:coreProperties>
</file>