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1D" w:rsidRPr="00AE03F2" w:rsidRDefault="00CF771D" w:rsidP="00AE03F2">
      <w:pPr>
        <w:pStyle w:val="1"/>
        <w:shd w:val="clear" w:color="auto" w:fill="auto"/>
        <w:spacing w:before="0" w:line="240" w:lineRule="auto"/>
        <w:ind w:firstLine="567"/>
        <w:jc w:val="center"/>
        <w:rPr>
          <w:rStyle w:val="Verdana85pt"/>
          <w:rFonts w:ascii="Times New Roman" w:hAnsi="Times New Roman" w:cs="Times New Roman"/>
          <w:b/>
          <w:sz w:val="36"/>
          <w:szCs w:val="36"/>
        </w:rPr>
      </w:pPr>
      <w:r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 xml:space="preserve">Как решается вопрос профилактики бесплодия </w:t>
      </w:r>
      <w:r w:rsidR="002A49EB" w:rsidRPr="002A49EB">
        <w:rPr>
          <w:rStyle w:val="Verdana85pt"/>
          <w:rFonts w:ascii="Times New Roman" w:hAnsi="Times New Roman" w:cs="Times New Roman"/>
          <w:b/>
          <w:sz w:val="36"/>
          <w:szCs w:val="36"/>
        </w:rPr>
        <w:t xml:space="preserve">     </w:t>
      </w:r>
      <w:r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 xml:space="preserve">коров </w:t>
      </w:r>
      <w:r w:rsidR="00AE03F2"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 xml:space="preserve">в странах с высокоразвитым молочным </w:t>
      </w:r>
      <w:r w:rsidR="002A49EB" w:rsidRPr="002A49EB">
        <w:rPr>
          <w:rStyle w:val="Verdana85pt"/>
          <w:rFonts w:ascii="Times New Roman" w:hAnsi="Times New Roman" w:cs="Times New Roman"/>
          <w:b/>
          <w:sz w:val="36"/>
          <w:szCs w:val="36"/>
        </w:rPr>
        <w:t xml:space="preserve">        </w:t>
      </w:r>
      <w:r w:rsidR="00AE03F2"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>ск</w:t>
      </w:r>
      <w:r w:rsidR="00AE03F2"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>о</w:t>
      </w:r>
      <w:r w:rsidR="00AE03F2" w:rsidRPr="00AE03F2">
        <w:rPr>
          <w:rStyle w:val="Verdana85pt"/>
          <w:rFonts w:ascii="Times New Roman" w:hAnsi="Times New Roman" w:cs="Times New Roman"/>
          <w:b/>
          <w:sz w:val="36"/>
          <w:szCs w:val="36"/>
        </w:rPr>
        <w:t>товодством.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Проблема с плодовитостью коров — одна из самых обсуждаемых сейчас в молочном скотоводстве. Оста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новимся сегодня на профилактических мероприятиях.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Для России наиболее интересен опыт стран, имеющих предприятия с крупными стадами молоч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ного скота. Мы в своей работе опираемся в основ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ном на опыт Германии и США.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Система профилактики бесплодия складывается из зоотехнических и ветеринарных мероприятий. К </w:t>
      </w:r>
      <w:proofErr w:type="gram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зоотехническим</w:t>
      </w:r>
      <w:proofErr w:type="gram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относится организация опти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мального кормления коров в конце лактации (про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филактика ожирения), в сухостойный период (про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филактика ожирения и подготовка к отелу), в начале лактации (профилактика заболеваний обмена ве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 xml:space="preserve">ществ: родильного пареза,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кетоза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и ацидоза). Так как с одной стороны — это известные постул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а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ты, а с другой — очень обширная тема для обсуждений, выходящая за рамки сегодняшней статьи. Хотелось бы остановиться подробнее на ветеринарных про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филактических мероприятиях.</w:t>
      </w:r>
    </w:p>
    <w:p w:rsidR="00E0513C" w:rsidRPr="00FF62F1" w:rsidRDefault="00E0513C" w:rsidP="00FF62F1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 xml:space="preserve">За 8(&gt;6) недель </w:t>
      </w:r>
      <w:r w:rsidRPr="00FF62F1">
        <w:rPr>
          <w:rStyle w:val="8Verdana85pt1"/>
          <w:rFonts w:ascii="Times New Roman" w:hAnsi="Times New Roman" w:cs="Times New Roman"/>
          <w:sz w:val="28"/>
          <w:szCs w:val="28"/>
        </w:rPr>
        <w:t xml:space="preserve">до отела 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коров (так называемая группа «Запуск») нео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б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ходимо провести: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функциональную обработку копыт для профилак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тики</w:t>
      </w:r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хромоты;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запуск коров одновременно с использованием ан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тибиотиков пролонг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и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рованного действия (например,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Нафпензал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</w:t>
      </w:r>
      <w:r w:rsidRPr="00FF62F1">
        <w:rPr>
          <w:rStyle w:val="Verdana85pt"/>
          <w:rFonts w:ascii="Times New Roman" w:hAnsi="Times New Roman" w:cs="Times New Roman"/>
          <w:sz w:val="28"/>
          <w:szCs w:val="28"/>
          <w:lang w:val="en-US"/>
        </w:rPr>
        <w:t>DC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или др.) для профилактики мастита;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вакцинацию про</w:t>
      </w:r>
      <w:r w:rsidR="00FF62F1">
        <w:rPr>
          <w:rStyle w:val="Verdana85pt"/>
          <w:rFonts w:ascii="Times New Roman" w:hAnsi="Times New Roman" w:cs="Times New Roman"/>
          <w:sz w:val="28"/>
          <w:szCs w:val="28"/>
        </w:rPr>
        <w:t>тив рот</w:t>
      </w:r>
      <w:proofErr w:type="gramStart"/>
      <w:r w:rsidR="00FF62F1">
        <w:rPr>
          <w:rStyle w:val="Verdana85pt"/>
          <w:rFonts w:ascii="Times New Roman" w:hAnsi="Times New Roman" w:cs="Times New Roman"/>
          <w:sz w:val="28"/>
          <w:szCs w:val="28"/>
        </w:rPr>
        <w:t>а-</w:t>
      </w:r>
      <w:proofErr w:type="gramEnd"/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, корона-вирусов и </w:t>
      </w:r>
      <w:proofErr w:type="spellStart"/>
      <w:r w:rsidR="00FF62F1">
        <w:rPr>
          <w:rStyle w:val="Verdana85pt"/>
          <w:rFonts w:ascii="Times New Roman" w:hAnsi="Times New Roman" w:cs="Times New Roman"/>
          <w:sz w:val="28"/>
          <w:szCs w:val="28"/>
        </w:rPr>
        <w:t>ко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либактериоза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эйшер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и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хиоз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) (например,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РотаВек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Ко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рона или др.) для профилактики болезней телят пос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ле рождения.</w:t>
      </w:r>
    </w:p>
    <w:p w:rsidR="00E0513C" w:rsidRPr="00FF62F1" w:rsidRDefault="00E0513C" w:rsidP="00FF62F1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За 3 (&gt;2) недели до отела (так называемая груп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softHyphen/>
        <w:t>па «Транзит №1») нео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б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ходимо сделать: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инъекции витам</w:t>
      </w:r>
      <w:r w:rsidR="00FF62F1">
        <w:rPr>
          <w:rStyle w:val="Verdana85pt"/>
          <w:rFonts w:ascii="Times New Roman" w:hAnsi="Times New Roman" w:cs="Times New Roman"/>
          <w:sz w:val="28"/>
          <w:szCs w:val="28"/>
        </w:rPr>
        <w:t>ина</w:t>
      </w:r>
      <w:proofErr w:type="gramStart"/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и селена (например, Е-Се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лен или др.) для проф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и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лактики задержания последа;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ревакцинацию (если необходимо) против инфек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ций, прививки от кот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рых были в группе «Запуск».</w:t>
      </w:r>
    </w:p>
    <w:p w:rsidR="00E0513C" w:rsidRPr="00FF62F1" w:rsidRDefault="00E0513C" w:rsidP="00FF62F1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8Verdana85pt1"/>
          <w:rFonts w:ascii="Times New Roman" w:hAnsi="Times New Roman" w:cs="Times New Roman"/>
          <w:sz w:val="28"/>
          <w:szCs w:val="28"/>
        </w:rPr>
        <w:t xml:space="preserve">Во время отела </w:t>
      </w:r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первотелкам для профилактики травм родовых путей делают инъекции препарата «</w:t>
      </w:r>
      <w:proofErr w:type="spellStart"/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Сенсиблекс</w:t>
      </w:r>
      <w:proofErr w:type="spellEnd"/>
      <w:r w:rsidRPr="00FF62F1">
        <w:rPr>
          <w:rStyle w:val="8Verdana85pt0"/>
          <w:rFonts w:ascii="Times New Roman" w:hAnsi="Times New Roman" w:cs="Times New Roman"/>
          <w:sz w:val="28"/>
          <w:szCs w:val="28"/>
        </w:rPr>
        <w:t>».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В течение 24 ч после отела (как можно раньше!) дают большое колич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е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ство воды (20—30 л) внутрь, для профилактики смещения сычуга. Для усиления желания пить воду желательно добавить в нее энер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гетический напиток (например, Лакто-Старт или др.) — это также снизит риск родильн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го паре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 xml:space="preserve">за,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кетоза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и ацидоза.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Если корова не пьет сама или невозможно прокон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тролировать, был ли ей предложен энергетический напиток (например, ночной отел), нужно напоить жи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softHyphen/>
        <w:t>вотное принудительно (так называемый «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дрэнчинг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») с помощью зонда (например, «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Дрэнч-Мэйт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» или др.). Инъекции витамина</w:t>
      </w:r>
      <w:proofErr w:type="gram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и селена повт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lastRenderedPageBreak/>
        <w:t>рить.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Ввести препараты для сокращения матки — инъекция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гипофизина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, о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д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нократно или окситоцина 3 дня подряд.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Коровам с числом лактаций более 3 необходимо вводить кальция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бор</w:t>
      </w:r>
      <w:proofErr w:type="gramStart"/>
      <w:r w:rsidR="00CF771D">
        <w:rPr>
          <w:rStyle w:val="Verdana85pt"/>
          <w:rFonts w:ascii="Times New Roman" w:hAnsi="Times New Roman" w:cs="Times New Roman"/>
          <w:sz w:val="28"/>
          <w:szCs w:val="28"/>
        </w:rPr>
        <w:t>о</w:t>
      </w:r>
      <w:proofErr w:type="spellEnd"/>
      <w:r w:rsidR="00CF771D">
        <w:rPr>
          <w:rStyle w:val="Verdana85pt"/>
          <w:rFonts w:ascii="Times New Roman" w:hAnsi="Times New Roman" w:cs="Times New Roman"/>
          <w:sz w:val="28"/>
          <w:szCs w:val="28"/>
        </w:rPr>
        <w:t>-</w:t>
      </w:r>
      <w:proofErr w:type="gramEnd"/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глюконат 25%-</w:t>
      </w:r>
      <w:proofErr w:type="spellStart"/>
      <w:r w:rsidR="00FF62F1">
        <w:rPr>
          <w:rStyle w:val="Verdana85pt"/>
          <w:rFonts w:ascii="Times New Roman" w:hAnsi="Times New Roman" w:cs="Times New Roman"/>
          <w:sz w:val="28"/>
          <w:szCs w:val="28"/>
        </w:rPr>
        <w:t>ный</w:t>
      </w:r>
      <w:proofErr w:type="spellEnd"/>
      <w:r w:rsid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500 мл плю</w:t>
      </w:r>
      <w:r w:rsidR="00CF771D">
        <w:rPr>
          <w:rStyle w:val="Verdana85pt"/>
          <w:rFonts w:ascii="Times New Roman" w:hAnsi="Times New Roman" w:cs="Times New Roman"/>
          <w:sz w:val="28"/>
          <w:szCs w:val="28"/>
        </w:rPr>
        <w:t xml:space="preserve">с </w:t>
      </w:r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глюкозу 40%-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ную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 xml:space="preserve"> 500 мл внутривенно, однократно, для профилактики родильного пареза и </w:t>
      </w:r>
      <w:proofErr w:type="spellStart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кетоза</w:t>
      </w:r>
      <w:proofErr w:type="spellEnd"/>
      <w:r w:rsidRPr="00FF62F1">
        <w:rPr>
          <w:rStyle w:val="Verdana85pt"/>
          <w:rFonts w:ascii="Times New Roman" w:hAnsi="Times New Roman" w:cs="Times New Roman"/>
          <w:sz w:val="28"/>
          <w:szCs w:val="28"/>
        </w:rPr>
        <w:t>.</w:t>
      </w:r>
    </w:p>
    <w:p w:rsidR="00E0513C" w:rsidRPr="00CF771D" w:rsidRDefault="00E0513C" w:rsidP="00CF771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F62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66451350" wp14:editId="0302D06A">
                <wp:simplePos x="0" y="0"/>
                <wp:positionH relativeFrom="margin">
                  <wp:posOffset>2948940</wp:posOffset>
                </wp:positionH>
                <wp:positionV relativeFrom="margin">
                  <wp:posOffset>11430</wp:posOffset>
                </wp:positionV>
                <wp:extent cx="414655" cy="368300"/>
                <wp:effectExtent l="0" t="4445" r="0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3C" w:rsidRDefault="00E0513C" w:rsidP="00E0513C">
                            <w:pPr>
                              <w:pStyle w:val="10"/>
                              <w:shd w:val="clear" w:color="auto" w:fill="auto"/>
                              <w:spacing w:line="2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32.2pt;margin-top:.9pt;width:32.65pt;height:29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yevQIAAK8FAAAOAAAAZHJzL2Uyb0RvYy54bWysVF2OmzAQfq/UO1h+Z4EssICWrHZDqCpt&#10;f6RtD+CACVbBprYTsq16lp6iT5V6hhypYxOS/Xmp2vJgDfb4m29mPs/l1a5r0ZZKxQTPsH/mYUR5&#10;KSrG1xn++KFwYoyUJrwireA0w/dU4av5yxeXQ5/SmWhEW1GJAISrdOgz3Gjdp66ryoZ2RJ2JnnI4&#10;rIXsiIZfuXYrSQZA71p35nmROwhZ9VKUVCnYzcdDPLf4dU1L/a6uFdWozTBw03aVdl2Z1Z1fknQt&#10;Sd+w8kCD/AWLjjAOQY9QOdEEbSR7BtWxUgolan1Wis4Vdc1KanOAbHzvSTZ3DempzQWKo/pjmdT/&#10;gy3fbt9LxKoMhxhx0kGL9t/3v/Y/9z9QaKoz9CoFp7se3PTuRuygyzZT1d+K8pNCXCwawtf0Wkox&#10;NJRUwM43N90HV0ccZUBWwxtRQRiy0cIC7WrZmdJBMRCgQ5fuj52hO41K2Az8IAqBYQlH51F87tnO&#10;uSSdLvdS6VdUdMgYGZbQeAtOtrdKGzIknVxMLC4K1ra2+S1/tAGO4w6EhqvmzJCwvfyaeMkyXsaB&#10;E8yipRN4ee5cF4vAiQr/IszP88Ui97+ZuH6QNqyqKDdhJl35wZ/17aDwURFHZSnRssrAGUpKrleL&#10;VqItAV0X9rMlh5OTm/uYhi0C5PIkJX8WeDezxCmi+MIJiiB0kgsvdjw/uUkiL0iCvHic0i3j9N9T&#10;QkOGk3AWjlo6kX6Sm2e/57mRtGMaJkfLugzHRyeSGgUueWVbqwlrR/tBKQz9Uymg3VOjrV6NREex&#10;6t1qZx+GFbPR8kpU9yBgKUBgoFKYemA0Qn7BaIAJkmH1eUMkxah9zeERmHEzGXIyVpNBeAlXM6wx&#10;Gs2FHsfSppds3QDy9Myu4aEUzIr4xOLwvGAq2FwOE8yMnYf/1us0Z+e/AQAA//8DAFBLAwQUAAYA&#10;CAAAACEABu1UnNwAAAAIAQAADwAAAGRycy9kb3ducmV2LnhtbEyPQU+EMBCF7yb+h2ZMvBi3QBAX&#10;pGyM0Ys3Vy/eunQEYjsltAu4v97x5N7m5Xt58169W50VM05h8KQg3SQgkFpvBuoUfLy/3G5BhKjJ&#10;aOsJFfxggF1zeVHryviF3nDex05wCIVKK+hjHCspQ9uj02HjRyRmX35yOrKcOmkmvXC4szJLkkI6&#10;PRB/6PWITz223/ujU1Csz+PNa4nZcmrtTJ+nNI2YKnV9tT4+gIi4xn8z/NXn6tBwp4M/kgnCKsiL&#10;PGcrA17A/C4r70Ec+Ci3IJtang9ofgEAAP//AwBQSwECLQAUAAYACAAAACEAtoM4kv4AAADhAQAA&#10;EwAAAAAAAAAAAAAAAAAAAAAAW0NvbnRlbnRfVHlwZXNdLnhtbFBLAQItABQABgAIAAAAIQA4/SH/&#10;1gAAAJQBAAALAAAAAAAAAAAAAAAAAC8BAABfcmVscy8ucmVsc1BLAQItABQABgAIAAAAIQCKGiye&#10;vQIAAK8FAAAOAAAAAAAAAAAAAAAAAC4CAABkcnMvZTJvRG9jLnhtbFBLAQItABQABgAIAAAAIQAG&#10;7VSc3AAAAAgBAAAPAAAAAAAAAAAAAAAAABcFAABkcnMvZG93bnJldi54bWxQSwUGAAAAAAQABADz&#10;AAAAIAYAAAAA&#10;" filled="f" stroked="f">
                <v:textbox style="mso-fit-shape-to-text:t" inset="0,0,0,0">
                  <w:txbxContent>
                    <w:p w:rsidR="00E0513C" w:rsidRDefault="00E0513C" w:rsidP="00E0513C">
                      <w:pPr>
                        <w:pStyle w:val="10"/>
                        <w:shd w:val="clear" w:color="auto" w:fill="auto"/>
                        <w:spacing w:line="29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F62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1E0218A6" wp14:editId="51785D3E">
                <wp:simplePos x="0" y="0"/>
                <wp:positionH relativeFrom="margin">
                  <wp:posOffset>3436620</wp:posOffset>
                </wp:positionH>
                <wp:positionV relativeFrom="margin">
                  <wp:posOffset>1905</wp:posOffset>
                </wp:positionV>
                <wp:extent cx="1316990" cy="184150"/>
                <wp:effectExtent l="0" t="4445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3C" w:rsidRDefault="00E0513C" w:rsidP="00E0513C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2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70.6pt;margin-top:.15pt;width:103.7pt;height:14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j5vQIAALA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MeKkhRbtv+9/7X/uf6DQVKfvVAJGdx2Y6eFGDNBlm6nqbkXxSSEuljXhG3otpehr&#10;SkqIzjcv3QdPRxxlQNb9G1GCG7LVwgINlWxN6aAYCNChS/fHztBBo8K4PPfncQyqAnR+FPoz2zqX&#10;JNPrTir9iooWGSHFEjpv0cnuVmkTDUkmE+OMi5w1je1+wx9dgOF4A77hqdGZKGwzv8ZevIpWUeiE&#10;wXzlhF6WOdf5MnTmuX8xy86z5TLzvxm/fpjUrCwpN24mYvnhnzXuQPGREkdqKdGw0sCZkJTcrJeN&#10;RDsCxM7tZ2sOmpOZ+zgMWwTI5UlKfhB6N0Hs5PPowgnzcObEF17keH58E8+9MA6z/HFKt4zTf08J&#10;9SmOZ8FsJNMp6Ce5efZ7nhtJWqZhdTSsTXF0NCKJoeCKl7a1mrBmlB+UwoR/KgW0e2q0Jazh6MhW&#10;PawHOxnBNAdrUd4Dg6UAggEXYe2BUAv5BaMeVkiK1ectkRSj5jWHKTD7ZhLkJKwngfACnqZYYzSK&#10;Sz3upW0n2aYG5GnOrmFScmZJbEZqjOIwX7AWbC6HFWb2zsN/a3VatIvfAAAA//8DAFBLAwQUAAYA&#10;CAAAACEA6+3UDNwAAAAHAQAADwAAAGRycy9kb3ducmV2LnhtbEyOwU7DMBBE70j8g7VIXBB1kpa0&#10;DdlUCMGFWwuX3tx4SSLsdRS7SejXY05wHM3ozSt3szVipMF3jhHSRQKCuHa64wbh4/31fgPCB8Va&#10;GceE8E0edtX1VakK7Sbe03gIjYgQ9oVCaEPoCyl93ZJVfuF64th9usGqEOPQSD2oKcKtkVmS5NKq&#10;juNDq3p6bqn+OpwtQj6/9HdvW8qmS21GPl7SNFCKeHszPz2CCDSHvzH86kd1qKLTyZ1Ze2EQHlZp&#10;FqcISxCxXq82OYgTQrZdgqxK+d+/+gEAAP//AwBQSwECLQAUAAYACAAAACEAtoM4kv4AAADhAQAA&#10;EwAAAAAAAAAAAAAAAAAAAAAAW0NvbnRlbnRfVHlwZXNdLnhtbFBLAQItABQABgAIAAAAIQA4/SH/&#10;1gAAAJQBAAALAAAAAAAAAAAAAAAAAC8BAABfcmVscy8ucmVsc1BLAQItABQABgAIAAAAIQDHARj5&#10;vQIAALAFAAAOAAAAAAAAAAAAAAAAAC4CAABkcnMvZTJvRG9jLnhtbFBLAQItABQABgAIAAAAIQDr&#10;7dQM3AAAAAcBAAAPAAAAAAAAAAAAAAAAABcFAABkcnMvZG93bnJldi54bWxQSwUGAAAAAAQABADz&#10;AAAAIAYAAAAA&#10;" filled="f" stroked="f">
                <v:textbox style="mso-fit-shape-to-text:t" inset="0,0,0,0">
                  <w:txbxContent>
                    <w:p w:rsidR="00E0513C" w:rsidRDefault="00E0513C" w:rsidP="00E0513C">
                      <w:pPr>
                        <w:pStyle w:val="11"/>
                        <w:keepNext/>
                        <w:keepLines/>
                        <w:shd w:val="clear" w:color="auto" w:fill="auto"/>
                        <w:spacing w:line="29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F62F1">
        <w:rPr>
          <w:rStyle w:val="8Verdana85pt0"/>
          <w:rFonts w:ascii="Times New Roman" w:hAnsi="Times New Roman" w:cs="Times New Roman"/>
          <w:i w:val="0"/>
          <w:iCs w:val="0"/>
          <w:sz w:val="28"/>
          <w:szCs w:val="28"/>
        </w:rPr>
        <w:t xml:space="preserve">Первые 7 (в идеале до 10—14) суток </w:t>
      </w:r>
      <w:r w:rsidRPr="00FF62F1">
        <w:rPr>
          <w:rStyle w:val="8Verdana85pt1"/>
          <w:rFonts w:ascii="Times New Roman" w:hAnsi="Times New Roman" w:cs="Times New Roman"/>
          <w:i w:val="0"/>
          <w:iCs w:val="0"/>
          <w:sz w:val="28"/>
          <w:szCs w:val="28"/>
        </w:rPr>
        <w:t xml:space="preserve">после отела </w:t>
      </w:r>
      <w:r w:rsidRPr="00FF62F1">
        <w:rPr>
          <w:rStyle w:val="8Verdana85pt0"/>
          <w:rFonts w:ascii="Times New Roman" w:hAnsi="Times New Roman" w:cs="Times New Roman"/>
          <w:i w:val="0"/>
          <w:iCs w:val="0"/>
          <w:sz w:val="28"/>
          <w:szCs w:val="28"/>
        </w:rPr>
        <w:t>ежедневно проводить измерение температуры</w:t>
      </w:r>
      <w:r w:rsidRPr="00CF771D">
        <w:rPr>
          <w:rStyle w:val="8Verdana85pt0"/>
          <w:rFonts w:ascii="Times New Roman" w:hAnsi="Times New Roman" w:cs="Times New Roman"/>
          <w:i w:val="0"/>
          <w:iCs w:val="0"/>
          <w:sz w:val="28"/>
          <w:szCs w:val="28"/>
        </w:rPr>
        <w:t>!</w:t>
      </w:r>
      <w:r w:rsidRPr="00CF771D">
        <w:rPr>
          <w:rStyle w:val="8Verdana85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t>Ес</w:t>
      </w:r>
      <w:r w:rsidRP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softHyphen/>
        <w:t>ли температура повышена более</w:t>
      </w:r>
      <w:r w:rsidRPr="00CF77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t>39,5</w:t>
      </w:r>
      <w:proofErr w:type="gramStart"/>
      <w:r w:rsidRP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t>°С</w:t>
      </w:r>
      <w:proofErr w:type="gramEnd"/>
      <w:r w:rsidRP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t>, то ставится</w:t>
      </w:r>
      <w:r w:rsidR="00CF771D">
        <w:rPr>
          <w:rStyle w:val="8Verdana85pt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F62F1">
        <w:rPr>
          <w:rStyle w:val="a3"/>
          <w:rFonts w:ascii="Times New Roman" w:hAnsi="Times New Roman" w:cs="Times New Roman"/>
          <w:sz w:val="28"/>
          <w:szCs w:val="28"/>
        </w:rPr>
        <w:t>предварительный диагноз «воспаление» и назнача</w:t>
      </w:r>
      <w:r w:rsidRPr="00FF62F1">
        <w:rPr>
          <w:rStyle w:val="a3"/>
          <w:rFonts w:ascii="Times New Roman" w:hAnsi="Times New Roman" w:cs="Times New Roman"/>
          <w:sz w:val="28"/>
          <w:szCs w:val="28"/>
        </w:rPr>
        <w:softHyphen/>
        <w:t>ется лечение по следующей схеме: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дрэнчинг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>» — вливание с помощью зонда боль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шого количества воды (&gt;20—30 л) с добавлением в лечебных дозах «энергетического напитка» от 1 до 3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подряд;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антибиотики системного действия, желательно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цефалоспоринового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ряда (например,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Кобактан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или др.) в виде инъекций 3 дня подряд;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противовоспалительные препараты (например, «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Финадин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>» или др.) — в виде инъекций 3 дня подряд;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кальция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бороглюконат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25%-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500 мл внутри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>венно плюс глюкоза 40%-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ная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500 мл, внутривенно 3 дня подряд.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Если температура понижена (&lt;38,5°С) — предва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рительный диагноз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F771D">
        <w:rPr>
          <w:rFonts w:ascii="Times New Roman" w:hAnsi="Times New Roman" w:cs="Times New Roman"/>
          <w:color w:val="000000"/>
          <w:sz w:val="28"/>
          <w:szCs w:val="28"/>
        </w:rPr>
        <w:t>покальциемия</w:t>
      </w:r>
      <w:proofErr w:type="spellEnd"/>
      <w:r w:rsidR="00CF771D">
        <w:rPr>
          <w:rFonts w:ascii="Times New Roman" w:hAnsi="Times New Roman" w:cs="Times New Roman"/>
          <w:color w:val="000000"/>
          <w:sz w:val="28"/>
          <w:szCs w:val="28"/>
        </w:rPr>
        <w:t xml:space="preserve"> (субклиничес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t>кий родильный парез), лечение должно быть следу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>ющим: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дрэнчинг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>» — вливание с помощью зонда боль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шого количества воды (&gt;20—30 л) с добавлением в лечебных дозах «энергетического напитка» от 1 до 3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подряд;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кальция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бороглюконат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25%-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500 мл внутри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>венно плюс глюкоза 40%-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ная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 500—1000 мл внутри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>венно 3 дня подряд.</w:t>
      </w:r>
    </w:p>
    <w:p w:rsidR="00E0513C" w:rsidRPr="00FF62F1" w:rsidRDefault="00E0513C" w:rsidP="00CF771D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Кроме того, можно вводить дополнительно каль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ция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бороглюк</w:t>
      </w:r>
      <w:r w:rsidR="00CF771D">
        <w:rPr>
          <w:rFonts w:ascii="Times New Roman" w:hAnsi="Times New Roman" w:cs="Times New Roman"/>
          <w:color w:val="000000"/>
          <w:sz w:val="28"/>
          <w:szCs w:val="28"/>
        </w:rPr>
        <w:t>онат</w:t>
      </w:r>
      <w:proofErr w:type="spellEnd"/>
      <w:r w:rsidR="00CF771D">
        <w:rPr>
          <w:rFonts w:ascii="Times New Roman" w:hAnsi="Times New Roman" w:cs="Times New Roman"/>
          <w:color w:val="000000"/>
          <w:sz w:val="28"/>
          <w:szCs w:val="28"/>
        </w:rPr>
        <w:t xml:space="preserve"> 25%-</w:t>
      </w:r>
      <w:proofErr w:type="spellStart"/>
      <w:r w:rsidR="00CF771D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="00CF771D">
        <w:rPr>
          <w:rFonts w:ascii="Times New Roman" w:hAnsi="Times New Roman" w:cs="Times New Roman"/>
          <w:color w:val="000000"/>
          <w:sz w:val="28"/>
          <w:szCs w:val="28"/>
        </w:rPr>
        <w:t xml:space="preserve"> 300 мл подкожно 1-2 </w:t>
      </w:r>
      <w:r w:rsidRPr="00FF62F1">
        <w:rPr>
          <w:rFonts w:ascii="Times New Roman" w:hAnsi="Times New Roman" w:cs="Times New Roman"/>
          <w:color w:val="000000"/>
          <w:sz w:val="28"/>
          <w:szCs w:val="28"/>
        </w:rPr>
        <w:t xml:space="preserve">раза в </w:t>
      </w:r>
      <w:proofErr w:type="spellStart"/>
      <w:r w:rsidRPr="00FF62F1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FF62F1">
        <w:rPr>
          <w:rFonts w:ascii="Times New Roman" w:hAnsi="Times New Roman" w:cs="Times New Roman"/>
          <w:color w:val="000000"/>
          <w:sz w:val="28"/>
          <w:szCs w:val="28"/>
        </w:rPr>
        <w:t>, минимум 2 дня подряд.</w:t>
      </w:r>
    </w:p>
    <w:p w:rsidR="00E0513C" w:rsidRPr="00FF62F1" w:rsidRDefault="00E0513C" w:rsidP="00FF62F1">
      <w:pPr>
        <w:pStyle w:val="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color w:val="000000"/>
          <w:sz w:val="28"/>
          <w:szCs w:val="28"/>
        </w:rPr>
        <w:t>противовоспалительные препараты в виде инъекций 2 дня подряд.</w:t>
      </w:r>
    </w:p>
    <w:p w:rsidR="00E0513C" w:rsidRPr="00FF62F1" w:rsidRDefault="00E0513C" w:rsidP="00CF77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>Еженедель</w:t>
      </w:r>
      <w:r w:rsidR="00CF771D">
        <w:rPr>
          <w:rFonts w:ascii="Times New Roman" w:hAnsi="Times New Roman" w:cs="Times New Roman"/>
          <w:sz w:val="28"/>
          <w:szCs w:val="28"/>
        </w:rPr>
        <w:t>но (с 4-го дня и далее первые 3-</w:t>
      </w:r>
      <w:r w:rsidRPr="00FF62F1">
        <w:rPr>
          <w:rFonts w:ascii="Times New Roman" w:hAnsi="Times New Roman" w:cs="Times New Roman"/>
          <w:sz w:val="28"/>
          <w:szCs w:val="28"/>
        </w:rPr>
        <w:t>4</w:t>
      </w:r>
      <w:r w:rsidR="00CF771D">
        <w:rPr>
          <w:rFonts w:ascii="Times New Roman" w:hAnsi="Times New Roman" w:cs="Times New Roman"/>
          <w:sz w:val="28"/>
          <w:szCs w:val="28"/>
        </w:rPr>
        <w:t xml:space="preserve"> неде</w:t>
      </w:r>
      <w:r w:rsidRPr="00FF62F1">
        <w:rPr>
          <w:rFonts w:ascii="Times New Roman" w:hAnsi="Times New Roman" w:cs="Times New Roman"/>
          <w:sz w:val="28"/>
          <w:szCs w:val="28"/>
        </w:rPr>
        <w:t>л</w:t>
      </w:r>
      <w:r w:rsidR="00CF771D">
        <w:rPr>
          <w:rFonts w:ascii="Times New Roman" w:hAnsi="Times New Roman" w:cs="Times New Roman"/>
          <w:sz w:val="28"/>
          <w:szCs w:val="28"/>
        </w:rPr>
        <w:t xml:space="preserve">и после отела) </w:t>
      </w:r>
      <w:r w:rsidRPr="00FF62F1">
        <w:rPr>
          <w:rFonts w:ascii="Times New Roman" w:hAnsi="Times New Roman" w:cs="Times New Roman"/>
          <w:sz w:val="28"/>
          <w:szCs w:val="28"/>
        </w:rPr>
        <w:t>необх</w:t>
      </w:r>
      <w:r w:rsidRPr="00FF62F1">
        <w:rPr>
          <w:rFonts w:ascii="Times New Roman" w:hAnsi="Times New Roman" w:cs="Times New Roman"/>
          <w:sz w:val="28"/>
          <w:szCs w:val="28"/>
        </w:rPr>
        <w:t>о</w:t>
      </w:r>
      <w:r w:rsidRPr="00FF62F1">
        <w:rPr>
          <w:rFonts w:ascii="Times New Roman" w:hAnsi="Times New Roman" w:cs="Times New Roman"/>
          <w:sz w:val="28"/>
          <w:szCs w:val="28"/>
        </w:rPr>
        <w:t xml:space="preserve">димо проводить тест на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кетоз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: по молоку (если соотношение жир: белок более 1,5 ставится диагноз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кетоз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>);</w:t>
      </w:r>
    </w:p>
    <w:p w:rsidR="00CF771D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 xml:space="preserve">по моче (использование </w:t>
      </w:r>
      <w:proofErr w:type="gramStart"/>
      <w:r w:rsidRPr="00FF62F1">
        <w:rPr>
          <w:rFonts w:ascii="Times New Roman" w:hAnsi="Times New Roman" w:cs="Times New Roman"/>
          <w:sz w:val="28"/>
          <w:szCs w:val="28"/>
        </w:rPr>
        <w:t>тест-полосок</w:t>
      </w:r>
      <w:proofErr w:type="gramEnd"/>
      <w:r w:rsidRPr="00FF62F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513C" w:rsidRPr="00FF62F1" w:rsidRDefault="00E0513C" w:rsidP="00CF77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2F1">
        <w:rPr>
          <w:rFonts w:ascii="Times New Roman" w:hAnsi="Times New Roman" w:cs="Times New Roman"/>
          <w:sz w:val="28"/>
          <w:szCs w:val="28"/>
        </w:rPr>
        <w:t xml:space="preserve">по крови (с использованием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глю</w:t>
      </w:r>
      <w:r w:rsidR="00CF771D">
        <w:rPr>
          <w:rFonts w:ascii="Times New Roman" w:hAnsi="Times New Roman" w:cs="Times New Roman"/>
          <w:sz w:val="28"/>
          <w:szCs w:val="28"/>
        </w:rPr>
        <w:t>кометра</w:t>
      </w:r>
      <w:proofErr w:type="spellEnd"/>
      <w:r w:rsidR="00CF771D">
        <w:rPr>
          <w:rFonts w:ascii="Times New Roman" w:hAnsi="Times New Roman" w:cs="Times New Roman"/>
          <w:sz w:val="28"/>
          <w:szCs w:val="28"/>
        </w:rPr>
        <w:t>, опреде</w:t>
      </w:r>
      <w:r w:rsidRPr="00FF62F1">
        <w:rPr>
          <w:rFonts w:ascii="Times New Roman" w:hAnsi="Times New Roman" w:cs="Times New Roman"/>
          <w:sz w:val="28"/>
          <w:szCs w:val="28"/>
        </w:rPr>
        <w:t>ляющего кетоновые т</w:t>
      </w:r>
      <w:r w:rsidRPr="00FF62F1">
        <w:rPr>
          <w:rFonts w:ascii="Times New Roman" w:hAnsi="Times New Roman" w:cs="Times New Roman"/>
          <w:sz w:val="28"/>
          <w:szCs w:val="28"/>
        </w:rPr>
        <w:t>е</w:t>
      </w:r>
      <w:r w:rsidRPr="00FF62F1">
        <w:rPr>
          <w:rFonts w:ascii="Times New Roman" w:hAnsi="Times New Roman" w:cs="Times New Roman"/>
          <w:sz w:val="28"/>
          <w:szCs w:val="28"/>
        </w:rPr>
        <w:t>ла).</w:t>
      </w:r>
      <w:proofErr w:type="gramEnd"/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 xml:space="preserve">Если тест на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кетоз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положительный, назначается лечение по следующей схеме: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дрэнчинг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» </w:t>
      </w:r>
      <w:r w:rsidR="00CF771D">
        <w:rPr>
          <w:rFonts w:ascii="Times New Roman" w:hAnsi="Times New Roman" w:cs="Times New Roman"/>
          <w:sz w:val="28"/>
          <w:szCs w:val="28"/>
        </w:rPr>
        <w:t>— вливание с помощью зонда боль</w:t>
      </w:r>
      <w:r w:rsidRPr="00FF62F1">
        <w:rPr>
          <w:rFonts w:ascii="Times New Roman" w:hAnsi="Times New Roman" w:cs="Times New Roman"/>
          <w:sz w:val="28"/>
          <w:szCs w:val="28"/>
        </w:rPr>
        <w:t xml:space="preserve">шого количества воды (&gt;20—30 л) с добавлением в лечебных дозах «энергетического напитка» от 1 до 3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подряд;</w:t>
      </w:r>
    </w:p>
    <w:p w:rsidR="00E0513C" w:rsidRPr="00FF62F1" w:rsidRDefault="00E0513C" w:rsidP="00CF77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>глюкоза, в</w:t>
      </w:r>
      <w:r w:rsidR="00CF771D">
        <w:rPr>
          <w:rFonts w:ascii="Times New Roman" w:hAnsi="Times New Roman" w:cs="Times New Roman"/>
          <w:sz w:val="28"/>
          <w:szCs w:val="28"/>
        </w:rPr>
        <w:t>нутривенно 40%-</w:t>
      </w:r>
      <w:proofErr w:type="spellStart"/>
      <w:r w:rsidR="00CF771D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CF771D">
        <w:rPr>
          <w:rFonts w:ascii="Times New Roman" w:hAnsi="Times New Roman" w:cs="Times New Roman"/>
          <w:sz w:val="28"/>
          <w:szCs w:val="28"/>
        </w:rPr>
        <w:t xml:space="preserve">, 500—1000 мл 3 </w:t>
      </w:r>
      <w:r w:rsidRPr="00FF62F1">
        <w:rPr>
          <w:rFonts w:ascii="Times New Roman" w:hAnsi="Times New Roman" w:cs="Times New Roman"/>
          <w:sz w:val="28"/>
          <w:szCs w:val="28"/>
        </w:rPr>
        <w:t>дня подряд;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Дексафорт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или др.) в виде инъекций однократно;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2F1">
        <w:rPr>
          <w:rFonts w:ascii="Times New Roman" w:hAnsi="Times New Roman" w:cs="Times New Roman"/>
          <w:sz w:val="28"/>
          <w:szCs w:val="28"/>
        </w:rPr>
        <w:lastRenderedPageBreak/>
        <w:t>глюкопласти</w:t>
      </w:r>
      <w:r w:rsidR="00CF771D">
        <w:rPr>
          <w:rFonts w:ascii="Times New Roman" w:hAnsi="Times New Roman" w:cs="Times New Roman"/>
          <w:sz w:val="28"/>
          <w:szCs w:val="28"/>
        </w:rPr>
        <w:t>чные</w:t>
      </w:r>
      <w:proofErr w:type="spellEnd"/>
      <w:r w:rsidR="00CF771D">
        <w:rPr>
          <w:rFonts w:ascii="Times New Roman" w:hAnsi="Times New Roman" w:cs="Times New Roman"/>
          <w:sz w:val="28"/>
          <w:szCs w:val="28"/>
        </w:rPr>
        <w:t xml:space="preserve"> вещества (например, </w:t>
      </w:r>
      <w:proofErr w:type="spellStart"/>
      <w:r w:rsidR="00CF771D">
        <w:rPr>
          <w:rFonts w:ascii="Times New Roman" w:hAnsi="Times New Roman" w:cs="Times New Roman"/>
          <w:sz w:val="28"/>
          <w:szCs w:val="28"/>
        </w:rPr>
        <w:t>пропи</w:t>
      </w:r>
      <w:r w:rsidRPr="00FF62F1">
        <w:rPr>
          <w:rFonts w:ascii="Times New Roman" w:hAnsi="Times New Roman" w:cs="Times New Roman"/>
          <w:sz w:val="28"/>
          <w:szCs w:val="28"/>
        </w:rPr>
        <w:t>ленгликоль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, глицерин или др.) внутрь 250 мл 1 раз в сутки 7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подряд.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>На 14-й, 28-й и 4</w:t>
      </w:r>
      <w:r w:rsidR="00CF771D">
        <w:rPr>
          <w:rFonts w:ascii="Times New Roman" w:hAnsi="Times New Roman" w:cs="Times New Roman"/>
          <w:sz w:val="28"/>
          <w:szCs w:val="28"/>
        </w:rPr>
        <w:t>2-й дни после отела вводят про</w:t>
      </w:r>
      <w:r w:rsidRPr="00FF62F1">
        <w:rPr>
          <w:rFonts w:ascii="Times New Roman" w:hAnsi="Times New Roman" w:cs="Times New Roman"/>
          <w:sz w:val="28"/>
          <w:szCs w:val="28"/>
        </w:rPr>
        <w:t>стагландин F-2а (напр</w:t>
      </w:r>
      <w:r w:rsidRPr="00FF62F1">
        <w:rPr>
          <w:rFonts w:ascii="Times New Roman" w:hAnsi="Times New Roman" w:cs="Times New Roman"/>
          <w:sz w:val="28"/>
          <w:szCs w:val="28"/>
        </w:rPr>
        <w:t>и</w:t>
      </w:r>
      <w:r w:rsidRPr="00FF62F1">
        <w:rPr>
          <w:rFonts w:ascii="Times New Roman" w:hAnsi="Times New Roman" w:cs="Times New Roman"/>
          <w:sz w:val="28"/>
          <w:szCs w:val="28"/>
        </w:rPr>
        <w:t xml:space="preserve">мер,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Эструмейт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или др.), инъекции для профилактики задержания (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перси</w:t>
      </w:r>
      <w:proofErr w:type="gramStart"/>
      <w:r w:rsidRPr="00FF62F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6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тенции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) желтого тела и </w:t>
      </w:r>
      <w:proofErr w:type="spellStart"/>
      <w:r w:rsidRPr="00FF62F1">
        <w:rPr>
          <w:rFonts w:ascii="Times New Roman" w:hAnsi="Times New Roman" w:cs="Times New Roman"/>
          <w:sz w:val="28"/>
          <w:szCs w:val="28"/>
        </w:rPr>
        <w:t>субинволюции</w:t>
      </w:r>
      <w:proofErr w:type="spellEnd"/>
      <w:r w:rsidRPr="00FF62F1">
        <w:rPr>
          <w:rFonts w:ascii="Times New Roman" w:hAnsi="Times New Roman" w:cs="Times New Roman"/>
          <w:sz w:val="28"/>
          <w:szCs w:val="28"/>
        </w:rPr>
        <w:t xml:space="preserve"> матки.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2F1">
        <w:rPr>
          <w:rFonts w:ascii="Times New Roman" w:hAnsi="Times New Roman" w:cs="Times New Roman"/>
          <w:sz w:val="28"/>
          <w:szCs w:val="28"/>
        </w:rPr>
        <w:t>Первое осемен</w:t>
      </w:r>
      <w:r w:rsidR="00CF771D">
        <w:rPr>
          <w:rFonts w:ascii="Times New Roman" w:hAnsi="Times New Roman" w:cs="Times New Roman"/>
          <w:sz w:val="28"/>
          <w:szCs w:val="28"/>
        </w:rPr>
        <w:t>ение проводят после отела не ра</w:t>
      </w:r>
      <w:r w:rsidRPr="00FF62F1">
        <w:rPr>
          <w:rFonts w:ascii="Times New Roman" w:hAnsi="Times New Roman" w:cs="Times New Roman"/>
          <w:sz w:val="28"/>
          <w:szCs w:val="28"/>
        </w:rPr>
        <w:t>нее чем через 42—45 дней.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2F1">
        <w:rPr>
          <w:rFonts w:ascii="Times New Roman" w:hAnsi="Times New Roman" w:cs="Times New Roman"/>
          <w:sz w:val="28"/>
          <w:szCs w:val="28"/>
        </w:rPr>
        <w:t>Используя д</w:t>
      </w:r>
      <w:r w:rsidR="00CF771D">
        <w:rPr>
          <w:rFonts w:ascii="Times New Roman" w:hAnsi="Times New Roman" w:cs="Times New Roman"/>
          <w:sz w:val="28"/>
          <w:szCs w:val="28"/>
        </w:rPr>
        <w:t>анные схемы профилактики беспло</w:t>
      </w:r>
      <w:r w:rsidRPr="00FF62F1">
        <w:rPr>
          <w:rFonts w:ascii="Times New Roman" w:hAnsi="Times New Roman" w:cs="Times New Roman"/>
          <w:sz w:val="28"/>
          <w:szCs w:val="28"/>
        </w:rPr>
        <w:t>дия Вы обязательно д</w:t>
      </w:r>
      <w:r w:rsidRPr="00FF62F1">
        <w:rPr>
          <w:rFonts w:ascii="Times New Roman" w:hAnsi="Times New Roman" w:cs="Times New Roman"/>
          <w:sz w:val="28"/>
          <w:szCs w:val="28"/>
        </w:rPr>
        <w:t>о</w:t>
      </w:r>
      <w:r w:rsidRPr="00FF62F1">
        <w:rPr>
          <w:rFonts w:ascii="Times New Roman" w:hAnsi="Times New Roman" w:cs="Times New Roman"/>
          <w:sz w:val="28"/>
          <w:szCs w:val="28"/>
        </w:rPr>
        <w:t>бьетесь успеха</w:t>
      </w:r>
      <w:proofErr w:type="gramEnd"/>
      <w:r w:rsidRPr="00FF62F1">
        <w:rPr>
          <w:rFonts w:ascii="Times New Roman" w:hAnsi="Times New Roman" w:cs="Times New Roman"/>
          <w:sz w:val="28"/>
          <w:szCs w:val="28"/>
        </w:rPr>
        <w:t>. Однако мы считаем необходимым обратить внимание не только на мероприятия по</w:t>
      </w:r>
      <w:r w:rsidR="00CF771D">
        <w:rPr>
          <w:rFonts w:ascii="Times New Roman" w:hAnsi="Times New Roman" w:cs="Times New Roman"/>
          <w:sz w:val="28"/>
          <w:szCs w:val="28"/>
        </w:rPr>
        <w:t xml:space="preserve"> профилактике, но и на эффектив</w:t>
      </w:r>
      <w:r w:rsidRPr="00FF62F1">
        <w:rPr>
          <w:rFonts w:ascii="Times New Roman" w:hAnsi="Times New Roman" w:cs="Times New Roman"/>
          <w:sz w:val="28"/>
          <w:szCs w:val="28"/>
        </w:rPr>
        <w:t xml:space="preserve">ную систему диагностики и лечения заболеваний </w:t>
      </w:r>
      <w:proofErr w:type="gramStart"/>
      <w:r w:rsidRPr="00FF62F1">
        <w:rPr>
          <w:rFonts w:ascii="Times New Roman" w:hAnsi="Times New Roman" w:cs="Times New Roman"/>
          <w:sz w:val="28"/>
          <w:szCs w:val="28"/>
        </w:rPr>
        <w:t>ре-продуктивной</w:t>
      </w:r>
      <w:proofErr w:type="gramEnd"/>
      <w:r w:rsidRPr="00FF62F1">
        <w:rPr>
          <w:rFonts w:ascii="Times New Roman" w:hAnsi="Times New Roman" w:cs="Times New Roman"/>
          <w:sz w:val="28"/>
          <w:szCs w:val="28"/>
        </w:rPr>
        <w:t xml:space="preserve"> системы коров.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3C" w:rsidRPr="00FF62F1" w:rsidRDefault="00FE524D" w:rsidP="00FE5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Журнал «Молочное и мясное скотоводство №5, 2012»</w:t>
      </w: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3C" w:rsidRPr="00FF62F1" w:rsidRDefault="00E0513C" w:rsidP="00FF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C" w:rsidRPr="00FF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2C" w:rsidRDefault="00A6372C" w:rsidP="00E0513C">
      <w:r>
        <w:separator/>
      </w:r>
    </w:p>
  </w:endnote>
  <w:endnote w:type="continuationSeparator" w:id="0">
    <w:p w:rsidR="00A6372C" w:rsidRDefault="00A6372C" w:rsidP="00E0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2C" w:rsidRDefault="00A6372C" w:rsidP="00E0513C">
      <w:r>
        <w:separator/>
      </w:r>
    </w:p>
  </w:footnote>
  <w:footnote w:type="continuationSeparator" w:id="0">
    <w:p w:rsidR="00A6372C" w:rsidRDefault="00A6372C" w:rsidP="00E0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0595"/>
    <w:multiLevelType w:val="multilevel"/>
    <w:tmpl w:val="A1167B28"/>
    <w:lvl w:ilvl="0">
      <w:start w:val="1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026EF6"/>
    <w:multiLevelType w:val="multilevel"/>
    <w:tmpl w:val="4A6A2BC4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3C"/>
    <w:rsid w:val="002A49EB"/>
    <w:rsid w:val="00A6372C"/>
    <w:rsid w:val="00AE03F2"/>
    <w:rsid w:val="00B950E0"/>
    <w:rsid w:val="00C1737F"/>
    <w:rsid w:val="00CF771D"/>
    <w:rsid w:val="00E0513C"/>
    <w:rsid w:val="00FE524D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1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0513C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05pt33">
    <w:name w:val="Основной текст (4) + 10;5 pt;Не полужирный;Не курсив;Масштаб 33%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33"/>
      <w:position w:val="0"/>
      <w:sz w:val="21"/>
      <w:szCs w:val="21"/>
      <w:u w:val="none"/>
      <w:lang w:val="ru-RU"/>
    </w:rPr>
  </w:style>
  <w:style w:type="character" w:customStyle="1" w:styleId="4Candara15pt">
    <w:name w:val="Основной текст (4) + Candara;15 pt;Не полужирный;Не курсив"/>
    <w:basedOn w:val="4"/>
    <w:rsid w:val="00E0513C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41">
    <w:name w:val="Основной текст (4) + Не полужирный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05pt-1pt">
    <w:name w:val="Основной текст (4) + 10;5 pt;Не курсив;Интервал -1 pt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E0513C"/>
    <w:rPr>
      <w:rFonts w:ascii="Times New Roman" w:eastAsia="Times New Roman" w:hAnsi="Times New Roman" w:cs="Times New Roman"/>
      <w:sz w:val="9"/>
      <w:szCs w:val="9"/>
      <w:shd w:val="clear" w:color="auto" w:fill="FFFFFF"/>
      <w:lang w:val="en-US"/>
    </w:rPr>
  </w:style>
  <w:style w:type="character" w:customStyle="1" w:styleId="6Verdana4pt">
    <w:name w:val="Основной текст (6) + Verdana;4 pt;Курсив"/>
    <w:basedOn w:val="6"/>
    <w:rsid w:val="00E0513C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42">
    <w:name w:val="Заголовок №4_"/>
    <w:basedOn w:val="a0"/>
    <w:rsid w:val="00E0513C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3">
    <w:name w:val="Заголовок №4"/>
    <w:basedOn w:val="42"/>
    <w:rsid w:val="00E0513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E0513C"/>
    <w:rPr>
      <w:rFonts w:ascii="Microsoft Sans Serif" w:eastAsia="Microsoft Sans Serif" w:hAnsi="Microsoft Sans Serif" w:cs="Microsoft Sans Serif"/>
      <w:i/>
      <w:iCs/>
      <w:sz w:val="19"/>
      <w:szCs w:val="19"/>
      <w:shd w:val="clear" w:color="auto" w:fill="FFFFFF"/>
    </w:rPr>
  </w:style>
  <w:style w:type="character" w:customStyle="1" w:styleId="8Verdana85pt">
    <w:name w:val="Основной текст (8) + Verdana;8;5 pt;Полужирный;Не курсив"/>
    <w:basedOn w:val="8"/>
    <w:rsid w:val="00E0513C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85pt0">
    <w:name w:val="Основной текст (8) + Verdana;8;5 pt"/>
    <w:basedOn w:val="8"/>
    <w:rsid w:val="00E0513C"/>
    <w:rPr>
      <w:rFonts w:ascii="Verdana" w:eastAsia="Verdana" w:hAnsi="Verdana" w:cs="Verdan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105pt33">
    <w:name w:val="Основной текст (8) + Verdana;10;5 pt;Не курсив;Масштаб 33%"/>
    <w:basedOn w:val="8"/>
    <w:rsid w:val="00E0513C"/>
    <w:rPr>
      <w:rFonts w:ascii="Verdana" w:eastAsia="Verdana" w:hAnsi="Verdana" w:cs="Verdana"/>
      <w:i/>
      <w:iCs/>
      <w:color w:val="000000"/>
      <w:spacing w:val="0"/>
      <w:w w:val="33"/>
      <w:position w:val="0"/>
      <w:sz w:val="21"/>
      <w:szCs w:val="21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rsid w:val="00E0513C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Verdana85pt">
    <w:name w:val="Основной текст + Verdana;8;5 pt"/>
    <w:basedOn w:val="a3"/>
    <w:rsid w:val="00E0513C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85pt1">
    <w:name w:val="Основной текст (8) + Verdana;8;5 pt;Полужирный"/>
    <w:basedOn w:val="8"/>
    <w:rsid w:val="00E0513C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0513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9"/>
      <w:szCs w:val="9"/>
      <w:lang w:val="en-US" w:eastAsia="en-US"/>
    </w:rPr>
  </w:style>
  <w:style w:type="paragraph" w:customStyle="1" w:styleId="80">
    <w:name w:val="Основной текст (8)"/>
    <w:basedOn w:val="a"/>
    <w:link w:val="8"/>
    <w:rsid w:val="00E0513C"/>
    <w:pPr>
      <w:shd w:val="clear" w:color="auto" w:fill="FFFFFF"/>
      <w:spacing w:line="235" w:lineRule="exact"/>
      <w:jc w:val="both"/>
    </w:pPr>
    <w:rPr>
      <w:rFonts w:ascii="Microsoft Sans Serif" w:eastAsia="Microsoft Sans Serif" w:hAnsi="Microsoft Sans Serif" w:cs="Microsoft Sans Serif"/>
      <w:i/>
      <w:i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E0513C"/>
    <w:pPr>
      <w:shd w:val="clear" w:color="auto" w:fill="FFFFFF"/>
      <w:spacing w:before="420" w:line="235" w:lineRule="exact"/>
      <w:jc w:val="both"/>
    </w:pPr>
    <w:rPr>
      <w:rFonts w:ascii="Microsoft Sans Serif" w:eastAsia="Microsoft Sans Serif" w:hAnsi="Microsoft Sans Serif" w:cs="Microsoft Sans Serif"/>
      <w:color w:val="auto"/>
      <w:sz w:val="19"/>
      <w:szCs w:val="19"/>
      <w:lang w:eastAsia="en-US"/>
    </w:rPr>
  </w:style>
  <w:style w:type="character" w:customStyle="1" w:styleId="9Exact">
    <w:name w:val="Основной текст (9) Exact"/>
    <w:basedOn w:val="a0"/>
    <w:link w:val="9"/>
    <w:rsid w:val="00E0513C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E0513C"/>
    <w:rPr>
      <w:rFonts w:ascii="Verdana" w:eastAsia="Verdana" w:hAnsi="Verdana" w:cs="Verdana"/>
      <w:i/>
      <w:iCs/>
      <w:spacing w:val="-15"/>
      <w:sz w:val="29"/>
      <w:szCs w:val="29"/>
      <w:shd w:val="clear" w:color="auto" w:fill="FFFFFF"/>
    </w:rPr>
  </w:style>
  <w:style w:type="character" w:customStyle="1" w:styleId="1Exact">
    <w:name w:val="Заголовок №1 Exact"/>
    <w:basedOn w:val="a0"/>
    <w:link w:val="11"/>
    <w:rsid w:val="00E0513C"/>
    <w:rPr>
      <w:rFonts w:ascii="Verdana" w:eastAsia="Verdana" w:hAnsi="Verdana" w:cs="Verdana"/>
      <w:spacing w:val="-23"/>
      <w:sz w:val="29"/>
      <w:szCs w:val="29"/>
      <w:shd w:val="clear" w:color="auto" w:fill="FFFFFF"/>
    </w:rPr>
  </w:style>
  <w:style w:type="character" w:customStyle="1" w:styleId="1MSReferenceSansSerif0ptExact">
    <w:name w:val="Заголовок №1 + MS Reference Sans Serif;Курсив;Интервал 0 pt Exact"/>
    <w:basedOn w:val="1Exact"/>
    <w:rsid w:val="00E0513C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E0513C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paragraph" w:customStyle="1" w:styleId="10">
    <w:name w:val="Основной текст (10)"/>
    <w:basedOn w:val="a"/>
    <w:link w:val="10Exact"/>
    <w:rsid w:val="00E0513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pacing w:val="-15"/>
      <w:sz w:val="29"/>
      <w:szCs w:val="29"/>
      <w:lang w:eastAsia="en-US"/>
    </w:rPr>
  </w:style>
  <w:style w:type="paragraph" w:customStyle="1" w:styleId="11">
    <w:name w:val="Заголовок №1"/>
    <w:basedOn w:val="a"/>
    <w:link w:val="1Exact"/>
    <w:rsid w:val="00E0513C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color w:val="auto"/>
      <w:spacing w:val="-23"/>
      <w:sz w:val="29"/>
      <w:szCs w:val="29"/>
      <w:lang w:eastAsia="en-US"/>
    </w:rPr>
  </w:style>
  <w:style w:type="character" w:customStyle="1" w:styleId="8Verdana85pt2">
    <w:name w:val="Основной текст (8) + Verdana;8;5 pt;Не курсив"/>
    <w:basedOn w:val="8"/>
    <w:rsid w:val="00E0513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E051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513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51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513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1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0513C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05pt33">
    <w:name w:val="Основной текст (4) + 10;5 pt;Не полужирный;Не курсив;Масштаб 33%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33"/>
      <w:position w:val="0"/>
      <w:sz w:val="21"/>
      <w:szCs w:val="21"/>
      <w:u w:val="none"/>
      <w:lang w:val="ru-RU"/>
    </w:rPr>
  </w:style>
  <w:style w:type="character" w:customStyle="1" w:styleId="4Candara15pt">
    <w:name w:val="Основной текст (4) + Candara;15 pt;Не полужирный;Не курсив"/>
    <w:basedOn w:val="4"/>
    <w:rsid w:val="00E0513C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41">
    <w:name w:val="Основной текст (4) + Не полужирный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05pt-1pt">
    <w:name w:val="Основной текст (4) + 10;5 pt;Не курсив;Интервал -1 pt"/>
    <w:basedOn w:val="4"/>
    <w:rsid w:val="00E0513C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E0513C"/>
    <w:rPr>
      <w:rFonts w:ascii="Times New Roman" w:eastAsia="Times New Roman" w:hAnsi="Times New Roman" w:cs="Times New Roman"/>
      <w:sz w:val="9"/>
      <w:szCs w:val="9"/>
      <w:shd w:val="clear" w:color="auto" w:fill="FFFFFF"/>
      <w:lang w:val="en-US"/>
    </w:rPr>
  </w:style>
  <w:style w:type="character" w:customStyle="1" w:styleId="6Verdana4pt">
    <w:name w:val="Основной текст (6) + Verdana;4 pt;Курсив"/>
    <w:basedOn w:val="6"/>
    <w:rsid w:val="00E0513C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42">
    <w:name w:val="Заголовок №4_"/>
    <w:basedOn w:val="a0"/>
    <w:rsid w:val="00E0513C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3">
    <w:name w:val="Заголовок №4"/>
    <w:basedOn w:val="42"/>
    <w:rsid w:val="00E0513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E0513C"/>
    <w:rPr>
      <w:rFonts w:ascii="Microsoft Sans Serif" w:eastAsia="Microsoft Sans Serif" w:hAnsi="Microsoft Sans Serif" w:cs="Microsoft Sans Serif"/>
      <w:i/>
      <w:iCs/>
      <w:sz w:val="19"/>
      <w:szCs w:val="19"/>
      <w:shd w:val="clear" w:color="auto" w:fill="FFFFFF"/>
    </w:rPr>
  </w:style>
  <w:style w:type="character" w:customStyle="1" w:styleId="8Verdana85pt">
    <w:name w:val="Основной текст (8) + Verdana;8;5 pt;Полужирный;Не курсив"/>
    <w:basedOn w:val="8"/>
    <w:rsid w:val="00E0513C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85pt0">
    <w:name w:val="Основной текст (8) + Verdana;8;5 pt"/>
    <w:basedOn w:val="8"/>
    <w:rsid w:val="00E0513C"/>
    <w:rPr>
      <w:rFonts w:ascii="Verdana" w:eastAsia="Verdana" w:hAnsi="Verdana" w:cs="Verdan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105pt33">
    <w:name w:val="Основной текст (8) + Verdana;10;5 pt;Не курсив;Масштаб 33%"/>
    <w:basedOn w:val="8"/>
    <w:rsid w:val="00E0513C"/>
    <w:rPr>
      <w:rFonts w:ascii="Verdana" w:eastAsia="Verdana" w:hAnsi="Verdana" w:cs="Verdana"/>
      <w:i/>
      <w:iCs/>
      <w:color w:val="000000"/>
      <w:spacing w:val="0"/>
      <w:w w:val="33"/>
      <w:position w:val="0"/>
      <w:sz w:val="21"/>
      <w:szCs w:val="21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rsid w:val="00E0513C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Verdana85pt">
    <w:name w:val="Основной текст + Verdana;8;5 pt"/>
    <w:basedOn w:val="a3"/>
    <w:rsid w:val="00E0513C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Verdana85pt1">
    <w:name w:val="Основной текст (8) + Verdana;8;5 pt;Полужирный"/>
    <w:basedOn w:val="8"/>
    <w:rsid w:val="00E0513C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0513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9"/>
      <w:szCs w:val="9"/>
      <w:lang w:val="en-US" w:eastAsia="en-US"/>
    </w:rPr>
  </w:style>
  <w:style w:type="paragraph" w:customStyle="1" w:styleId="80">
    <w:name w:val="Основной текст (8)"/>
    <w:basedOn w:val="a"/>
    <w:link w:val="8"/>
    <w:rsid w:val="00E0513C"/>
    <w:pPr>
      <w:shd w:val="clear" w:color="auto" w:fill="FFFFFF"/>
      <w:spacing w:line="235" w:lineRule="exact"/>
      <w:jc w:val="both"/>
    </w:pPr>
    <w:rPr>
      <w:rFonts w:ascii="Microsoft Sans Serif" w:eastAsia="Microsoft Sans Serif" w:hAnsi="Microsoft Sans Serif" w:cs="Microsoft Sans Serif"/>
      <w:i/>
      <w:i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E0513C"/>
    <w:pPr>
      <w:shd w:val="clear" w:color="auto" w:fill="FFFFFF"/>
      <w:spacing w:before="420" w:line="235" w:lineRule="exact"/>
      <w:jc w:val="both"/>
    </w:pPr>
    <w:rPr>
      <w:rFonts w:ascii="Microsoft Sans Serif" w:eastAsia="Microsoft Sans Serif" w:hAnsi="Microsoft Sans Serif" w:cs="Microsoft Sans Serif"/>
      <w:color w:val="auto"/>
      <w:sz w:val="19"/>
      <w:szCs w:val="19"/>
      <w:lang w:eastAsia="en-US"/>
    </w:rPr>
  </w:style>
  <w:style w:type="character" w:customStyle="1" w:styleId="9Exact">
    <w:name w:val="Основной текст (9) Exact"/>
    <w:basedOn w:val="a0"/>
    <w:link w:val="9"/>
    <w:rsid w:val="00E0513C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E0513C"/>
    <w:rPr>
      <w:rFonts w:ascii="Verdana" w:eastAsia="Verdana" w:hAnsi="Verdana" w:cs="Verdana"/>
      <w:i/>
      <w:iCs/>
      <w:spacing w:val="-15"/>
      <w:sz w:val="29"/>
      <w:szCs w:val="29"/>
      <w:shd w:val="clear" w:color="auto" w:fill="FFFFFF"/>
    </w:rPr>
  </w:style>
  <w:style w:type="character" w:customStyle="1" w:styleId="1Exact">
    <w:name w:val="Заголовок №1 Exact"/>
    <w:basedOn w:val="a0"/>
    <w:link w:val="11"/>
    <w:rsid w:val="00E0513C"/>
    <w:rPr>
      <w:rFonts w:ascii="Verdana" w:eastAsia="Verdana" w:hAnsi="Verdana" w:cs="Verdana"/>
      <w:spacing w:val="-23"/>
      <w:sz w:val="29"/>
      <w:szCs w:val="29"/>
      <w:shd w:val="clear" w:color="auto" w:fill="FFFFFF"/>
    </w:rPr>
  </w:style>
  <w:style w:type="character" w:customStyle="1" w:styleId="1MSReferenceSansSerif0ptExact">
    <w:name w:val="Заголовок №1 + MS Reference Sans Serif;Курсив;Интервал 0 pt Exact"/>
    <w:basedOn w:val="1Exact"/>
    <w:rsid w:val="00E0513C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E0513C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paragraph" w:customStyle="1" w:styleId="10">
    <w:name w:val="Основной текст (10)"/>
    <w:basedOn w:val="a"/>
    <w:link w:val="10Exact"/>
    <w:rsid w:val="00E0513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pacing w:val="-15"/>
      <w:sz w:val="29"/>
      <w:szCs w:val="29"/>
      <w:lang w:eastAsia="en-US"/>
    </w:rPr>
  </w:style>
  <w:style w:type="paragraph" w:customStyle="1" w:styleId="11">
    <w:name w:val="Заголовок №1"/>
    <w:basedOn w:val="a"/>
    <w:link w:val="1Exact"/>
    <w:rsid w:val="00E0513C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color w:val="auto"/>
      <w:spacing w:val="-23"/>
      <w:sz w:val="29"/>
      <w:szCs w:val="29"/>
      <w:lang w:eastAsia="en-US"/>
    </w:rPr>
  </w:style>
  <w:style w:type="character" w:customStyle="1" w:styleId="8Verdana85pt2">
    <w:name w:val="Основной текст (8) + Verdana;8;5 pt;Не курсив"/>
    <w:basedOn w:val="8"/>
    <w:rsid w:val="00E0513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E051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513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51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513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Fanil_312</cp:lastModifiedBy>
  <cp:revision>4</cp:revision>
  <dcterms:created xsi:type="dcterms:W3CDTF">2012-09-27T07:15:00Z</dcterms:created>
  <dcterms:modified xsi:type="dcterms:W3CDTF">2012-09-27T07:11:00Z</dcterms:modified>
</cp:coreProperties>
</file>