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A9" w:rsidRDefault="00564AA9" w:rsidP="00564A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564AA9">
        <w:rPr>
          <w:rFonts w:ascii="Times New Roman" w:hAnsi="Times New Roman" w:cs="Times New Roman"/>
          <w:b/>
          <w:bCs/>
          <w:sz w:val="36"/>
          <w:szCs w:val="28"/>
        </w:rPr>
        <w:t>Работы в саду в июле</w:t>
      </w:r>
    </w:p>
    <w:p w:rsidR="00564AA9" w:rsidRPr="00564AA9" w:rsidRDefault="00564AA9" w:rsidP="00564A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564AA9" w:rsidRDefault="00564AA9" w:rsidP="00564A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CA7AB45" wp14:editId="07623DDA">
            <wp:extent cx="3238500" cy="2476500"/>
            <wp:effectExtent l="0" t="0" r="0" b="0"/>
            <wp:docPr id="1" name="Рисунок 1" descr="Работы в саду в ию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в саду в июл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Внимание: вредители!</w:t>
      </w:r>
      <w:r w:rsidRPr="00564AA9">
        <w:rPr>
          <w:rFonts w:ascii="Times New Roman" w:hAnsi="Times New Roman" w:cs="Times New Roman"/>
          <w:sz w:val="28"/>
          <w:szCs w:val="28"/>
        </w:rPr>
        <w:t xml:space="preserve"> Июль - время активного размножения многих вредителей и развития болезней садовых и овощных культур: капустной совки, луковой или морковной мухи, фитофтороза и мучнистой росы (после дождя), бактериоза.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sz w:val="28"/>
          <w:szCs w:val="28"/>
        </w:rPr>
        <w:t>На перцах и баклажанах в теплицах может появиться тля, паутинный клещ, белокрылка. В дождливую погоду досаждают слизни. Поэтому важны профилактические обработки растений против вредителей и болезней, лучше растительными настоями и отварами.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Ваши друзья.</w:t>
      </w:r>
      <w:r w:rsidRPr="00564AA9">
        <w:rPr>
          <w:rFonts w:ascii="Times New Roman" w:hAnsi="Times New Roman" w:cs="Times New Roman"/>
          <w:sz w:val="28"/>
          <w:szCs w:val="28"/>
        </w:rPr>
        <w:t xml:space="preserve"> Жук божья коровка - наиболее яркий представитель п</w:t>
      </w:r>
      <w:r w:rsidRPr="00564AA9">
        <w:rPr>
          <w:rFonts w:ascii="Times New Roman" w:hAnsi="Times New Roman" w:cs="Times New Roman"/>
          <w:sz w:val="28"/>
          <w:szCs w:val="28"/>
        </w:rPr>
        <w:t>о</w:t>
      </w:r>
      <w:r w:rsidRPr="00564AA9">
        <w:rPr>
          <w:rFonts w:ascii="Times New Roman" w:hAnsi="Times New Roman" w:cs="Times New Roman"/>
          <w:sz w:val="28"/>
          <w:szCs w:val="28"/>
        </w:rPr>
        <w:t>лезных насекомых. Его личинки пожирают большое количество тлей и других вредителей. Также и сам жук за день съедает до 150 тлей. Число пятнышек на жестких надкрыльях показывает не возраст жука, как полагают некоторые, а его принадлежность к определенному виду. Все известные виды божьих коровок полезны для сада.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sz w:val="28"/>
          <w:szCs w:val="28"/>
        </w:rPr>
        <w:t>Основные работы сводятся к рыхлению и пропалыванию междурядий и приствольных кругов у деревьев и кустарников. Заготавливают и высажив</w:t>
      </w:r>
      <w:r w:rsidRPr="00564AA9">
        <w:rPr>
          <w:rFonts w:ascii="Times New Roman" w:hAnsi="Times New Roman" w:cs="Times New Roman"/>
          <w:sz w:val="28"/>
          <w:szCs w:val="28"/>
        </w:rPr>
        <w:t>а</w:t>
      </w:r>
      <w:r w:rsidRPr="00564AA9">
        <w:rPr>
          <w:rFonts w:ascii="Times New Roman" w:hAnsi="Times New Roman" w:cs="Times New Roman"/>
          <w:sz w:val="28"/>
          <w:szCs w:val="28"/>
        </w:rPr>
        <w:t>ют в парники и теплички зеленые черенки, закаливают уже окоренившиеся. Во второй половине месяца начинают летнюю окулировку. Ведут борьбу с яблоневой и сливовой плодожоркой, развесив для этого ловушки с прима</w:t>
      </w:r>
      <w:r w:rsidRPr="00564AA9">
        <w:rPr>
          <w:rFonts w:ascii="Times New Roman" w:hAnsi="Times New Roman" w:cs="Times New Roman"/>
          <w:sz w:val="28"/>
          <w:szCs w:val="28"/>
        </w:rPr>
        <w:t>н</w:t>
      </w:r>
      <w:r w:rsidRPr="00564AA9">
        <w:rPr>
          <w:rFonts w:ascii="Times New Roman" w:hAnsi="Times New Roman" w:cs="Times New Roman"/>
          <w:sz w:val="28"/>
          <w:szCs w:val="28"/>
        </w:rPr>
        <w:t>ками. В этот период большой вред урожаю наносят воробьи и дрозды. Их надо отпугивать: повесить кусочки фольги или пленки, использовать деревянные трещотки или накрыть деревья сетками с ячейками 4x4 см.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Уход и посадка земляники.</w:t>
      </w:r>
      <w:r w:rsidRPr="00564AA9">
        <w:rPr>
          <w:rFonts w:ascii="Times New Roman" w:hAnsi="Times New Roman" w:cs="Times New Roman"/>
          <w:sz w:val="28"/>
          <w:szCs w:val="28"/>
        </w:rPr>
        <w:t xml:space="preserve"> Важно не допустить развитие серой гнили на землянике. Она обычно развивается, когда влажно и кусты сильно загущены. Чтобы ягоды не соприкасались с землей и лучше проветривались, их нужно приподнимать на подпоры или разложить между кустами сухую солому. Во 2-й половине месяца заканчивается сбор садовой земляники. Грядку рыхлят, удаляют сорняки, кустики подкармливают и поливают. Старую землянику корчуют, усы с нее не заготавливают - они могут быть поражены вредителями и болезнями.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sz w:val="28"/>
          <w:szCs w:val="28"/>
        </w:rPr>
        <w:lastRenderedPageBreak/>
        <w:t>Рассаду начинают высаживать со второй половины июля. В жаркую п</w:t>
      </w:r>
      <w:r w:rsidRPr="00564AA9">
        <w:rPr>
          <w:rFonts w:ascii="Times New Roman" w:hAnsi="Times New Roman" w:cs="Times New Roman"/>
          <w:sz w:val="28"/>
          <w:szCs w:val="28"/>
        </w:rPr>
        <w:t>о</w:t>
      </w:r>
      <w:r w:rsidRPr="00564AA9">
        <w:rPr>
          <w:rFonts w:ascii="Times New Roman" w:hAnsi="Times New Roman" w:cs="Times New Roman"/>
          <w:sz w:val="28"/>
          <w:szCs w:val="28"/>
        </w:rPr>
        <w:t>году новые посадки нужно часто поливать, землю в рядках и междурядьях рыхлить.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Черная смородина</w:t>
      </w:r>
      <w:r w:rsidRPr="00564AA9">
        <w:rPr>
          <w:rFonts w:ascii="Times New Roman" w:hAnsi="Times New Roman" w:cs="Times New Roman"/>
          <w:sz w:val="28"/>
          <w:szCs w:val="28"/>
        </w:rPr>
        <w:t xml:space="preserve"> любит влагу. Недостаток влаги в засушливые пер</w:t>
      </w:r>
      <w:r w:rsidRPr="00564AA9">
        <w:rPr>
          <w:rFonts w:ascii="Times New Roman" w:hAnsi="Times New Roman" w:cs="Times New Roman"/>
          <w:sz w:val="28"/>
          <w:szCs w:val="28"/>
        </w:rPr>
        <w:t>и</w:t>
      </w:r>
      <w:r w:rsidRPr="00564AA9">
        <w:rPr>
          <w:rFonts w:ascii="Times New Roman" w:hAnsi="Times New Roman" w:cs="Times New Roman"/>
          <w:sz w:val="28"/>
          <w:szCs w:val="28"/>
        </w:rPr>
        <w:t>оды приводит к задержке роста кустов, а в период формирования и налива ягод - к их измельчению. Особенно важно поливать растения во время интенсивного роста и образования завязей, а также в период налива ягод. Кроме того, полив нужен сразу после сбора урожая. Почву увлажняют на глубину корнеобитаемого слоя.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sz w:val="28"/>
          <w:szCs w:val="28"/>
        </w:rPr>
        <w:t>Во второй половине июля приступают к сбору ягод ранних и средних сортов черной, белой и красной смородины, а также крыжовника. Ягоды черной смородины лучше собирать за 2 сбора. Собирают смородину в небольшую тару (2 - 4 кг). В первый год после посадки растения со светло-зелеными листьями нужно подкормить в начале месяца жидкими азотными удобрениями.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Малину</w:t>
      </w:r>
      <w:r w:rsidRPr="00564AA9">
        <w:rPr>
          <w:rFonts w:ascii="Times New Roman" w:hAnsi="Times New Roman" w:cs="Times New Roman"/>
          <w:sz w:val="28"/>
          <w:szCs w:val="28"/>
        </w:rPr>
        <w:t xml:space="preserve"> в период налива и созревания ягод обязательно поливают. С</w:t>
      </w:r>
      <w:r w:rsidRPr="00564AA9">
        <w:rPr>
          <w:rFonts w:ascii="Times New Roman" w:hAnsi="Times New Roman" w:cs="Times New Roman"/>
          <w:sz w:val="28"/>
          <w:szCs w:val="28"/>
        </w:rPr>
        <w:t>о</w:t>
      </w:r>
      <w:r w:rsidRPr="00564AA9">
        <w:rPr>
          <w:rFonts w:ascii="Times New Roman" w:hAnsi="Times New Roman" w:cs="Times New Roman"/>
          <w:sz w:val="28"/>
          <w:szCs w:val="28"/>
        </w:rPr>
        <w:t>зревшие ягоды собирают не реже чем через 2 дня в корзины (1,5-2 кг).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Часто возникает вопрос, почему опадают завязи у вишни и сливы?</w:t>
      </w:r>
      <w:r w:rsidRPr="00564AA9">
        <w:rPr>
          <w:rFonts w:ascii="Times New Roman" w:hAnsi="Times New Roman" w:cs="Times New Roman"/>
          <w:sz w:val="28"/>
          <w:szCs w:val="28"/>
        </w:rPr>
        <w:t xml:space="preserve"> Возможно, деревья пострадали во время весенних заморозков. А может быть, причина опадания завязей - кислая почва сада. Из-за недостатка извести вишня и слива не могут сформировать косточку, и завязь опадает. Чтобы этого избежать, надо в мае-июне 3 раза с интервалом в 10 дней обильно полить землю под деревьями раствором мела (1 столовая ложка на ведро воды). Для профилактики в августе нужно опрыскать деревья против коккомикоза 0,4%-ной хлорокисью меди (40 г на 10 л воды) или 1%-ной бордоской жидкостью (100 г на 10 л воды). В июле начинают сбор вишни.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Молодой сад.</w:t>
      </w:r>
      <w:r w:rsidRPr="00564AA9">
        <w:rPr>
          <w:rFonts w:ascii="Times New Roman" w:hAnsi="Times New Roman" w:cs="Times New Roman"/>
          <w:sz w:val="28"/>
          <w:szCs w:val="28"/>
        </w:rPr>
        <w:t xml:space="preserve"> В первой половине месяца прищипывают сильные побеги для превращения их в дальнейшем в полускелетные и обрастающие ветки.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sz w:val="28"/>
          <w:szCs w:val="28"/>
        </w:rPr>
        <w:t>В конце июля у молодых деревьев прищипывают те побеги, у которых надо ускорить окончание роста и вызревание древесины. Если побеги закончили рост, можно начинать отгибание и подвязку лишних сильных однолетних веток для ослабления их роста и ускорения плодоношения. В засушливое лето сад нужно поливать. Число и сроки поливов зависят от выпадения осадков, почвы, ее влажности. При появлении сорняков, а также после дождей и поливов почву следует рыхлить.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b/>
          <w:bCs/>
          <w:sz w:val="28"/>
          <w:szCs w:val="28"/>
        </w:rPr>
        <w:t>Плодоносящий сад.</w:t>
      </w:r>
      <w:r w:rsidRPr="00564AA9">
        <w:rPr>
          <w:rFonts w:ascii="Times New Roman" w:hAnsi="Times New Roman" w:cs="Times New Roman"/>
          <w:sz w:val="28"/>
          <w:szCs w:val="28"/>
        </w:rPr>
        <w:t xml:space="preserve"> По оставшимся плодам после опадания завязей определяют ожидаемый урожай яблок, груш, а также потребность в инвент</w:t>
      </w:r>
      <w:r w:rsidRPr="00564AA9">
        <w:rPr>
          <w:rFonts w:ascii="Times New Roman" w:hAnsi="Times New Roman" w:cs="Times New Roman"/>
          <w:sz w:val="28"/>
          <w:szCs w:val="28"/>
        </w:rPr>
        <w:t>а</w:t>
      </w:r>
      <w:r w:rsidRPr="00564AA9">
        <w:rPr>
          <w:rFonts w:ascii="Times New Roman" w:hAnsi="Times New Roman" w:cs="Times New Roman"/>
          <w:sz w:val="28"/>
          <w:szCs w:val="28"/>
        </w:rPr>
        <w:t>ре для съема и таре для хранения и переработки. Под ветки яблонь с бол</w:t>
      </w:r>
      <w:r w:rsidRPr="00564AA9">
        <w:rPr>
          <w:rFonts w:ascii="Times New Roman" w:hAnsi="Times New Roman" w:cs="Times New Roman"/>
          <w:sz w:val="28"/>
          <w:szCs w:val="28"/>
        </w:rPr>
        <w:t>ь</w:t>
      </w:r>
      <w:r w:rsidRPr="00564AA9">
        <w:rPr>
          <w:rFonts w:ascii="Times New Roman" w:hAnsi="Times New Roman" w:cs="Times New Roman"/>
          <w:sz w:val="28"/>
          <w:szCs w:val="28"/>
        </w:rPr>
        <w:t>шим количеством плодов устанавливают подпоры, когда плоды достигают величины грецкого ореха.</w:t>
      </w:r>
    </w:p>
    <w:p w:rsidR="00564AA9" w:rsidRP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A9">
        <w:rPr>
          <w:rFonts w:ascii="Times New Roman" w:hAnsi="Times New Roman" w:cs="Times New Roman"/>
          <w:sz w:val="28"/>
          <w:szCs w:val="28"/>
        </w:rPr>
        <w:t>Через 15-30 дней после первой проводят вторую некорневую подкормку фосфором и калием с добавлением микроэлементов.</w:t>
      </w:r>
    </w:p>
    <w:p w:rsid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19F6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F8223A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564AA9" w:rsidRDefault="00564AA9" w:rsidP="0056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64AA9" w:rsidSect="00564AA9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BA" w:rsidRDefault="004843BA" w:rsidP="00564AA9">
      <w:pPr>
        <w:spacing w:after="0" w:line="240" w:lineRule="auto"/>
      </w:pPr>
      <w:r>
        <w:separator/>
      </w:r>
    </w:p>
  </w:endnote>
  <w:endnote w:type="continuationSeparator" w:id="0">
    <w:p w:rsidR="004843BA" w:rsidRDefault="004843BA" w:rsidP="0056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BA" w:rsidRDefault="004843BA" w:rsidP="00564AA9">
      <w:pPr>
        <w:spacing w:after="0" w:line="240" w:lineRule="auto"/>
      </w:pPr>
      <w:r>
        <w:separator/>
      </w:r>
    </w:p>
  </w:footnote>
  <w:footnote w:type="continuationSeparator" w:id="0">
    <w:p w:rsidR="004843BA" w:rsidRDefault="004843BA" w:rsidP="0056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43512"/>
      <w:docPartObj>
        <w:docPartGallery w:val="Page Numbers (Top of Page)"/>
        <w:docPartUnique/>
      </w:docPartObj>
    </w:sdtPr>
    <w:sdtContent>
      <w:p w:rsidR="00564AA9" w:rsidRDefault="00564A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4AA9" w:rsidRDefault="00564A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A9"/>
    <w:rsid w:val="001319F6"/>
    <w:rsid w:val="004843BA"/>
    <w:rsid w:val="005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4A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6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4AA9"/>
  </w:style>
  <w:style w:type="paragraph" w:styleId="a8">
    <w:name w:val="footer"/>
    <w:basedOn w:val="a"/>
    <w:link w:val="a9"/>
    <w:uiPriority w:val="99"/>
    <w:unhideWhenUsed/>
    <w:rsid w:val="0056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4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4A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6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4AA9"/>
  </w:style>
  <w:style w:type="paragraph" w:styleId="a8">
    <w:name w:val="footer"/>
    <w:basedOn w:val="a"/>
    <w:link w:val="a9"/>
    <w:uiPriority w:val="99"/>
    <w:unhideWhenUsed/>
    <w:rsid w:val="0056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Company>RIVC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2012-07-02T05:47:00Z</dcterms:created>
  <dcterms:modified xsi:type="dcterms:W3CDTF">2012-07-02T05:50:00Z</dcterms:modified>
</cp:coreProperties>
</file>