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70" w:rsidRPr="00E860FA" w:rsidRDefault="005F0A70" w:rsidP="00E860F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60FA">
        <w:rPr>
          <w:rFonts w:ascii="Times New Roman" w:hAnsi="Times New Roman" w:cs="Times New Roman"/>
          <w:b/>
          <w:sz w:val="36"/>
          <w:szCs w:val="28"/>
        </w:rPr>
        <w:t>Влага - во благо!</w:t>
      </w:r>
    </w:p>
    <w:p w:rsidR="009B6833" w:rsidRDefault="005F0A70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A70">
        <w:rPr>
          <w:rFonts w:ascii="Times New Roman" w:hAnsi="Times New Roman" w:cs="Times New Roman"/>
          <w:sz w:val="28"/>
          <w:szCs w:val="28"/>
        </w:rPr>
        <w:t>В настоящее время трудно представить зимние рационы животных без силоса. Этот корм улучшает их пищеварение, удовлетворяет потребность в витаминах и минеральных веществах. Кроме того силос значительно повышает аппетит у животных, чему способствуют его специфический вкус и аромат. Запах образуется в процессе сложных биохимических превращений белка и углеводов силосуемой массы и напоминает запах квашеной капусты и других овощей, хлебного кваса и свежевыпеченного хлеба.</w:t>
      </w:r>
    </w:p>
    <w:p w:rsidR="005F0A70" w:rsidRPr="005F0A70" w:rsidRDefault="005F0A70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A70">
        <w:rPr>
          <w:rFonts w:ascii="Times New Roman" w:hAnsi="Times New Roman" w:cs="Times New Roman"/>
          <w:sz w:val="28"/>
          <w:szCs w:val="28"/>
        </w:rPr>
        <w:t xml:space="preserve"> Основное преимущество си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лосования состоит в том, что до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брокачественный силос по своей питательности и биологической ценности почти не отличается от зелёной травы. В силосованном корме количество протеинов, жиров, клетчатки, минеральных веществ</w:t>
      </w:r>
      <w:r w:rsidR="009B6833" w:rsidRPr="009B6833">
        <w:rPr>
          <w:rFonts w:ascii="Times New Roman" w:hAnsi="Times New Roman" w:cs="Times New Roman"/>
          <w:sz w:val="28"/>
          <w:szCs w:val="28"/>
        </w:rPr>
        <w:t xml:space="preserve"> </w:t>
      </w:r>
      <w:r w:rsidR="009B6833">
        <w:rPr>
          <w:rFonts w:ascii="Times New Roman" w:hAnsi="Times New Roman" w:cs="Times New Roman"/>
          <w:sz w:val="28"/>
          <w:szCs w:val="28"/>
        </w:rPr>
        <w:t>и</w:t>
      </w:r>
      <w:r w:rsidRPr="005F0A70">
        <w:rPr>
          <w:rFonts w:ascii="Times New Roman" w:hAnsi="Times New Roman" w:cs="Times New Roman"/>
          <w:sz w:val="28"/>
          <w:szCs w:val="28"/>
        </w:rPr>
        <w:t xml:space="preserve"> каротина почти не из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меняется. В целом силос высоко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го качества оказывает положи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тельное влияние на молочную продуктивность коров.</w:t>
      </w:r>
    </w:p>
    <w:p w:rsidR="005F0A70" w:rsidRDefault="005F0A70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A70">
        <w:rPr>
          <w:rFonts w:ascii="Times New Roman" w:hAnsi="Times New Roman" w:cs="Times New Roman"/>
          <w:sz w:val="28"/>
          <w:szCs w:val="28"/>
        </w:rPr>
        <w:t>За многие годы успешного возделывания сорт подсолнеч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ника силосного назначения Бе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лоснежный доказал свою акту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альность. По мнению специа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листов, колоссальный потенци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ал Белоснежного состоит в том, что он полнее других аналогич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ных культур потребляет агро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климатические ресурсы. В ито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ге этот сорт не только не усту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пает традиционно применяемой для произво</w:t>
      </w:r>
      <w:r w:rsidRPr="005F0A70">
        <w:rPr>
          <w:rFonts w:ascii="Times New Roman" w:hAnsi="Times New Roman" w:cs="Times New Roman"/>
          <w:sz w:val="28"/>
          <w:szCs w:val="28"/>
        </w:rPr>
        <w:t>д</w:t>
      </w:r>
      <w:r w:rsidRPr="005F0A70">
        <w:rPr>
          <w:rFonts w:ascii="Times New Roman" w:hAnsi="Times New Roman" w:cs="Times New Roman"/>
          <w:sz w:val="28"/>
          <w:szCs w:val="28"/>
        </w:rPr>
        <w:t>ства кормов куку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рузе, но и превосходит её по це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лому ряду параметров. А нали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чие в растительной массе Бело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снежного повышенного количе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ства влаги позволяет добавлять в силос другие культуры с высо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ким у</w:t>
      </w:r>
      <w:r w:rsidR="009B6833">
        <w:rPr>
          <w:rFonts w:ascii="Times New Roman" w:hAnsi="Times New Roman" w:cs="Times New Roman"/>
          <w:sz w:val="28"/>
          <w:szCs w:val="28"/>
        </w:rPr>
        <w:t xml:space="preserve">ровнем сухого вещества, грубого </w:t>
      </w:r>
      <w:r w:rsidRPr="005F0A70">
        <w:rPr>
          <w:rFonts w:ascii="Times New Roman" w:hAnsi="Times New Roman" w:cs="Times New Roman"/>
          <w:sz w:val="28"/>
          <w:szCs w:val="28"/>
        </w:rPr>
        <w:t xml:space="preserve"> корма. Следователь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но, используя эту влагу во благо, можно сделать корм максималь</w:t>
      </w:r>
      <w:r w:rsidRPr="005F0A70">
        <w:rPr>
          <w:rFonts w:ascii="Times New Roman" w:hAnsi="Times New Roman" w:cs="Times New Roman"/>
          <w:sz w:val="28"/>
          <w:szCs w:val="28"/>
        </w:rPr>
        <w:softHyphen/>
        <w:t>но питательным.</w:t>
      </w:r>
    </w:p>
    <w:p w:rsidR="009B6833" w:rsidRP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На основании результатов анализа силоса главный зоотех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ник ЗАО «Ивановское» Новоси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бирской области Евгений Пан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ков сделал вывод, что силос из подсолнечника сорта Белоснеж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ный не уступает кукурузному.</w:t>
      </w:r>
    </w:p>
    <w:p w:rsidR="009B6833" w:rsidRP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Более того, по некоторым пока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зателям - таким, как питатель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ность, с</w:t>
      </w:r>
      <w:r w:rsidRPr="009B6833">
        <w:rPr>
          <w:rFonts w:ascii="Times New Roman" w:hAnsi="Times New Roman" w:cs="Times New Roman"/>
          <w:sz w:val="28"/>
          <w:szCs w:val="28"/>
        </w:rPr>
        <w:t>о</w:t>
      </w:r>
      <w:r w:rsidRPr="009B6833">
        <w:rPr>
          <w:rFonts w:ascii="Times New Roman" w:hAnsi="Times New Roman" w:cs="Times New Roman"/>
          <w:sz w:val="28"/>
          <w:szCs w:val="28"/>
        </w:rPr>
        <w:t>держание сырого проте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ина, перевариваемого протеина, содержание сахара, сухого веще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ства, обменной энергии и кормо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вым единицам - превосходит ку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курузный силос.</w:t>
      </w:r>
    </w:p>
    <w:p w:rsidR="009B6833" w:rsidRP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Авторитетное мнение - глав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ный агроном ЗАО «Табунское»</w:t>
      </w:r>
      <w:r w:rsidR="00E860FA">
        <w:rPr>
          <w:rFonts w:ascii="Times New Roman" w:hAnsi="Times New Roman" w:cs="Times New Roman"/>
          <w:sz w:val="28"/>
          <w:szCs w:val="28"/>
        </w:rPr>
        <w:t xml:space="preserve"> </w:t>
      </w:r>
      <w:r w:rsidRPr="009B6833">
        <w:rPr>
          <w:rFonts w:ascii="Times New Roman" w:hAnsi="Times New Roman" w:cs="Times New Roman"/>
          <w:sz w:val="28"/>
          <w:szCs w:val="28"/>
        </w:rPr>
        <w:t>Александр Гаас:</w:t>
      </w:r>
    </w:p>
    <w:p w:rsidR="009B6833" w:rsidRPr="009B6833" w:rsidRDefault="009B6833" w:rsidP="00E860F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Силос из Белоснежного мы закладываем так: готовим под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стилку из с</w:t>
      </w:r>
      <w:r w:rsidRPr="009B6833">
        <w:rPr>
          <w:rFonts w:ascii="Times New Roman" w:hAnsi="Times New Roman" w:cs="Times New Roman"/>
          <w:sz w:val="28"/>
          <w:szCs w:val="28"/>
        </w:rPr>
        <w:t>о</w:t>
      </w:r>
      <w:r w:rsidRPr="009B6833">
        <w:rPr>
          <w:rFonts w:ascii="Times New Roman" w:hAnsi="Times New Roman" w:cs="Times New Roman"/>
          <w:sz w:val="28"/>
          <w:szCs w:val="28"/>
        </w:rPr>
        <w:t>ломы и на неё на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чинаем слоями укладывать из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мельчённую кукурузу и под- солнечник. Затем бурт трамбуем тракторами. По мере трамбовки добавляем измельчённую солому, которая пропитывае</w:t>
      </w:r>
      <w:r>
        <w:rPr>
          <w:rFonts w:ascii="Times New Roman" w:hAnsi="Times New Roman" w:cs="Times New Roman"/>
          <w:sz w:val="28"/>
          <w:szCs w:val="28"/>
        </w:rPr>
        <w:t>тся соком Бе</w:t>
      </w:r>
      <w:r>
        <w:rPr>
          <w:rFonts w:ascii="Times New Roman" w:hAnsi="Times New Roman" w:cs="Times New Roman"/>
          <w:sz w:val="28"/>
          <w:szCs w:val="28"/>
        </w:rPr>
        <w:softHyphen/>
        <w:t>лоснежного и затем</w:t>
      </w:r>
      <w:r w:rsidRPr="009B6833">
        <w:rPr>
          <w:rFonts w:ascii="Times New Roman" w:hAnsi="Times New Roman" w:cs="Times New Roman"/>
          <w:sz w:val="28"/>
          <w:szCs w:val="28"/>
        </w:rPr>
        <w:t xml:space="preserve"> очень хоро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шо поедается коровами. Стараем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ся качественно утрамбовать бурт: чем плотнее - тем лучше будет и сам силос, и его хранение (вы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тесняется весь воздух, тем самым предупреждается появление пле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сени). Бурт получается высотой 2,5-3 метра. Его накрываем поли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этиленовой плёнкой и сверху при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сыпаем слоем соломы до 1 метра.</w:t>
      </w:r>
    </w:p>
    <w:p w:rsid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Буртовым способом заклады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вает подсолнечник Белоснеж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ный на силос и в ЗАО «Иванов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ское» Новосибирской области.</w:t>
      </w:r>
    </w:p>
    <w:p w:rsidR="009B6833" w:rsidRP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lastRenderedPageBreak/>
        <w:t>А вот рецепт закладки силос</w:t>
      </w:r>
      <w:r>
        <w:rPr>
          <w:rFonts w:ascii="Times New Roman" w:hAnsi="Times New Roman" w:cs="Times New Roman"/>
          <w:sz w:val="28"/>
          <w:szCs w:val="28"/>
        </w:rPr>
        <w:t>а от СПК «Сереброполь» Табунско</w:t>
      </w:r>
      <w:r w:rsidRPr="009B6833">
        <w:rPr>
          <w:rFonts w:ascii="Times New Roman" w:hAnsi="Times New Roman" w:cs="Times New Roman"/>
          <w:sz w:val="28"/>
          <w:szCs w:val="28"/>
        </w:rPr>
        <w:t>го рай</w:t>
      </w:r>
      <w:r w:rsidRPr="009B6833">
        <w:rPr>
          <w:rFonts w:ascii="Times New Roman" w:hAnsi="Times New Roman" w:cs="Times New Roman"/>
          <w:sz w:val="28"/>
          <w:szCs w:val="28"/>
        </w:rPr>
        <w:t>о</w:t>
      </w:r>
      <w:r w:rsidRPr="009B6833">
        <w:rPr>
          <w:rFonts w:ascii="Times New Roman" w:hAnsi="Times New Roman" w:cs="Times New Roman"/>
          <w:sz w:val="28"/>
          <w:szCs w:val="28"/>
        </w:rPr>
        <w:t>на. Силос из подсолнечни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ка сорта Белоснежный здесь по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лучают в силосной траншее, дли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на которой 28 метров. На одну тонну подсолнечника добавляют 200-300 кг измельчённой соломы и соль. В некоторые годы добавляли</w:t>
      </w:r>
    </w:p>
    <w:p w:rsidR="009B6833" w:rsidRP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шелуху от овса. Далее накрывают сверху чёрной плёнкой и придав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ливают соломой. Через 2-3 месяца (минимум через 40 дней) траншею открывают не полностью, а частя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ми - в зависимости от потребно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сти в корме. Для лучшей консерва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ции корма еще добавляют силос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ную закваску «Си</w:t>
      </w:r>
      <w:r w:rsidRPr="009B6833">
        <w:rPr>
          <w:rFonts w:ascii="Times New Roman" w:hAnsi="Times New Roman" w:cs="Times New Roman"/>
          <w:sz w:val="28"/>
          <w:szCs w:val="28"/>
        </w:rPr>
        <w:t>л</w:t>
      </w:r>
      <w:r w:rsidRPr="009B6833">
        <w:rPr>
          <w:rFonts w:ascii="Times New Roman" w:hAnsi="Times New Roman" w:cs="Times New Roman"/>
          <w:sz w:val="28"/>
          <w:szCs w:val="28"/>
        </w:rPr>
        <w:t>зак», которая содержит живые лактобактерии, способные вызывать быстрое об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разование молочной кислоты. За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кваска (или биоконсервант) по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мимо того, что подавляет неже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лательные микробиологические процессы, способствует и повы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шению перевариваемости корма, увеличивает его питательную цен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ность, а также регулирует баланс витаминов.</w:t>
      </w:r>
    </w:p>
    <w:p w:rsidR="009B6833" w:rsidRPr="009B6833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833">
        <w:rPr>
          <w:rFonts w:ascii="Times New Roman" w:hAnsi="Times New Roman" w:cs="Times New Roman"/>
          <w:sz w:val="28"/>
          <w:szCs w:val="28"/>
        </w:rPr>
        <w:t>Авторитетное мнение - глав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ный агроном СПК «Алей» (Тре</w:t>
      </w:r>
      <w:r w:rsidRPr="009B6833">
        <w:rPr>
          <w:rFonts w:ascii="Times New Roman" w:hAnsi="Times New Roman" w:cs="Times New Roman"/>
          <w:sz w:val="28"/>
          <w:szCs w:val="28"/>
        </w:rPr>
        <w:softHyphen/>
        <w:t>тьяковский район) Александр Иванович Панкратов:</w:t>
      </w:r>
    </w:p>
    <w:p w:rsidR="00C1243D" w:rsidRPr="00C1243D" w:rsidRDefault="00C1243D" w:rsidP="00E860F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43D">
        <w:rPr>
          <w:rFonts w:ascii="Times New Roman" w:hAnsi="Times New Roman" w:cs="Times New Roman"/>
          <w:sz w:val="28"/>
          <w:szCs w:val="28"/>
        </w:rPr>
        <w:t>Убираем Белоснежный ком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байном «Ягуар». На нем установ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лен бак объемом 300 литров, в нём находится закваска (молочнокис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лые бактерии), и по мере уборки культуры закваска поступает в зе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лёную массу. Формируем заклад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ку будущего силоса так: часть су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данской травы, часть кукурузы и часть Белоснежного - всё равны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ми долями. Эти культуры поме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щаем в силосную яму, где сутки трамбуем трактором К-700. Дела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ем перерыв два-три дня и трамбу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ем массу ещё раз. Далее силосную яму накрываем полиэтилен</w:t>
      </w:r>
      <w:r w:rsidRPr="00C1243D">
        <w:rPr>
          <w:rFonts w:ascii="Times New Roman" w:hAnsi="Times New Roman" w:cs="Times New Roman"/>
          <w:sz w:val="28"/>
          <w:szCs w:val="28"/>
        </w:rPr>
        <w:t>о</w:t>
      </w:r>
      <w:r w:rsidRPr="00C1243D">
        <w:rPr>
          <w:rFonts w:ascii="Times New Roman" w:hAnsi="Times New Roman" w:cs="Times New Roman"/>
          <w:sz w:val="28"/>
          <w:szCs w:val="28"/>
        </w:rPr>
        <w:t>вой пленкой и сверху закрываем 20 см соломы. Открываем силосную яму через 2,5 месяца. Для коров, кото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рые на откорме в кормоцехе, си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лос смеш</w:t>
      </w:r>
      <w:r w:rsidRPr="00C1243D">
        <w:rPr>
          <w:rFonts w:ascii="Times New Roman" w:hAnsi="Times New Roman" w:cs="Times New Roman"/>
          <w:sz w:val="28"/>
          <w:szCs w:val="28"/>
        </w:rPr>
        <w:t>и</w:t>
      </w:r>
      <w:r w:rsidRPr="00C1243D">
        <w:rPr>
          <w:rFonts w:ascii="Times New Roman" w:hAnsi="Times New Roman" w:cs="Times New Roman"/>
          <w:sz w:val="28"/>
          <w:szCs w:val="28"/>
        </w:rPr>
        <w:t>вается с сенажом (овёс, вика, горох, ячмень, пшеница) или с бобово-злаковой смесью и выда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ётся на корм животным.</w:t>
      </w:r>
    </w:p>
    <w:p w:rsidR="00C1243D" w:rsidRPr="00C1243D" w:rsidRDefault="00C1243D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43D">
        <w:rPr>
          <w:rFonts w:ascii="Times New Roman" w:hAnsi="Times New Roman" w:cs="Times New Roman"/>
          <w:sz w:val="28"/>
          <w:szCs w:val="28"/>
        </w:rPr>
        <w:t>В Романовском районе другой способ. О нем рассказал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43D">
        <w:rPr>
          <w:rFonts w:ascii="Times New Roman" w:hAnsi="Times New Roman" w:cs="Times New Roman"/>
          <w:sz w:val="28"/>
          <w:szCs w:val="28"/>
        </w:rPr>
        <w:t>агроном СПК «Тамбовский» Николай Шунк:</w:t>
      </w:r>
    </w:p>
    <w:p w:rsidR="00C1243D" w:rsidRPr="00C1243D" w:rsidRDefault="00C1243D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43D">
        <w:rPr>
          <w:rFonts w:ascii="Times New Roman" w:hAnsi="Times New Roman" w:cs="Times New Roman"/>
          <w:sz w:val="28"/>
          <w:szCs w:val="28"/>
        </w:rPr>
        <w:t>- Белоснежный сеем на про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тяжении 6 лет. Уборку произво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дим исключ</w:t>
      </w:r>
      <w:r w:rsidRPr="00C1243D">
        <w:rPr>
          <w:rFonts w:ascii="Times New Roman" w:hAnsi="Times New Roman" w:cs="Times New Roman"/>
          <w:sz w:val="28"/>
          <w:szCs w:val="28"/>
        </w:rPr>
        <w:t>и</w:t>
      </w:r>
      <w:r w:rsidRPr="00C1243D">
        <w:rPr>
          <w:rFonts w:ascii="Times New Roman" w:hAnsi="Times New Roman" w:cs="Times New Roman"/>
          <w:sz w:val="28"/>
          <w:szCs w:val="28"/>
        </w:rPr>
        <w:t>тельно в фазе на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чала цветения: главное - не дать подсолнечнику перерасти! Мно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гие, кто сеет его первый год, из обычного человеческого любо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пытства ждут, какой же вырас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тет. А он растет и растет, и высо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та его достигает более 4 метров! Тут-то и начинаются проблемы с уборкой. Мы же убираем при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способлениями КСС-2,6, КДП</w:t>
      </w:r>
      <w:r w:rsidR="00B00F61">
        <w:rPr>
          <w:rFonts w:ascii="Times New Roman" w:hAnsi="Times New Roman" w:cs="Times New Roman"/>
          <w:sz w:val="28"/>
          <w:szCs w:val="28"/>
        </w:rPr>
        <w:t>-3000 «Полесье». Силос закла</w:t>
      </w:r>
      <w:r w:rsidRPr="00C1243D">
        <w:rPr>
          <w:rFonts w:ascii="Times New Roman" w:hAnsi="Times New Roman" w:cs="Times New Roman"/>
          <w:sz w:val="28"/>
          <w:szCs w:val="28"/>
        </w:rPr>
        <w:t>дываем буртом в смеси с куку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рузой в пропорции 1:4 (одна, часть подсолнечника). При за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кладке добавляем закваску. Си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лос трамбуем 3 дня и повторн</w:t>
      </w:r>
      <w:r w:rsidR="00B00F61" w:rsidRPr="00C1243D">
        <w:rPr>
          <w:rFonts w:ascii="Times New Roman" w:hAnsi="Times New Roman" w:cs="Times New Roman"/>
          <w:sz w:val="28"/>
          <w:szCs w:val="28"/>
        </w:rPr>
        <w:t>о</w:t>
      </w:r>
      <w:r w:rsidR="00B00F61">
        <w:rPr>
          <w:rFonts w:ascii="Times New Roman" w:hAnsi="Times New Roman" w:cs="Times New Roman"/>
          <w:sz w:val="28"/>
          <w:szCs w:val="28"/>
        </w:rPr>
        <w:t xml:space="preserve"> -</w:t>
      </w:r>
      <w:r w:rsidRPr="00C124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A74438A" wp14:editId="594FEF61">
                <wp:simplePos x="0" y="0"/>
                <wp:positionH relativeFrom="margin">
                  <wp:posOffset>11430</wp:posOffset>
                </wp:positionH>
                <wp:positionV relativeFrom="paragraph">
                  <wp:posOffset>-4204335</wp:posOffset>
                </wp:positionV>
                <wp:extent cx="53340" cy="628650"/>
                <wp:effectExtent l="0" t="4445" r="381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43D" w:rsidRDefault="00C1243D" w:rsidP="00C1243D">
                            <w:pPr>
                              <w:spacing w:line="990" w:lineRule="exact"/>
                              <w:ind w:left="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9pt;margin-top:-331.05pt;width:4.2pt;height:49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NvuQIAAKc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" filled="f" stroked="f">
                <v:textbox style="mso-fit-shape-to-text:t" inset="0,0,0,0">
                  <w:txbxContent>
                    <w:p w:rsidR="00C1243D" w:rsidRDefault="00C1243D" w:rsidP="00C1243D">
                      <w:pPr>
                        <w:spacing w:line="990" w:lineRule="exact"/>
                        <w:ind w:left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F61">
        <w:rPr>
          <w:rFonts w:ascii="Times New Roman" w:hAnsi="Times New Roman" w:cs="Times New Roman"/>
          <w:sz w:val="28"/>
          <w:szCs w:val="28"/>
        </w:rPr>
        <w:t xml:space="preserve"> </w:t>
      </w:r>
      <w:r w:rsidRPr="00C1243D">
        <w:rPr>
          <w:rFonts w:ascii="Times New Roman" w:hAnsi="Times New Roman" w:cs="Times New Roman"/>
          <w:sz w:val="28"/>
          <w:szCs w:val="28"/>
        </w:rPr>
        <w:t>через месяц, чтобы избежать аэробного брожения. В итоге получаем силос 2-го класса ка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чества, который отлично поеда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ется скотом.</w:t>
      </w:r>
    </w:p>
    <w:p w:rsidR="00C1243D" w:rsidRPr="00C1243D" w:rsidRDefault="00C1243D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43D">
        <w:rPr>
          <w:rFonts w:ascii="Times New Roman" w:hAnsi="Times New Roman" w:cs="Times New Roman"/>
          <w:sz w:val="28"/>
          <w:szCs w:val="28"/>
        </w:rPr>
        <w:t>Животноводы сходятся в одном: поедаемость животны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ми даже грубой соломы, пропи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танной соком этого подсолнеч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ника, отличная! Также при ис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пользовании Белоснежного в рационе кормления коров от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мечается повыш</w:t>
      </w:r>
      <w:r w:rsidRPr="00C1243D">
        <w:rPr>
          <w:rFonts w:ascii="Times New Roman" w:hAnsi="Times New Roman" w:cs="Times New Roman"/>
          <w:sz w:val="28"/>
          <w:szCs w:val="28"/>
        </w:rPr>
        <w:t>е</w:t>
      </w:r>
      <w:r w:rsidRPr="00C1243D">
        <w:rPr>
          <w:rFonts w:ascii="Times New Roman" w:hAnsi="Times New Roman" w:cs="Times New Roman"/>
          <w:sz w:val="28"/>
          <w:szCs w:val="28"/>
        </w:rPr>
        <w:t>ние удоев и жирности молока. Подобный корм в полной мере позволяет раскрыть высокий генетический потенциал продуктивности мо</w:t>
      </w:r>
      <w:r w:rsidRPr="00C1243D">
        <w:rPr>
          <w:rFonts w:ascii="Times New Roman" w:hAnsi="Times New Roman" w:cs="Times New Roman"/>
          <w:sz w:val="28"/>
          <w:szCs w:val="28"/>
        </w:rPr>
        <w:softHyphen/>
        <w:t>лочного скота!</w:t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0FA">
        <w:rPr>
          <w:rFonts w:ascii="Times New Roman" w:hAnsi="Times New Roman" w:cs="Times New Roman"/>
          <w:sz w:val="28"/>
          <w:szCs w:val="28"/>
        </w:rPr>
        <w:lastRenderedPageBreak/>
        <w:t>Морозо- и засухоустойчи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вость Белоснежного не раз вы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ручала хозяйства в трудные</w:t>
      </w:r>
      <w:r>
        <w:rPr>
          <w:rFonts w:ascii="Times New Roman" w:hAnsi="Times New Roman" w:cs="Times New Roman"/>
          <w:sz w:val="28"/>
          <w:szCs w:val="28"/>
        </w:rPr>
        <w:t xml:space="preserve"> годы. Так, например, СПК «Гля</w:t>
      </w:r>
      <w:r w:rsidRPr="00E860FA">
        <w:rPr>
          <w:rFonts w:ascii="Times New Roman" w:hAnsi="Times New Roman" w:cs="Times New Roman"/>
          <w:sz w:val="28"/>
          <w:szCs w:val="28"/>
        </w:rPr>
        <w:t>деньский» (Благовещенский</w:t>
      </w:r>
      <w:r>
        <w:rPr>
          <w:rFonts w:ascii="Times New Roman" w:hAnsi="Times New Roman" w:cs="Times New Roman"/>
          <w:sz w:val="28"/>
          <w:szCs w:val="28"/>
        </w:rPr>
        <w:t xml:space="preserve"> район). Урожайность без поли</w:t>
      </w:r>
      <w:r w:rsidRPr="00E860FA">
        <w:rPr>
          <w:rFonts w:ascii="Times New Roman" w:hAnsi="Times New Roman" w:cs="Times New Roman"/>
          <w:sz w:val="28"/>
          <w:szCs w:val="28"/>
        </w:rPr>
        <w:t xml:space="preserve">ва и без капли дождя -130 ц/га! </w:t>
      </w:r>
      <w:r>
        <w:rPr>
          <w:rFonts w:ascii="Times New Roman" w:hAnsi="Times New Roman" w:cs="Times New Roman"/>
          <w:sz w:val="28"/>
          <w:szCs w:val="28"/>
        </w:rPr>
        <w:t xml:space="preserve">Кукуруза в тех же условиях дала </w:t>
      </w:r>
      <w:r w:rsidRPr="00E860FA">
        <w:rPr>
          <w:rFonts w:ascii="Times New Roman" w:hAnsi="Times New Roman" w:cs="Times New Roman"/>
          <w:sz w:val="28"/>
          <w:szCs w:val="28"/>
        </w:rPr>
        <w:t xml:space="preserve"> всего 37 ц/га.</w:t>
      </w:r>
    </w:p>
    <w:p w:rsid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0FA">
        <w:rPr>
          <w:rFonts w:ascii="Times New Roman" w:hAnsi="Times New Roman" w:cs="Times New Roman"/>
          <w:sz w:val="28"/>
          <w:szCs w:val="28"/>
        </w:rPr>
        <w:t>Учеными и производствен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никами доказано, что на сегод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няшний день Белоснежный яв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ляется лучшей страховой куль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турой для получения кач</w:t>
      </w:r>
      <w:r w:rsidRPr="00E860FA">
        <w:rPr>
          <w:rFonts w:ascii="Times New Roman" w:hAnsi="Times New Roman" w:cs="Times New Roman"/>
          <w:sz w:val="28"/>
          <w:szCs w:val="28"/>
        </w:rPr>
        <w:t>е</w:t>
      </w:r>
      <w:r w:rsidRPr="00E860FA">
        <w:rPr>
          <w:rFonts w:ascii="Times New Roman" w:hAnsi="Times New Roman" w:cs="Times New Roman"/>
          <w:sz w:val="28"/>
          <w:szCs w:val="28"/>
        </w:rPr>
        <w:t>ствен</w:t>
      </w:r>
      <w:r w:rsidRPr="00E860FA">
        <w:rPr>
          <w:rFonts w:ascii="Times New Roman" w:hAnsi="Times New Roman" w:cs="Times New Roman"/>
          <w:sz w:val="28"/>
          <w:szCs w:val="28"/>
        </w:rPr>
        <w:softHyphen/>
        <w:t>ных кормов.</w:t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860FA">
        <w:rPr>
          <w:rFonts w:ascii="Times New Roman" w:hAnsi="Times New Roman" w:cs="Times New Roman"/>
          <w:b/>
          <w:iCs/>
          <w:sz w:val="28"/>
          <w:szCs w:val="28"/>
        </w:rPr>
        <w:t>Справка</w:t>
      </w:r>
      <w:r w:rsidRPr="00E860FA">
        <w:rPr>
          <w:rFonts w:ascii="Times New Roman" w:hAnsi="Times New Roman" w:cs="Times New Roman"/>
          <w:b/>
          <w:sz w:val="28"/>
          <w:szCs w:val="28"/>
        </w:rPr>
        <w:tab/>
      </w:r>
      <w:r w:rsidRPr="00E860FA">
        <w:rPr>
          <w:rFonts w:ascii="Times New Roman" w:hAnsi="Times New Roman" w:cs="Times New Roman"/>
          <w:b/>
          <w:sz w:val="28"/>
          <w:szCs w:val="28"/>
        </w:rPr>
        <w:tab/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t>Урожайность зелёной массы подсолнечника Бе</w:t>
      </w:r>
      <w:r w:rsidRPr="00E860FA">
        <w:rPr>
          <w:rFonts w:ascii="Times New Roman" w:hAnsi="Times New Roman" w:cs="Times New Roman"/>
          <w:iCs/>
          <w:sz w:val="28"/>
          <w:szCs w:val="28"/>
        </w:rPr>
        <w:softHyphen/>
        <w:t>лоснежный - 560-780 ц/га. Всходы выносят заморозки до -8 С. В зелёной массе при пересчёте на су</w:t>
      </w:r>
      <w:r w:rsidRPr="00E860FA">
        <w:rPr>
          <w:rFonts w:ascii="Times New Roman" w:hAnsi="Times New Roman" w:cs="Times New Roman"/>
          <w:iCs/>
          <w:sz w:val="28"/>
          <w:szCs w:val="28"/>
        </w:rPr>
        <w:softHyphen/>
        <w:t>хое вещество содержится сахаров 19-22%, протеи</w:t>
      </w:r>
      <w:r w:rsidRPr="00E860FA">
        <w:rPr>
          <w:rFonts w:ascii="Times New Roman" w:hAnsi="Times New Roman" w:cs="Times New Roman"/>
          <w:iCs/>
          <w:sz w:val="28"/>
          <w:szCs w:val="28"/>
        </w:rPr>
        <w:softHyphen/>
        <w:t>на сырого 13-15%, кормовых единиц 0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E860FA">
        <w:rPr>
          <w:rFonts w:ascii="Times New Roman" w:hAnsi="Times New Roman" w:cs="Times New Roman"/>
          <w:iCs/>
          <w:sz w:val="28"/>
          <w:szCs w:val="28"/>
        </w:rPr>
        <w:t>91-0,98 в 1 кг. В силосе, приготовленном из зелёной массы сорта подсолнечника Белоснежный, содержится: сухого ве</w:t>
      </w:r>
      <w:r w:rsidRPr="00E860FA">
        <w:rPr>
          <w:rFonts w:ascii="Times New Roman" w:hAnsi="Times New Roman" w:cs="Times New Roman"/>
          <w:iCs/>
          <w:sz w:val="28"/>
          <w:szCs w:val="28"/>
        </w:rPr>
        <w:softHyphen/>
        <w:t>щества 11,5-13%, молочной кислоты 69-77%, масля</w:t>
      </w:r>
      <w:r w:rsidRPr="00E860FA">
        <w:rPr>
          <w:rFonts w:ascii="Times New Roman" w:hAnsi="Times New Roman" w:cs="Times New Roman"/>
          <w:iCs/>
          <w:sz w:val="28"/>
          <w:szCs w:val="28"/>
        </w:rPr>
        <w:softHyphen/>
        <w:t>ной кислоты не более 0,1%, перевариваемого проте</w:t>
      </w:r>
      <w:r w:rsidRPr="00E860FA">
        <w:rPr>
          <w:rFonts w:ascii="Times New Roman" w:hAnsi="Times New Roman" w:cs="Times New Roman"/>
          <w:iCs/>
          <w:sz w:val="28"/>
          <w:szCs w:val="28"/>
        </w:rPr>
        <w:softHyphen/>
        <w:t>ина 14-16%.</w:t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t>Затраты на 1 га в стоимостном выражении из расчета следующих хара</w:t>
      </w:r>
      <w:r w:rsidRPr="00E860FA">
        <w:rPr>
          <w:rFonts w:ascii="Times New Roman" w:hAnsi="Times New Roman" w:cs="Times New Roman"/>
          <w:iCs/>
          <w:sz w:val="28"/>
          <w:szCs w:val="28"/>
        </w:rPr>
        <w:t>к</w:t>
      </w:r>
      <w:r w:rsidRPr="00E860FA">
        <w:rPr>
          <w:rFonts w:ascii="Times New Roman" w:hAnsi="Times New Roman" w:cs="Times New Roman"/>
          <w:iCs/>
          <w:sz w:val="28"/>
          <w:szCs w:val="28"/>
        </w:rPr>
        <w:t>теристик:</w:t>
      </w:r>
    </w:p>
    <w:p w:rsidR="00E860FA" w:rsidRPr="00E860FA" w:rsidRDefault="00E860FA" w:rsidP="00E860F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норма высева - 55 тыс. шт. н</w:t>
      </w:r>
      <w:r w:rsidRPr="00E860FA">
        <w:rPr>
          <w:rFonts w:ascii="Times New Roman" w:hAnsi="Times New Roman" w:cs="Times New Roman"/>
          <w:iCs/>
          <w:sz w:val="28"/>
          <w:szCs w:val="28"/>
        </w:rPr>
        <w:t>а г</w:t>
      </w:r>
      <w:bookmarkStart w:id="0" w:name="_GoBack"/>
      <w:bookmarkEnd w:id="0"/>
      <w:r w:rsidRPr="00E860FA">
        <w:rPr>
          <w:rFonts w:ascii="Times New Roman" w:hAnsi="Times New Roman" w:cs="Times New Roman"/>
          <w:iCs/>
          <w:sz w:val="28"/>
          <w:szCs w:val="28"/>
        </w:rPr>
        <w:t>а;</w:t>
      </w:r>
    </w:p>
    <w:p w:rsidR="00E860FA" w:rsidRPr="00E860FA" w:rsidRDefault="00E860FA" w:rsidP="00E860F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t>масса 1000 семян -100 гр.;</w:t>
      </w:r>
    </w:p>
    <w:p w:rsidR="00E860FA" w:rsidRPr="00E860FA" w:rsidRDefault="00E860FA" w:rsidP="00E860F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t>стоимость 1кг семян - 98 руб.</w:t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t>ИТОГО: 539 руб.</w:t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t>СРОК СЕВА: КОНЕЦ МАЯ - НАЧАЛО ИЮНЯ!!!</w:t>
      </w:r>
    </w:p>
    <w:p w:rsidR="00E860FA" w:rsidRP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0FA">
        <w:rPr>
          <w:rFonts w:ascii="Times New Roman" w:hAnsi="Times New Roman" w:cs="Times New Roman"/>
          <w:iCs/>
          <w:sz w:val="28"/>
          <w:szCs w:val="28"/>
        </w:rPr>
        <w:softHyphen/>
      </w:r>
    </w:p>
    <w:p w:rsidR="00E860FA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3D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0FA">
        <w:rPr>
          <w:rFonts w:ascii="Times New Roman" w:hAnsi="Times New Roman" w:cs="Times New Roman"/>
          <w:sz w:val="28"/>
          <w:szCs w:val="28"/>
        </w:rPr>
        <w:t>Иван ЧЕБУНЯЕВ</w:t>
      </w:r>
    </w:p>
    <w:p w:rsidR="00E860FA" w:rsidRPr="00C1243D" w:rsidRDefault="00E860FA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«Алтайская правда»</w:t>
      </w:r>
    </w:p>
    <w:p w:rsidR="009B6833" w:rsidRPr="005F0A70" w:rsidRDefault="009B6833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9C1" w:rsidRPr="005F0A70" w:rsidRDefault="00AB39C1" w:rsidP="00E86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39C1" w:rsidRPr="005F0A70" w:rsidSect="00E860F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22" w:rsidRDefault="00A54322" w:rsidP="00E860FA">
      <w:pPr>
        <w:spacing w:after="0" w:line="240" w:lineRule="auto"/>
      </w:pPr>
      <w:r>
        <w:separator/>
      </w:r>
    </w:p>
  </w:endnote>
  <w:endnote w:type="continuationSeparator" w:id="0">
    <w:p w:rsidR="00A54322" w:rsidRDefault="00A54322" w:rsidP="00E8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22" w:rsidRDefault="00A54322" w:rsidP="00E860FA">
      <w:pPr>
        <w:spacing w:after="0" w:line="240" w:lineRule="auto"/>
      </w:pPr>
      <w:r>
        <w:separator/>
      </w:r>
    </w:p>
  </w:footnote>
  <w:footnote w:type="continuationSeparator" w:id="0">
    <w:p w:rsidR="00A54322" w:rsidRDefault="00A54322" w:rsidP="00E8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81010"/>
      <w:docPartObj>
        <w:docPartGallery w:val="Page Numbers (Top of Page)"/>
        <w:docPartUnique/>
      </w:docPartObj>
    </w:sdtPr>
    <w:sdtEndPr/>
    <w:sdtContent>
      <w:p w:rsidR="00E860FA" w:rsidRDefault="00E860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6F6">
          <w:rPr>
            <w:noProof/>
          </w:rPr>
          <w:t>3</w:t>
        </w:r>
        <w:r>
          <w:fldChar w:fldCharType="end"/>
        </w:r>
      </w:p>
    </w:sdtContent>
  </w:sdt>
  <w:p w:rsidR="00E860FA" w:rsidRDefault="00E860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A16"/>
    <w:multiLevelType w:val="multilevel"/>
    <w:tmpl w:val="58342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47277"/>
    <w:multiLevelType w:val="multilevel"/>
    <w:tmpl w:val="02F26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70"/>
    <w:rsid w:val="00001B6D"/>
    <w:rsid w:val="005B56F6"/>
    <w:rsid w:val="005F0A70"/>
    <w:rsid w:val="009B6833"/>
    <w:rsid w:val="00A54322"/>
    <w:rsid w:val="00AB39C1"/>
    <w:rsid w:val="00B00F61"/>
    <w:rsid w:val="00C1243D"/>
    <w:rsid w:val="00E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0FA"/>
  </w:style>
  <w:style w:type="paragraph" w:styleId="a5">
    <w:name w:val="footer"/>
    <w:basedOn w:val="a"/>
    <w:link w:val="a6"/>
    <w:uiPriority w:val="99"/>
    <w:unhideWhenUsed/>
    <w:rsid w:val="00E8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0FA"/>
  </w:style>
  <w:style w:type="paragraph" w:styleId="a5">
    <w:name w:val="footer"/>
    <w:basedOn w:val="a"/>
    <w:link w:val="a6"/>
    <w:uiPriority w:val="99"/>
    <w:unhideWhenUsed/>
    <w:rsid w:val="00E8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5</cp:revision>
  <dcterms:created xsi:type="dcterms:W3CDTF">2012-06-14T12:52:00Z</dcterms:created>
  <dcterms:modified xsi:type="dcterms:W3CDTF">2012-06-14T13:43:00Z</dcterms:modified>
</cp:coreProperties>
</file>