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CA" w:rsidRPr="00EB1ECA" w:rsidRDefault="00EB1ECA" w:rsidP="00EB1E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EB1ECA">
        <w:rPr>
          <w:rFonts w:ascii="Times New Roman" w:hAnsi="Times New Roman" w:cs="Times New Roman"/>
          <w:b/>
          <w:bCs/>
          <w:sz w:val="36"/>
          <w:szCs w:val="28"/>
        </w:rPr>
        <w:t>Работы в огороде в июне</w:t>
      </w:r>
    </w:p>
    <w:p w:rsidR="00EB1ECA" w:rsidRDefault="00EB1ECA" w:rsidP="00EB1EC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B1EC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4E554AB" wp14:editId="0CEDF01A">
            <wp:extent cx="1762125" cy="1326135"/>
            <wp:effectExtent l="0" t="0" r="0" b="7620"/>
            <wp:docPr id="1" name="Рисунок 1" descr="Работы в огороде в ию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боты в огороде в июн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ECA" w:rsidRPr="00EB1ECA" w:rsidRDefault="00EB1ECA" w:rsidP="00EB1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ECA">
        <w:rPr>
          <w:rFonts w:ascii="Times New Roman" w:hAnsi="Times New Roman" w:cs="Times New Roman"/>
          <w:sz w:val="28"/>
          <w:szCs w:val="28"/>
        </w:rPr>
        <w:t>На картофельных посадках рыхлят междурядья, окучивают кусты после полива или дождя; ведут борьбу с сорняками и, конечно, с колорадским жуком.</w:t>
      </w:r>
    </w:p>
    <w:p w:rsidR="00EB1ECA" w:rsidRPr="00EB1ECA" w:rsidRDefault="00EB1ECA" w:rsidP="00EB1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ECA">
        <w:rPr>
          <w:rFonts w:ascii="Times New Roman" w:hAnsi="Times New Roman" w:cs="Times New Roman"/>
          <w:sz w:val="28"/>
          <w:szCs w:val="28"/>
        </w:rPr>
        <w:t>На небольших участках собирают жуков и личинок, повсеместно обр</w:t>
      </w:r>
      <w:r w:rsidRPr="00EB1ECA">
        <w:rPr>
          <w:rFonts w:ascii="Times New Roman" w:hAnsi="Times New Roman" w:cs="Times New Roman"/>
          <w:sz w:val="28"/>
          <w:szCs w:val="28"/>
        </w:rPr>
        <w:t>а</w:t>
      </w:r>
      <w:r w:rsidRPr="00EB1ECA">
        <w:rPr>
          <w:rFonts w:ascii="Times New Roman" w:hAnsi="Times New Roman" w:cs="Times New Roman"/>
          <w:sz w:val="28"/>
          <w:szCs w:val="28"/>
        </w:rPr>
        <w:t>бат</w:t>
      </w:r>
      <w:r w:rsidRPr="00EB1ECA">
        <w:rPr>
          <w:rFonts w:ascii="Times New Roman" w:hAnsi="Times New Roman" w:cs="Times New Roman"/>
          <w:sz w:val="28"/>
          <w:szCs w:val="28"/>
        </w:rPr>
        <w:t>ы</w:t>
      </w:r>
      <w:r w:rsidRPr="00EB1ECA">
        <w:rPr>
          <w:rFonts w:ascii="Times New Roman" w:hAnsi="Times New Roman" w:cs="Times New Roman"/>
          <w:sz w:val="28"/>
          <w:szCs w:val="28"/>
        </w:rPr>
        <w:t>вают растения ядохимикатами. Причем химикаты ежегодно следует менять. Как показал опыт, эффективен в борьбе с этим вредителем препарат «А</w:t>
      </w:r>
      <w:proofErr w:type="gramStart"/>
      <w:r w:rsidRPr="00EB1ECA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EB1ECA">
        <w:rPr>
          <w:rFonts w:ascii="Times New Roman" w:hAnsi="Times New Roman" w:cs="Times New Roman"/>
          <w:sz w:val="28"/>
          <w:szCs w:val="28"/>
        </w:rPr>
        <w:t xml:space="preserve"> тара» (35 г на 5 соток). Во время бутонизации картофель поливают, это увеличивает количество клубней. Поливают раз в неделю (лучше по боро</w:t>
      </w:r>
      <w:r w:rsidRPr="00EB1ECA">
        <w:rPr>
          <w:rFonts w:ascii="Times New Roman" w:hAnsi="Times New Roman" w:cs="Times New Roman"/>
          <w:sz w:val="28"/>
          <w:szCs w:val="28"/>
        </w:rPr>
        <w:t>з</w:t>
      </w:r>
      <w:r w:rsidRPr="00EB1ECA">
        <w:rPr>
          <w:rFonts w:ascii="Times New Roman" w:hAnsi="Times New Roman" w:cs="Times New Roman"/>
          <w:sz w:val="28"/>
          <w:szCs w:val="28"/>
        </w:rPr>
        <w:t>дам) с последующим рыхлением и окучиванием.</w:t>
      </w:r>
    </w:p>
    <w:p w:rsidR="00EB1ECA" w:rsidRPr="00EB1ECA" w:rsidRDefault="00EB1ECA" w:rsidP="00EB1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ECA">
        <w:rPr>
          <w:rFonts w:ascii="Times New Roman" w:hAnsi="Times New Roman" w:cs="Times New Roman"/>
          <w:sz w:val="28"/>
          <w:szCs w:val="28"/>
        </w:rPr>
        <w:t>На посадках капусты, томатов и огурцов также еженедельно проводят полив с последующим глубоким (12 - 15 см) рыхлением. При разрастании растений его глубину постепенно уменьшают, чтобы не повредить корни, расположе</w:t>
      </w:r>
      <w:r w:rsidRPr="00EB1ECA">
        <w:rPr>
          <w:rFonts w:ascii="Times New Roman" w:hAnsi="Times New Roman" w:cs="Times New Roman"/>
          <w:sz w:val="28"/>
          <w:szCs w:val="28"/>
        </w:rPr>
        <w:t>н</w:t>
      </w:r>
      <w:r w:rsidRPr="00EB1ECA">
        <w:rPr>
          <w:rFonts w:ascii="Times New Roman" w:hAnsi="Times New Roman" w:cs="Times New Roman"/>
          <w:sz w:val="28"/>
          <w:szCs w:val="28"/>
        </w:rPr>
        <w:t>ные близко к поверхности.</w:t>
      </w:r>
    </w:p>
    <w:p w:rsidR="00EB1ECA" w:rsidRPr="00EB1ECA" w:rsidRDefault="00EB1ECA" w:rsidP="00EB1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ECA">
        <w:rPr>
          <w:rFonts w:ascii="Times New Roman" w:hAnsi="Times New Roman" w:cs="Times New Roman"/>
          <w:sz w:val="28"/>
          <w:szCs w:val="28"/>
        </w:rPr>
        <w:t>Столовые корнеплоды (морковь, свеклу, редьку, репу и др.) первон</w:t>
      </w:r>
      <w:r w:rsidRPr="00EB1ECA">
        <w:rPr>
          <w:rFonts w:ascii="Times New Roman" w:hAnsi="Times New Roman" w:cs="Times New Roman"/>
          <w:sz w:val="28"/>
          <w:szCs w:val="28"/>
        </w:rPr>
        <w:t>а</w:t>
      </w:r>
      <w:r w:rsidRPr="00EB1ECA">
        <w:rPr>
          <w:rFonts w:ascii="Times New Roman" w:hAnsi="Times New Roman" w:cs="Times New Roman"/>
          <w:sz w:val="28"/>
          <w:szCs w:val="28"/>
        </w:rPr>
        <w:t>чально рыхлят на глубину 5 см, попутно уничтожая однолетние сорняки. Лучше это делать плоскорезом Фокина. В последующем для лучшего развития корн</w:t>
      </w:r>
      <w:r w:rsidRPr="00EB1ECA">
        <w:rPr>
          <w:rFonts w:ascii="Times New Roman" w:hAnsi="Times New Roman" w:cs="Times New Roman"/>
          <w:sz w:val="28"/>
          <w:szCs w:val="28"/>
        </w:rPr>
        <w:t>е</w:t>
      </w:r>
      <w:r w:rsidRPr="00EB1ECA">
        <w:rPr>
          <w:rFonts w:ascii="Times New Roman" w:hAnsi="Times New Roman" w:cs="Times New Roman"/>
          <w:sz w:val="28"/>
          <w:szCs w:val="28"/>
        </w:rPr>
        <w:t>плодов глубину рыхления увеличивают (12 - 15 см). Поздние посадки обязательно прореживают.</w:t>
      </w:r>
    </w:p>
    <w:p w:rsidR="00EB1ECA" w:rsidRPr="00EB1ECA" w:rsidRDefault="00EB1ECA" w:rsidP="00EB1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ECA">
        <w:rPr>
          <w:rFonts w:ascii="Times New Roman" w:hAnsi="Times New Roman" w:cs="Times New Roman"/>
          <w:sz w:val="28"/>
          <w:szCs w:val="28"/>
        </w:rPr>
        <w:t>Для живущих на даче все лето вместе с детьми при уничтожении вред</w:t>
      </w:r>
      <w:r w:rsidRPr="00EB1ECA">
        <w:rPr>
          <w:rFonts w:ascii="Times New Roman" w:hAnsi="Times New Roman" w:cs="Times New Roman"/>
          <w:sz w:val="28"/>
          <w:szCs w:val="28"/>
        </w:rPr>
        <w:t>и</w:t>
      </w:r>
      <w:r w:rsidRPr="00EB1ECA">
        <w:rPr>
          <w:rFonts w:ascii="Times New Roman" w:hAnsi="Times New Roman" w:cs="Times New Roman"/>
          <w:sz w:val="28"/>
          <w:szCs w:val="28"/>
        </w:rPr>
        <w:t>телей нежелательно применять ядохимикаты. Исключение - случай массов</w:t>
      </w:r>
      <w:r w:rsidRPr="00EB1ECA">
        <w:rPr>
          <w:rFonts w:ascii="Times New Roman" w:hAnsi="Times New Roman" w:cs="Times New Roman"/>
          <w:sz w:val="28"/>
          <w:szCs w:val="28"/>
        </w:rPr>
        <w:t>о</w:t>
      </w:r>
      <w:r w:rsidRPr="00EB1ECA">
        <w:rPr>
          <w:rFonts w:ascii="Times New Roman" w:hAnsi="Times New Roman" w:cs="Times New Roman"/>
          <w:sz w:val="28"/>
          <w:szCs w:val="28"/>
        </w:rPr>
        <w:t>го развития тлей, клещей, молей. Лучше бороться с вредителями опрыскив</w:t>
      </w:r>
      <w:r w:rsidRPr="00EB1ECA">
        <w:rPr>
          <w:rFonts w:ascii="Times New Roman" w:hAnsi="Times New Roman" w:cs="Times New Roman"/>
          <w:sz w:val="28"/>
          <w:szCs w:val="28"/>
        </w:rPr>
        <w:t>а</w:t>
      </w:r>
      <w:r w:rsidRPr="00EB1ECA">
        <w:rPr>
          <w:rFonts w:ascii="Times New Roman" w:hAnsi="Times New Roman" w:cs="Times New Roman"/>
          <w:sz w:val="28"/>
          <w:szCs w:val="28"/>
        </w:rPr>
        <w:t>нием растений отварами и настоями инсектицидных растений (стрелки чеснока, пасынки томатов, чистотел, лопух, одуванчик и др.).</w:t>
      </w:r>
    </w:p>
    <w:p w:rsidR="00EB1ECA" w:rsidRPr="00EB1ECA" w:rsidRDefault="00EB1ECA" w:rsidP="00EB1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ECA">
        <w:rPr>
          <w:rFonts w:ascii="Times New Roman" w:hAnsi="Times New Roman" w:cs="Times New Roman"/>
          <w:sz w:val="28"/>
          <w:szCs w:val="28"/>
        </w:rPr>
        <w:t>В пленочные теплички высаживают рассаду огурцов для осенних заг</w:t>
      </w:r>
      <w:r w:rsidRPr="00EB1ECA">
        <w:rPr>
          <w:rFonts w:ascii="Times New Roman" w:hAnsi="Times New Roman" w:cs="Times New Roman"/>
          <w:sz w:val="28"/>
          <w:szCs w:val="28"/>
        </w:rPr>
        <w:t>о</w:t>
      </w:r>
      <w:r w:rsidRPr="00EB1ECA">
        <w:rPr>
          <w:rFonts w:ascii="Times New Roman" w:hAnsi="Times New Roman" w:cs="Times New Roman"/>
          <w:sz w:val="28"/>
          <w:szCs w:val="28"/>
        </w:rPr>
        <w:t>товок. А вот растения томата, перца и баклажана в конце июня сажают только в стеклянных, отапливаемых осенью теплицах.</w:t>
      </w:r>
    </w:p>
    <w:p w:rsidR="00EB1ECA" w:rsidRPr="00EB1ECA" w:rsidRDefault="00EB1ECA" w:rsidP="00EB1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ECA">
        <w:rPr>
          <w:rFonts w:ascii="Times New Roman" w:hAnsi="Times New Roman" w:cs="Times New Roman"/>
          <w:sz w:val="28"/>
          <w:szCs w:val="28"/>
        </w:rPr>
        <w:t>Высевают на грядки раннеспелые сорта корнеплодов для зимнего уп</w:t>
      </w:r>
      <w:r w:rsidRPr="00EB1ECA">
        <w:rPr>
          <w:rFonts w:ascii="Times New Roman" w:hAnsi="Times New Roman" w:cs="Times New Roman"/>
          <w:sz w:val="28"/>
          <w:szCs w:val="28"/>
        </w:rPr>
        <w:t>о</w:t>
      </w:r>
      <w:r w:rsidRPr="00EB1ECA">
        <w:rPr>
          <w:rFonts w:ascii="Times New Roman" w:hAnsi="Times New Roman" w:cs="Times New Roman"/>
          <w:sz w:val="28"/>
          <w:szCs w:val="28"/>
        </w:rPr>
        <w:t>требл</w:t>
      </w:r>
      <w:r w:rsidRPr="00EB1ECA">
        <w:rPr>
          <w:rFonts w:ascii="Times New Roman" w:hAnsi="Times New Roman" w:cs="Times New Roman"/>
          <w:sz w:val="28"/>
          <w:szCs w:val="28"/>
        </w:rPr>
        <w:t>е</w:t>
      </w:r>
      <w:r w:rsidRPr="00EB1ECA">
        <w:rPr>
          <w:rFonts w:ascii="Times New Roman" w:hAnsi="Times New Roman" w:cs="Times New Roman"/>
          <w:sz w:val="28"/>
          <w:szCs w:val="28"/>
        </w:rPr>
        <w:t>ния - моркови, свеклы, репы, редьки, а также сеют многолетние луки (батун, шнитт и др.) с обязательным поливом и укрытием нетканой пленкой.</w:t>
      </w:r>
    </w:p>
    <w:p w:rsidR="00EB1ECA" w:rsidRPr="00EB1ECA" w:rsidRDefault="00EB1ECA" w:rsidP="00EB1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ECA">
        <w:rPr>
          <w:rFonts w:ascii="Times New Roman" w:hAnsi="Times New Roman" w:cs="Times New Roman"/>
          <w:sz w:val="28"/>
          <w:szCs w:val="28"/>
        </w:rPr>
        <w:t>В это время проводят защитные мероприятия против медведки. Из д</w:t>
      </w:r>
      <w:r w:rsidRPr="00EB1ECA">
        <w:rPr>
          <w:rFonts w:ascii="Times New Roman" w:hAnsi="Times New Roman" w:cs="Times New Roman"/>
          <w:sz w:val="28"/>
          <w:szCs w:val="28"/>
        </w:rPr>
        <w:t>о</w:t>
      </w:r>
      <w:r w:rsidRPr="00EB1ECA">
        <w:rPr>
          <w:rFonts w:ascii="Times New Roman" w:hAnsi="Times New Roman" w:cs="Times New Roman"/>
          <w:sz w:val="28"/>
          <w:szCs w:val="28"/>
        </w:rPr>
        <w:t>сок, перевернутых лотков устраивают укрытия, где эти очень крупные насекомые собираются на ночь. Посыпают в бороздки по краям теплицы песок, смоче</w:t>
      </w:r>
      <w:r w:rsidRPr="00EB1ECA">
        <w:rPr>
          <w:rFonts w:ascii="Times New Roman" w:hAnsi="Times New Roman" w:cs="Times New Roman"/>
          <w:sz w:val="28"/>
          <w:szCs w:val="28"/>
        </w:rPr>
        <w:t>н</w:t>
      </w:r>
      <w:r w:rsidRPr="00EB1ECA">
        <w:rPr>
          <w:rFonts w:ascii="Times New Roman" w:hAnsi="Times New Roman" w:cs="Times New Roman"/>
          <w:sz w:val="28"/>
          <w:szCs w:val="28"/>
        </w:rPr>
        <w:t>ный керосином, или укладывают в них свежие нарезанные ветки ольхи.</w:t>
      </w:r>
    </w:p>
    <w:p w:rsidR="00EB1ECA" w:rsidRDefault="00EB1ECA" w:rsidP="00EB1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1ECA" w:rsidRDefault="00EB1ECA" w:rsidP="00EB1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1ECA" w:rsidRPr="00EB1ECA" w:rsidRDefault="00EB1ECA" w:rsidP="00EB1E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ECA">
        <w:rPr>
          <w:rFonts w:ascii="Times New Roman" w:hAnsi="Times New Roman" w:cs="Times New Roman"/>
          <w:sz w:val="28"/>
          <w:szCs w:val="28"/>
        </w:rPr>
        <w:t>http://lovesad.ru</w:t>
      </w:r>
      <w:bookmarkStart w:id="0" w:name="_GoBack"/>
      <w:bookmarkEnd w:id="0"/>
    </w:p>
    <w:sectPr w:rsidR="00EB1ECA" w:rsidRPr="00EB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CA"/>
    <w:rsid w:val="0031551D"/>
    <w:rsid w:val="00EB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E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B1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E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B1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>RIVC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2012-06-04T06:05:00Z</dcterms:created>
  <dcterms:modified xsi:type="dcterms:W3CDTF">2012-06-04T06:06:00Z</dcterms:modified>
</cp:coreProperties>
</file>