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39" w:rsidRPr="00C05D39" w:rsidRDefault="00C05D39" w:rsidP="00C05D3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C05D39">
        <w:rPr>
          <w:rFonts w:ascii="Times New Roman" w:hAnsi="Times New Roman" w:cs="Times New Roman"/>
          <w:b/>
          <w:bCs/>
          <w:sz w:val="36"/>
          <w:szCs w:val="28"/>
        </w:rPr>
        <w:t>Проблемы с вишней</w:t>
      </w:r>
    </w:p>
    <w:p w:rsidR="00C05D39" w:rsidRDefault="00C05D39" w:rsidP="00C05D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5D39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219325" cy="1924050"/>
            <wp:effectExtent l="0" t="0" r="9525" b="0"/>
            <wp:docPr id="1" name="Рисунок 1" descr="Проблемы с виш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ы с вишн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b/>
          <w:bCs/>
          <w:sz w:val="28"/>
          <w:szCs w:val="28"/>
        </w:rPr>
        <w:t>- Садоводы часто сетуют на слабые, неустойчивые урожаи вишни или их отсутствие при сравнительно большом возрасте растений. 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sz w:val="28"/>
          <w:szCs w:val="28"/>
        </w:rPr>
        <w:t>  - Причины могут быть разными, но основная - участок, не соотве</w:t>
      </w:r>
      <w:r w:rsidRPr="00C05D39">
        <w:rPr>
          <w:rFonts w:ascii="Times New Roman" w:hAnsi="Times New Roman" w:cs="Times New Roman"/>
          <w:sz w:val="28"/>
          <w:szCs w:val="28"/>
        </w:rPr>
        <w:t>т</w:t>
      </w:r>
      <w:r w:rsidRPr="00C05D39">
        <w:rPr>
          <w:rFonts w:ascii="Times New Roman" w:hAnsi="Times New Roman" w:cs="Times New Roman"/>
          <w:sz w:val="28"/>
          <w:szCs w:val="28"/>
        </w:rPr>
        <w:t>ствующий требованиям для выращивания этой культуры.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sz w:val="28"/>
          <w:szCs w:val="28"/>
        </w:rPr>
        <w:t>- Сорт вишни должен быть приспособлен к местным климатическим условиям. Совершенно недопустимо приобретать саженцы в южных районах, а высаживать в северных. Какой бы ни был хороший урожай там, его зимостойкость в более суровых условиях заведомо будет низкой, дерево не выдержит сильных морозов.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b/>
          <w:bCs/>
          <w:sz w:val="28"/>
          <w:szCs w:val="28"/>
        </w:rPr>
        <w:t>- Недопустимо сажать поросль неизвестных, неапробированных растений, потому что среди них встречаются слабоплодовитые по своей генетической природе. Они ни в каком возрасте и ни при каких условиях не будут урожа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ными.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sz w:val="28"/>
          <w:szCs w:val="28"/>
        </w:rPr>
        <w:t>- Морозоустойчивость вишни обусловлена видовой принадлежностью сорта. Те сорта, у которых преобладают признаки и свойства вишни куста</w:t>
      </w:r>
      <w:r w:rsidRPr="00C05D39">
        <w:rPr>
          <w:rFonts w:ascii="Times New Roman" w:hAnsi="Times New Roman" w:cs="Times New Roman"/>
          <w:sz w:val="28"/>
          <w:szCs w:val="28"/>
        </w:rPr>
        <w:t>р</w:t>
      </w:r>
      <w:r w:rsidRPr="00C05D39">
        <w:rPr>
          <w:rFonts w:ascii="Times New Roman" w:hAnsi="Times New Roman" w:cs="Times New Roman"/>
          <w:sz w:val="28"/>
          <w:szCs w:val="28"/>
        </w:rPr>
        <w:t>никовой, как правило, более зимостойкие, но вкус их плодов более кислый.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b/>
          <w:bCs/>
          <w:sz w:val="28"/>
          <w:szCs w:val="28"/>
        </w:rPr>
        <w:t>- Самыми уязвимыми частями генеративной почки вишни являются п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стик и завязь. Достаточно им подмерзнуть - и даже при самом обильном цветении плоды образоваться не смогут. К сортам с повышенной морозоусто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чивостью генеративных почек относятся уральские и поволжские, выведенные с участием вишни кустарниковой.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sz w:val="28"/>
          <w:szCs w:val="28"/>
        </w:rPr>
        <w:t>- Если после суровой зимы произошло значительное повреждение надземной части привитой вишни или ее гибель, весной способом улучше</w:t>
      </w:r>
      <w:r w:rsidRPr="00C05D39">
        <w:rPr>
          <w:rFonts w:ascii="Times New Roman" w:hAnsi="Times New Roman" w:cs="Times New Roman"/>
          <w:sz w:val="28"/>
          <w:szCs w:val="28"/>
        </w:rPr>
        <w:t>н</w:t>
      </w:r>
      <w:r w:rsidRPr="00C05D39">
        <w:rPr>
          <w:rFonts w:ascii="Times New Roman" w:hAnsi="Times New Roman" w:cs="Times New Roman"/>
          <w:sz w:val="28"/>
          <w:szCs w:val="28"/>
        </w:rPr>
        <w:t>ной копулировки можно привить имеющиеся у ствола корневые отпрыски. Если поросль крупная, с кроной, то привить можно в скелетные ветви способом улучшенной копулировки или в боковой зарез, укоротив их на 10 - 15 см от ствола. Привитые растения вступают в плодоношение через три года.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b/>
          <w:bCs/>
          <w:sz w:val="28"/>
          <w:szCs w:val="28"/>
        </w:rPr>
        <w:t>- Вишня - перекрестноопыляющееся растение, то есть для получения пл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05D39">
        <w:rPr>
          <w:rFonts w:ascii="Times New Roman" w:hAnsi="Times New Roman" w:cs="Times New Roman"/>
          <w:b/>
          <w:bCs/>
          <w:sz w:val="28"/>
          <w:szCs w:val="28"/>
        </w:rPr>
        <w:t>дов необходимо опыление пыльцой, принесенной с другого сорта-опылителя. В односортных посадках можно выращивать только те сорта, которые способны завязывать плоды от опыления собственной пыльцой, а таких немного.</w:t>
      </w:r>
    </w:p>
    <w:p w:rsidR="00C05D39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sz w:val="28"/>
          <w:szCs w:val="28"/>
        </w:rPr>
        <w:t>- Пыльца вишни «тяжелая». Она совершенно не переносится с растения на ра</w:t>
      </w:r>
      <w:r w:rsidRPr="00C05D39">
        <w:rPr>
          <w:rFonts w:ascii="Times New Roman" w:hAnsi="Times New Roman" w:cs="Times New Roman"/>
          <w:sz w:val="28"/>
          <w:szCs w:val="28"/>
        </w:rPr>
        <w:t>с</w:t>
      </w:r>
      <w:r w:rsidRPr="00C05D39">
        <w:rPr>
          <w:rFonts w:ascii="Times New Roman" w:hAnsi="Times New Roman" w:cs="Times New Roman"/>
          <w:sz w:val="28"/>
          <w:szCs w:val="28"/>
        </w:rPr>
        <w:t>тение ветром, обычно это делают пчелы и шмели. При их отсутствии, как бы обильно и долго ни цвели деревья, какие бы благоприятные условия для этого ни были, урожая не будет.</w:t>
      </w:r>
    </w:p>
    <w:p w:rsid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03C7" w:rsidRPr="00C05D39" w:rsidRDefault="00C05D39" w:rsidP="00C05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D39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9B03C7" w:rsidRPr="00C05D39" w:rsidSect="00C05D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39"/>
    <w:rsid w:val="009B03C7"/>
    <w:rsid w:val="00C0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Company>RIVC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2012-05-15T05:53:00Z</dcterms:created>
  <dcterms:modified xsi:type="dcterms:W3CDTF">2012-05-15T05:56:00Z</dcterms:modified>
</cp:coreProperties>
</file>