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421" w:rsidRPr="00E21421" w:rsidRDefault="00E21421" w:rsidP="00E21421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E21421">
        <w:rPr>
          <w:rFonts w:ascii="Times New Roman" w:hAnsi="Times New Roman" w:cs="Times New Roman"/>
          <w:b/>
          <w:sz w:val="36"/>
          <w:szCs w:val="28"/>
        </w:rPr>
        <w:t>Периодичность плодоношения</w:t>
      </w:r>
    </w:p>
    <w:p w:rsidR="00E21421" w:rsidRDefault="00E21421" w:rsidP="00E2142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E21421">
        <w:rPr>
          <w:rFonts w:ascii="Times New Roman" w:hAnsi="Times New Roman" w:cs="Times New Roman"/>
          <w:b/>
          <w:bCs/>
          <w:sz w:val="28"/>
          <w:szCs w:val="28"/>
        </w:rPr>
        <w:drawing>
          <wp:inline distT="0" distB="0" distL="0" distR="0">
            <wp:extent cx="2800350" cy="2028825"/>
            <wp:effectExtent l="0" t="0" r="0" b="9525"/>
            <wp:docPr id="1" name="Рисунок 1" descr="Периодичность плодонош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ериодичность плодоношени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1421" w:rsidRPr="00E21421" w:rsidRDefault="00E21421" w:rsidP="00E214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1421">
        <w:rPr>
          <w:rFonts w:ascii="Times New Roman" w:hAnsi="Times New Roman" w:cs="Times New Roman"/>
          <w:b/>
          <w:bCs/>
          <w:sz w:val="28"/>
          <w:szCs w:val="28"/>
        </w:rPr>
        <w:t>Садоводам известно такое явление как периодичность плодонош</w:t>
      </w:r>
      <w:r w:rsidRPr="00E21421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E21421">
        <w:rPr>
          <w:rFonts w:ascii="Times New Roman" w:hAnsi="Times New Roman" w:cs="Times New Roman"/>
          <w:b/>
          <w:bCs/>
          <w:sz w:val="28"/>
          <w:szCs w:val="28"/>
        </w:rPr>
        <w:t xml:space="preserve">ния, когда яблони один год обильно плодоносят, а </w:t>
      </w:r>
      <w:proofErr w:type="gramStart"/>
      <w:r w:rsidRPr="00E21421">
        <w:rPr>
          <w:rFonts w:ascii="Times New Roman" w:hAnsi="Times New Roman" w:cs="Times New Roman"/>
          <w:b/>
          <w:bCs/>
          <w:sz w:val="28"/>
          <w:szCs w:val="28"/>
        </w:rPr>
        <w:t>на</w:t>
      </w:r>
      <w:proofErr w:type="gramEnd"/>
      <w:r w:rsidRPr="00E21421">
        <w:rPr>
          <w:rFonts w:ascii="Times New Roman" w:hAnsi="Times New Roman" w:cs="Times New Roman"/>
          <w:b/>
          <w:bCs/>
          <w:sz w:val="28"/>
          <w:szCs w:val="28"/>
        </w:rPr>
        <w:t xml:space="preserve"> следующий отдыхают, набираются сил.</w:t>
      </w:r>
    </w:p>
    <w:p w:rsidR="00E21421" w:rsidRPr="00E21421" w:rsidRDefault="00E21421" w:rsidP="00E214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1421">
        <w:rPr>
          <w:rFonts w:ascii="Times New Roman" w:hAnsi="Times New Roman" w:cs="Times New Roman"/>
          <w:sz w:val="28"/>
          <w:szCs w:val="28"/>
        </w:rPr>
        <w:t xml:space="preserve">Создается впечатление, что деревья стремятся к </w:t>
      </w:r>
      <w:r w:rsidRPr="00E21421">
        <w:rPr>
          <w:rFonts w:ascii="Times New Roman" w:hAnsi="Times New Roman" w:cs="Times New Roman"/>
          <w:b/>
          <w:bCs/>
          <w:sz w:val="28"/>
          <w:szCs w:val="28"/>
        </w:rPr>
        <w:t xml:space="preserve">«стадности», то </w:t>
      </w:r>
      <w:proofErr w:type="gramStart"/>
      <w:r w:rsidRPr="00E21421">
        <w:rPr>
          <w:rFonts w:ascii="Times New Roman" w:hAnsi="Times New Roman" w:cs="Times New Roman"/>
          <w:b/>
          <w:bCs/>
          <w:sz w:val="28"/>
          <w:szCs w:val="28"/>
        </w:rPr>
        <w:t>есть</w:t>
      </w:r>
      <w:proofErr w:type="gramEnd"/>
      <w:r w:rsidRPr="00E21421">
        <w:rPr>
          <w:rFonts w:ascii="Times New Roman" w:hAnsi="Times New Roman" w:cs="Times New Roman"/>
          <w:b/>
          <w:bCs/>
          <w:sz w:val="28"/>
          <w:szCs w:val="28"/>
        </w:rPr>
        <w:t xml:space="preserve"> как бы договариваются, чтобы плодоносить и отдыхать одновременно.</w:t>
      </w:r>
    </w:p>
    <w:p w:rsidR="00E21421" w:rsidRPr="00E21421" w:rsidRDefault="00E21421" w:rsidP="00E214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1421">
        <w:rPr>
          <w:rFonts w:ascii="Times New Roman" w:hAnsi="Times New Roman" w:cs="Times New Roman"/>
          <w:sz w:val="28"/>
          <w:szCs w:val="28"/>
        </w:rPr>
        <w:t>Пока деревья молоды и имеют большую силу организма к росту и развитию, пл</w:t>
      </w:r>
      <w:r w:rsidRPr="00E21421">
        <w:rPr>
          <w:rFonts w:ascii="Times New Roman" w:hAnsi="Times New Roman" w:cs="Times New Roman"/>
          <w:sz w:val="28"/>
          <w:szCs w:val="28"/>
        </w:rPr>
        <w:t>о</w:t>
      </w:r>
      <w:r w:rsidRPr="00E21421">
        <w:rPr>
          <w:rFonts w:ascii="Times New Roman" w:hAnsi="Times New Roman" w:cs="Times New Roman"/>
          <w:sz w:val="28"/>
          <w:szCs w:val="28"/>
        </w:rPr>
        <w:t>доношение у них бывает ежегодным: размножаться торопятся. Но проходит время, у них также начинает проявляться периодичность плодонош</w:t>
      </w:r>
      <w:r w:rsidRPr="00E21421">
        <w:rPr>
          <w:rFonts w:ascii="Times New Roman" w:hAnsi="Times New Roman" w:cs="Times New Roman"/>
          <w:sz w:val="28"/>
          <w:szCs w:val="28"/>
        </w:rPr>
        <w:t>е</w:t>
      </w:r>
      <w:r w:rsidRPr="00E21421">
        <w:rPr>
          <w:rFonts w:ascii="Times New Roman" w:hAnsi="Times New Roman" w:cs="Times New Roman"/>
          <w:sz w:val="28"/>
          <w:szCs w:val="28"/>
        </w:rPr>
        <w:t>ния. Что характерно: они как бы подстраиваются к старым деревьям и начинают цвести и плодоносить одн</w:t>
      </w:r>
      <w:r w:rsidRPr="00E21421">
        <w:rPr>
          <w:rFonts w:ascii="Times New Roman" w:hAnsi="Times New Roman" w:cs="Times New Roman"/>
          <w:sz w:val="28"/>
          <w:szCs w:val="28"/>
        </w:rPr>
        <w:t>о</w:t>
      </w:r>
      <w:r w:rsidRPr="00E21421">
        <w:rPr>
          <w:rFonts w:ascii="Times New Roman" w:hAnsi="Times New Roman" w:cs="Times New Roman"/>
          <w:sz w:val="28"/>
          <w:szCs w:val="28"/>
        </w:rPr>
        <w:t>временно с ними.</w:t>
      </w:r>
    </w:p>
    <w:p w:rsidR="00E21421" w:rsidRPr="00E21421" w:rsidRDefault="00E21421" w:rsidP="00E214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1421">
        <w:rPr>
          <w:rFonts w:ascii="Times New Roman" w:hAnsi="Times New Roman" w:cs="Times New Roman"/>
          <w:sz w:val="28"/>
          <w:szCs w:val="28"/>
        </w:rPr>
        <w:t>В один год создаются излишки и нередко яблоки сваливают в яму и закап</w:t>
      </w:r>
      <w:r w:rsidRPr="00E21421">
        <w:rPr>
          <w:rFonts w:ascii="Times New Roman" w:hAnsi="Times New Roman" w:cs="Times New Roman"/>
          <w:sz w:val="28"/>
          <w:szCs w:val="28"/>
        </w:rPr>
        <w:t>ы</w:t>
      </w:r>
      <w:r w:rsidRPr="00E21421">
        <w:rPr>
          <w:rFonts w:ascii="Times New Roman" w:hAnsi="Times New Roman" w:cs="Times New Roman"/>
          <w:sz w:val="28"/>
          <w:szCs w:val="28"/>
        </w:rPr>
        <w:t>вают, в другой год закрома пусты.</w:t>
      </w:r>
    </w:p>
    <w:p w:rsidR="00E21421" w:rsidRPr="00E21421" w:rsidRDefault="00E21421" w:rsidP="00E214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1421">
        <w:rPr>
          <w:rFonts w:ascii="Times New Roman" w:hAnsi="Times New Roman" w:cs="Times New Roman"/>
          <w:b/>
          <w:bCs/>
          <w:sz w:val="28"/>
          <w:szCs w:val="28"/>
        </w:rPr>
        <w:t>Однако наукой и практикой разработан комплекс приемов для ежего</w:t>
      </w:r>
      <w:r w:rsidRPr="00E21421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Pr="00E21421">
        <w:rPr>
          <w:rFonts w:ascii="Times New Roman" w:hAnsi="Times New Roman" w:cs="Times New Roman"/>
          <w:b/>
          <w:bCs/>
          <w:sz w:val="28"/>
          <w:szCs w:val="28"/>
        </w:rPr>
        <w:t>ного плодоношения сада.</w:t>
      </w:r>
      <w:r w:rsidRPr="00E21421">
        <w:rPr>
          <w:rFonts w:ascii="Times New Roman" w:hAnsi="Times New Roman" w:cs="Times New Roman"/>
          <w:sz w:val="28"/>
          <w:szCs w:val="28"/>
        </w:rPr>
        <w:t xml:space="preserve"> Это и выбор местоположения, и подготовка почвы до посадки, и качество посадочного материала, и его сортовой состав, и система содержания почвы, и удобрения, и обрезка деревьев. Все должно быть направлено на получение ежего</w:t>
      </w:r>
      <w:r w:rsidRPr="00E21421">
        <w:rPr>
          <w:rFonts w:ascii="Times New Roman" w:hAnsi="Times New Roman" w:cs="Times New Roman"/>
          <w:sz w:val="28"/>
          <w:szCs w:val="28"/>
        </w:rPr>
        <w:t>д</w:t>
      </w:r>
      <w:r w:rsidRPr="00E21421">
        <w:rPr>
          <w:rFonts w:ascii="Times New Roman" w:hAnsi="Times New Roman" w:cs="Times New Roman"/>
          <w:sz w:val="28"/>
          <w:szCs w:val="28"/>
        </w:rPr>
        <w:t>ного высокого урожая плодов.</w:t>
      </w:r>
    </w:p>
    <w:p w:rsidR="00E21421" w:rsidRPr="00E21421" w:rsidRDefault="00E21421" w:rsidP="00E214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1421">
        <w:rPr>
          <w:rFonts w:ascii="Times New Roman" w:hAnsi="Times New Roman" w:cs="Times New Roman"/>
          <w:sz w:val="28"/>
          <w:szCs w:val="28"/>
        </w:rPr>
        <w:t>Опытные садоводы знают, что наиболее выгодное местоположение сада - южные и юго-восточные склоны. Здесь значительно выше сумма положител</w:t>
      </w:r>
      <w:r w:rsidRPr="00E21421">
        <w:rPr>
          <w:rFonts w:ascii="Times New Roman" w:hAnsi="Times New Roman" w:cs="Times New Roman"/>
          <w:sz w:val="28"/>
          <w:szCs w:val="28"/>
        </w:rPr>
        <w:t>ь</w:t>
      </w:r>
      <w:r w:rsidRPr="00E21421">
        <w:rPr>
          <w:rFonts w:ascii="Times New Roman" w:hAnsi="Times New Roman" w:cs="Times New Roman"/>
          <w:sz w:val="28"/>
          <w:szCs w:val="28"/>
        </w:rPr>
        <w:t>ных температур по сравнению с равнинной местностью, а это весьма важно. Я знаю пример, когда «Грушовка московская» (сорт с ярко выраженной периоди</w:t>
      </w:r>
      <w:r w:rsidRPr="00E21421">
        <w:rPr>
          <w:rFonts w:ascii="Times New Roman" w:hAnsi="Times New Roman" w:cs="Times New Roman"/>
          <w:sz w:val="28"/>
          <w:szCs w:val="28"/>
        </w:rPr>
        <w:t>ч</w:t>
      </w:r>
      <w:r w:rsidRPr="00E21421">
        <w:rPr>
          <w:rFonts w:ascii="Times New Roman" w:hAnsi="Times New Roman" w:cs="Times New Roman"/>
          <w:sz w:val="28"/>
          <w:szCs w:val="28"/>
        </w:rPr>
        <w:t>ностью плодоношения) давала урожай ежегодно только потому, что была посажена с южной стороны дачного домика и пользовалась отраженными от шиферной крыши лучами солнца.</w:t>
      </w:r>
    </w:p>
    <w:p w:rsidR="00E21421" w:rsidRPr="00E21421" w:rsidRDefault="00E21421" w:rsidP="00E214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1421">
        <w:rPr>
          <w:rFonts w:ascii="Times New Roman" w:hAnsi="Times New Roman" w:cs="Times New Roman"/>
          <w:sz w:val="28"/>
          <w:szCs w:val="28"/>
        </w:rPr>
        <w:t>Что делать, когда сад уже посажен, плодоносит через год, а место м</w:t>
      </w:r>
      <w:r w:rsidRPr="00E21421">
        <w:rPr>
          <w:rFonts w:ascii="Times New Roman" w:hAnsi="Times New Roman" w:cs="Times New Roman"/>
          <w:sz w:val="28"/>
          <w:szCs w:val="28"/>
        </w:rPr>
        <w:t>е</w:t>
      </w:r>
      <w:r w:rsidRPr="00E21421">
        <w:rPr>
          <w:rFonts w:ascii="Times New Roman" w:hAnsi="Times New Roman" w:cs="Times New Roman"/>
          <w:sz w:val="28"/>
          <w:szCs w:val="28"/>
        </w:rPr>
        <w:t>нять поздно? Считаю, что отчаиваться не нужно. На вооружении садоводов остались еще такие меры воздействия, как</w:t>
      </w:r>
      <w:r w:rsidRPr="00E21421">
        <w:rPr>
          <w:rFonts w:ascii="Times New Roman" w:hAnsi="Times New Roman" w:cs="Times New Roman"/>
          <w:b/>
          <w:bCs/>
          <w:sz w:val="28"/>
          <w:szCs w:val="28"/>
        </w:rPr>
        <w:t xml:space="preserve"> создание высокого агротехнического фона и квалифицир</w:t>
      </w:r>
      <w:r w:rsidRPr="00E21421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E21421">
        <w:rPr>
          <w:rFonts w:ascii="Times New Roman" w:hAnsi="Times New Roman" w:cs="Times New Roman"/>
          <w:b/>
          <w:bCs/>
          <w:sz w:val="28"/>
          <w:szCs w:val="28"/>
        </w:rPr>
        <w:t xml:space="preserve">ванная обрезка деревьев. </w:t>
      </w:r>
      <w:r w:rsidRPr="00E21421">
        <w:rPr>
          <w:rFonts w:ascii="Times New Roman" w:hAnsi="Times New Roman" w:cs="Times New Roman"/>
          <w:sz w:val="28"/>
          <w:szCs w:val="28"/>
        </w:rPr>
        <w:t>Главное, все должно быть направлено на хороший прирост побегов. Для этого почву поддеревь</w:t>
      </w:r>
      <w:r w:rsidRPr="00E21421">
        <w:rPr>
          <w:rFonts w:ascii="Times New Roman" w:hAnsi="Times New Roman" w:cs="Times New Roman"/>
          <w:sz w:val="28"/>
          <w:szCs w:val="28"/>
        </w:rPr>
        <w:t>я</w:t>
      </w:r>
      <w:r w:rsidRPr="00E21421">
        <w:rPr>
          <w:rFonts w:ascii="Times New Roman" w:hAnsi="Times New Roman" w:cs="Times New Roman"/>
          <w:sz w:val="28"/>
          <w:szCs w:val="28"/>
        </w:rPr>
        <w:t>ми рекомендуется содержать под чистым паром, вносить органические и минеральные удобрения. Например, органику - один раз в три-четыре года по 30 - 50 кг на приствольный круг, под более старые деревья - 60 кг и более.</w:t>
      </w:r>
    </w:p>
    <w:p w:rsidR="00E21421" w:rsidRPr="00E21421" w:rsidRDefault="00E21421" w:rsidP="00E214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1421">
        <w:rPr>
          <w:rFonts w:ascii="Times New Roman" w:hAnsi="Times New Roman" w:cs="Times New Roman"/>
          <w:sz w:val="28"/>
          <w:szCs w:val="28"/>
        </w:rPr>
        <w:t>Если вы добились за счет органики хороших приростов, и весной ожидается обильное цветение,</w:t>
      </w:r>
      <w:r w:rsidRPr="00E21421">
        <w:rPr>
          <w:rFonts w:ascii="Times New Roman" w:hAnsi="Times New Roman" w:cs="Times New Roman"/>
          <w:b/>
          <w:bCs/>
          <w:sz w:val="28"/>
          <w:szCs w:val="28"/>
        </w:rPr>
        <w:t xml:space="preserve"> от раннего внесения азотных удобрений следует возде</w:t>
      </w:r>
      <w:r w:rsidRPr="00E21421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E21421">
        <w:rPr>
          <w:rFonts w:ascii="Times New Roman" w:hAnsi="Times New Roman" w:cs="Times New Roman"/>
          <w:b/>
          <w:bCs/>
          <w:sz w:val="28"/>
          <w:szCs w:val="28"/>
        </w:rPr>
        <w:t>жаться, чтобы не стимулировать излишнего завязывания плодов,</w:t>
      </w:r>
      <w:r w:rsidRPr="00E21421">
        <w:rPr>
          <w:rFonts w:ascii="Times New Roman" w:hAnsi="Times New Roman" w:cs="Times New Roman"/>
          <w:sz w:val="28"/>
          <w:szCs w:val="28"/>
        </w:rPr>
        <w:t xml:space="preserve"> так как это будет способствовать периодичности плодоношения.</w:t>
      </w:r>
    </w:p>
    <w:p w:rsidR="001605EC" w:rsidRPr="00E21421" w:rsidRDefault="00E21421" w:rsidP="00E214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21421">
        <w:rPr>
          <w:rFonts w:ascii="Times New Roman" w:hAnsi="Times New Roman" w:cs="Times New Roman"/>
          <w:sz w:val="28"/>
          <w:szCs w:val="28"/>
        </w:rPr>
        <w:t> http://lovesad.ru</w:t>
      </w:r>
      <w:bookmarkStart w:id="0" w:name="_GoBack"/>
      <w:bookmarkEnd w:id="0"/>
    </w:p>
    <w:sectPr w:rsidR="001605EC" w:rsidRPr="00E21421" w:rsidSect="00E21421">
      <w:pgSz w:w="11906" w:h="16838"/>
      <w:pgMar w:top="567" w:right="567" w:bottom="28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421"/>
    <w:rsid w:val="001605EC"/>
    <w:rsid w:val="00E2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1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14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1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14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1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3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1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36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64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80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881033">
                              <w:marLeft w:val="3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27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4" w:space="0" w:color="FFFFFF"/>
                                    <w:left w:val="single" w:sz="48" w:space="0" w:color="FFFFFF"/>
                                    <w:bottom w:val="single" w:sz="24" w:space="0" w:color="FFFFFF"/>
                                    <w:right w:val="single" w:sz="48" w:space="0" w:color="FFFFFF"/>
                                  </w:divBdr>
                                  <w:divsChild>
                                    <w:div w:id="2116823670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single" w:sz="24" w:space="0" w:color="E0E0E0"/>
                                        <w:left w:val="single" w:sz="6" w:space="0" w:color="DBDBDB"/>
                                        <w:bottom w:val="single" w:sz="24" w:space="15" w:color="E0E0E0"/>
                                        <w:right w:val="single" w:sz="6" w:space="0" w:color="FFFFFF"/>
                                      </w:divBdr>
                                      <w:divsChild>
                                        <w:div w:id="1331248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083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439672">
                                                  <w:marLeft w:val="135"/>
                                                  <w:marRight w:val="135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1721580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8286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355</Words>
  <Characters>2025</Characters>
  <Application>Microsoft Office Word</Application>
  <DocSecurity>0</DocSecurity>
  <Lines>16</Lines>
  <Paragraphs>4</Paragraphs>
  <ScaleCrop>false</ScaleCrop>
  <Company>RIVC</Company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landysh312</dc:creator>
  <cp:keywords/>
  <dc:description/>
  <cp:lastModifiedBy>landysh312</cp:lastModifiedBy>
  <cp:revision>1</cp:revision>
  <dcterms:created xsi:type="dcterms:W3CDTF">2012-04-27T05:51:00Z</dcterms:created>
  <dcterms:modified xsi:type="dcterms:W3CDTF">2012-04-27T05:54:00Z</dcterms:modified>
</cp:coreProperties>
</file>