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F6" w:rsidRPr="00AB77F6" w:rsidRDefault="00AB77F6" w:rsidP="00AB77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AB77F6">
        <w:rPr>
          <w:rFonts w:ascii="Times New Roman" w:hAnsi="Times New Roman" w:cs="Times New Roman"/>
          <w:b/>
          <w:bCs/>
          <w:sz w:val="36"/>
          <w:szCs w:val="28"/>
        </w:rPr>
        <w:t>ПРИВОДИМ САД В ПОРЯДОК</w:t>
      </w:r>
    </w:p>
    <w:p w:rsid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sz w:val="28"/>
          <w:szCs w:val="28"/>
        </w:rPr>
        <w:t>Проверьте, как перезимовали растения в саду. Возможно, некоторым из них нужно срочное лечение.</w:t>
      </w:r>
    </w:p>
    <w:p w:rsidR="00E2288B" w:rsidRDefault="00E2288B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77F6" w:rsidRPr="00AB77F6" w:rsidRDefault="00AB77F6" w:rsidP="00E228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sz w:val="28"/>
          <w:szCs w:val="28"/>
        </w:rPr>
        <w:t>ВНИМАНИЕ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F6">
        <w:rPr>
          <w:rFonts w:ascii="Times New Roman" w:hAnsi="Times New Roman" w:cs="Times New Roman"/>
          <w:sz w:val="28"/>
          <w:szCs w:val="28"/>
        </w:rPr>
        <w:t>КОРУ</w:t>
      </w: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sz w:val="28"/>
          <w:szCs w:val="28"/>
        </w:rPr>
        <w:t>Кора деревьев может пострадать от мороза, яркого солнца и голодных грызунов. Особенно повреждаются молодые, недавно посаженные дере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вья. Осмотрите посадки на участке.</w:t>
      </w: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b/>
          <w:bCs/>
          <w:iCs/>
          <w:sz w:val="28"/>
          <w:szCs w:val="28"/>
        </w:rPr>
        <w:t>Морозобоины</w:t>
      </w:r>
      <w:r w:rsidRPr="00AB77F6">
        <w:rPr>
          <w:rFonts w:ascii="Times New Roman" w:hAnsi="Times New Roman" w:cs="Times New Roman"/>
          <w:sz w:val="28"/>
          <w:szCs w:val="28"/>
        </w:rPr>
        <w:t xml:space="preserve"> представляют со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бой продольные трещины, которые могут располагаться как на поверхно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сти коры, так и в</w:t>
      </w:r>
      <w:bookmarkStart w:id="0" w:name="_GoBack"/>
      <w:bookmarkEnd w:id="0"/>
      <w:r w:rsidRPr="00AB77F6">
        <w:rPr>
          <w:rFonts w:ascii="Times New Roman" w:hAnsi="Times New Roman" w:cs="Times New Roman"/>
          <w:sz w:val="28"/>
          <w:szCs w:val="28"/>
        </w:rPr>
        <w:t xml:space="preserve"> сердцевине дерева. Они проявляются в виде пятен на об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мерзших участках коры и древесины, а также на штамбах с северной стороны (особенно под основаниями ветвей).</w:t>
      </w: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b/>
          <w:bCs/>
          <w:iCs/>
          <w:sz w:val="28"/>
          <w:szCs w:val="28"/>
        </w:rPr>
        <w:t>Солнечные ожоги</w:t>
      </w:r>
      <w:r w:rsidRPr="00AB77F6">
        <w:rPr>
          <w:rFonts w:ascii="Times New Roman" w:hAnsi="Times New Roman" w:cs="Times New Roman"/>
          <w:sz w:val="28"/>
          <w:szCs w:val="28"/>
        </w:rPr>
        <w:t xml:space="preserve"> предстанут как потемнения на штамбах и ветвях. Воз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никают они ранней весной, когда днем солнце припекает и нагревает кору, а после его захода температура резко падает ниже нуля. От перепадов тем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ператур кора трескается, образуются раны. Лучший способ защиты от ожо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гов - осенняя побелка. Но, если вы за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ранее не побеспокоились о стволах и деревья все-таки получили поврежде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ния, надо срочно принять меры, чтобы их вылечить.</w:t>
      </w: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sz w:val="28"/>
          <w:szCs w:val="28"/>
        </w:rPr>
        <w:t>СКОРАЯ ПОМОЩЬ</w:t>
      </w: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sz w:val="28"/>
          <w:szCs w:val="28"/>
        </w:rPr>
        <w:t>Чтобы определить, насколько силь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но пострадало дерево, острым ножом осторожно надрежьте кору и наруж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ную древесину. Если на срезе пре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обладает темно-коричневый цвет - дерево сильно подмерзло и скоро по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гибнет, если светло-коричневый - у растения есть шансы выжить. У груши подмерзшая древесина будет не ко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ричневая, а черная.</w:t>
      </w: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b/>
          <w:bCs/>
          <w:iCs/>
          <w:sz w:val="28"/>
          <w:szCs w:val="28"/>
        </w:rPr>
        <w:t>Делаем повязку</w:t>
      </w:r>
      <w:r w:rsidRPr="00AB77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B77F6">
        <w:rPr>
          <w:rFonts w:ascii="Times New Roman" w:hAnsi="Times New Roman" w:cs="Times New Roman"/>
          <w:sz w:val="28"/>
          <w:szCs w:val="28"/>
        </w:rPr>
        <w:t xml:space="preserve"> Осторожно са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довым ножом зачистите рану до здо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ровой древесины. Затем место пов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реждения надо продезинфицировать 1 %-</w:t>
      </w:r>
      <w:proofErr w:type="spellStart"/>
      <w:r w:rsidRPr="00AB77F6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AB77F6">
        <w:rPr>
          <w:rFonts w:ascii="Times New Roman" w:hAnsi="Times New Roman" w:cs="Times New Roman"/>
          <w:sz w:val="28"/>
          <w:szCs w:val="28"/>
        </w:rPr>
        <w:t xml:space="preserve"> раствором медного купороса (100 г на 10 л воды), а затем замазать садовым варом или замазкой «Ран - Нет» и обвязать темной пленкой или мешковиной.</w:t>
      </w: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b/>
          <w:bCs/>
          <w:iCs/>
          <w:sz w:val="28"/>
          <w:szCs w:val="28"/>
        </w:rPr>
        <w:t>Прививаем мостком</w:t>
      </w:r>
      <w:r w:rsidRPr="00AB77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B77F6">
        <w:rPr>
          <w:rFonts w:ascii="Times New Roman" w:hAnsi="Times New Roman" w:cs="Times New Roman"/>
          <w:sz w:val="28"/>
          <w:szCs w:val="28"/>
        </w:rPr>
        <w:t xml:space="preserve"> Этот при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ем применяют, когда повреждение охватывает короткий, но широкий участок ствола. Если кора нарушена только с одной стороны штамба, то можно прививать один черенок, если же по всему периметру ствола, то прививают 2-3 черенка. На штамб диаметром до 10 см ставят в среднем 4-5 мостиков. Сначала рану на стволе надо обработать, удаляя все сильно поврежденные ткани. Для прививки используют черенки сильнорослых мо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розостойких сортов, отличающихся хорошей совместимостью. При этом необходимо отмерить нужную длину черенка для прививки-мостика, кото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 xml:space="preserve">рая определяется величиной раны. С обоих концов черенка делают срезы длиной 4-6 см, затем над раной в коре - перевернутый Т-образный надрез, а под ней - прямой, при этом следят, чтобы они были перпендикулярны друг другу. Вставляют черенок, соблюдая полярность (морфологический нижний конец черенка под приподнятую кору </w:t>
      </w:r>
      <w:r w:rsidRPr="00AB77F6">
        <w:rPr>
          <w:rFonts w:ascii="Times New Roman" w:hAnsi="Times New Roman" w:cs="Times New Roman"/>
          <w:sz w:val="28"/>
          <w:szCs w:val="28"/>
        </w:rPr>
        <w:lastRenderedPageBreak/>
        <w:t>в нижней части ствола, затем в верхний, перевернутый Т-образный надрез). Надежно вставленный черенок обвя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зать скотчем и обмазать садовым ва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ром. Привитые таким способом черен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ки через некоторое время срастаются со штамбом дерева.</w:t>
      </w: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b/>
          <w:bCs/>
          <w:iCs/>
          <w:sz w:val="28"/>
          <w:szCs w:val="28"/>
        </w:rPr>
        <w:t>Срезаем до основания</w:t>
      </w:r>
      <w:r w:rsidRPr="00AB77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B77F6">
        <w:rPr>
          <w:rFonts w:ascii="Times New Roman" w:hAnsi="Times New Roman" w:cs="Times New Roman"/>
          <w:sz w:val="28"/>
          <w:szCs w:val="28"/>
        </w:rPr>
        <w:t xml:space="preserve"> Сильно поврежденные грызунами молодые деревья или сильно вымерзшие, ко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торые нельзя спасти прививкой мо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стиком, срезают, чтобы из спящих почек в нижней части вырастить но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вое дерево. Из спящих почек куль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турной части штамба могут появить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ся один или несколько побегов. Оставляют самый сильный и подвя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зывают его к колышку. Остальные прищипывают над 6-8-м листом.</w:t>
      </w:r>
    </w:p>
    <w:p w:rsidR="00DA3490" w:rsidRDefault="00DA3490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77F6" w:rsidRPr="00DA3490" w:rsidRDefault="00AB77F6" w:rsidP="00DA34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490">
        <w:rPr>
          <w:rFonts w:ascii="Times New Roman" w:hAnsi="Times New Roman" w:cs="Times New Roman"/>
          <w:b/>
          <w:sz w:val="28"/>
          <w:szCs w:val="28"/>
        </w:rPr>
        <w:t>РОЗАРИЙ ВЕСНОЙ</w:t>
      </w:r>
    </w:p>
    <w:p w:rsidR="00AB77F6" w:rsidRPr="00DA3490" w:rsidRDefault="00AB77F6" w:rsidP="00DA3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sz w:val="28"/>
          <w:szCs w:val="28"/>
        </w:rPr>
        <w:t>Самого большого внимания после зимы требуют розы. Полностью укры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тия с цветников снимают только тогда, когда минует угроза сильных замороз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ков. Обычно это бывает во второй по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ловине апреля. Но даже если погода стоит холодная, укрытия надо слегка приоткрыть с торцевых сторон, чтобы обеспечить вентиляцию воздуха. В та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ком состоянии цветы могут спокойно находиться до наступления устойчи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вого тепла, когда их можно будет от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крыть полностью.</w:t>
      </w:r>
    </w:p>
    <w:p w:rsidR="00DA3490" w:rsidRDefault="00AB77F6" w:rsidP="00DA3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sz w:val="28"/>
          <w:szCs w:val="28"/>
        </w:rPr>
        <w:t>Освобождать розы от укрытий же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лательно в пасмурный день или ближе к вечеру, чтобы избежать солнечных ожогов. Лапник лучше пока не сни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мать. Он послужит защитой от яркого солнца. После того как земля оттает, кусты разокучивают.</w:t>
      </w:r>
    </w:p>
    <w:p w:rsidR="00DA3490" w:rsidRPr="00DA3490" w:rsidRDefault="00DA3490" w:rsidP="00DA3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sz w:val="28"/>
          <w:szCs w:val="28"/>
        </w:rPr>
        <w:t>ЛЕЧЕБНАЯ ХИРУРГИЯ</w:t>
      </w: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sz w:val="28"/>
          <w:szCs w:val="28"/>
        </w:rPr>
        <w:t>После снятия укрытия, розы необходимо обрезать. Делать это надо до того как начнут распуска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ться почки. В первую очередь вы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резают плохо перезимовавшие побеги. Их легко распознать по бурой и морщинистой коре. Их об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резают до первой неповрежден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ной почки. А лишние и слабые уда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ляют целиком, оставляя на кусте наиболее сильные, молодые, хо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 xml:space="preserve">рошо расположенные ветви. С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AB77F6">
        <w:rPr>
          <w:rFonts w:ascii="Times New Roman" w:hAnsi="Times New Roman" w:cs="Times New Roman"/>
          <w:sz w:val="28"/>
          <w:szCs w:val="28"/>
        </w:rPr>
        <w:t>мощью обрезки можно не только вылечить кустарник, но и придать ему декоративную и опрятную форму.</w:t>
      </w: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F6">
        <w:rPr>
          <w:rFonts w:ascii="Times New Roman" w:hAnsi="Times New Roman" w:cs="Times New Roman"/>
          <w:sz w:val="28"/>
          <w:szCs w:val="28"/>
        </w:rPr>
        <w:t>Обрезают розы острым секато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ром на 0,5 см выше хорошо разви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той почки, оставляя ровные сре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зы. Толстые ветви вырезают суч</w:t>
      </w:r>
      <w:r w:rsidRPr="00AB77F6">
        <w:rPr>
          <w:rFonts w:ascii="Times New Roman" w:hAnsi="Times New Roman" w:cs="Times New Roman"/>
          <w:sz w:val="28"/>
          <w:szCs w:val="28"/>
        </w:rPr>
        <w:softHyphen/>
        <w:t>корезом или пилкой. Места среза замазывают садовым варом.</w:t>
      </w:r>
    </w:p>
    <w:p w:rsid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490" w:rsidRDefault="00DA3490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77F6" w:rsidRPr="00AB77F6" w:rsidRDefault="00AB77F6" w:rsidP="00AB7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«Сельский механизатор» №4, 2012</w:t>
      </w:r>
    </w:p>
    <w:sectPr w:rsidR="00AB77F6" w:rsidRPr="00AB77F6" w:rsidSect="00AB77F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62" w:rsidRDefault="00344E62" w:rsidP="00AB77F6">
      <w:pPr>
        <w:spacing w:after="0" w:line="240" w:lineRule="auto"/>
      </w:pPr>
      <w:r>
        <w:separator/>
      </w:r>
    </w:p>
  </w:endnote>
  <w:endnote w:type="continuationSeparator" w:id="0">
    <w:p w:rsidR="00344E62" w:rsidRDefault="00344E62" w:rsidP="00AB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62" w:rsidRDefault="00344E62" w:rsidP="00AB77F6">
      <w:pPr>
        <w:spacing w:after="0" w:line="240" w:lineRule="auto"/>
      </w:pPr>
      <w:r>
        <w:separator/>
      </w:r>
    </w:p>
  </w:footnote>
  <w:footnote w:type="continuationSeparator" w:id="0">
    <w:p w:rsidR="00344E62" w:rsidRDefault="00344E62" w:rsidP="00AB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838688"/>
      <w:docPartObj>
        <w:docPartGallery w:val="Page Numbers (Top of Page)"/>
        <w:docPartUnique/>
      </w:docPartObj>
    </w:sdtPr>
    <w:sdtContent>
      <w:p w:rsidR="00AB77F6" w:rsidRDefault="00AB77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88B">
          <w:rPr>
            <w:noProof/>
          </w:rPr>
          <w:t>2</w:t>
        </w:r>
        <w:r>
          <w:fldChar w:fldCharType="end"/>
        </w:r>
      </w:p>
    </w:sdtContent>
  </w:sdt>
  <w:p w:rsidR="00AB77F6" w:rsidRDefault="00AB77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F6"/>
    <w:rsid w:val="00344E62"/>
    <w:rsid w:val="00711E94"/>
    <w:rsid w:val="00AB77F6"/>
    <w:rsid w:val="00DA3490"/>
    <w:rsid w:val="00E2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B77F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B77F6"/>
  </w:style>
  <w:style w:type="paragraph" w:styleId="a5">
    <w:name w:val="header"/>
    <w:basedOn w:val="a"/>
    <w:link w:val="a6"/>
    <w:uiPriority w:val="99"/>
    <w:unhideWhenUsed/>
    <w:rsid w:val="00AB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7F6"/>
  </w:style>
  <w:style w:type="paragraph" w:styleId="a7">
    <w:name w:val="footer"/>
    <w:basedOn w:val="a"/>
    <w:link w:val="a8"/>
    <w:uiPriority w:val="99"/>
    <w:unhideWhenUsed/>
    <w:rsid w:val="00AB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B77F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B77F6"/>
  </w:style>
  <w:style w:type="paragraph" w:styleId="a5">
    <w:name w:val="header"/>
    <w:basedOn w:val="a"/>
    <w:link w:val="a6"/>
    <w:uiPriority w:val="99"/>
    <w:unhideWhenUsed/>
    <w:rsid w:val="00AB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7F6"/>
  </w:style>
  <w:style w:type="paragraph" w:styleId="a7">
    <w:name w:val="footer"/>
    <w:basedOn w:val="a"/>
    <w:link w:val="a8"/>
    <w:uiPriority w:val="99"/>
    <w:unhideWhenUsed/>
    <w:rsid w:val="00AB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2012-04-18T07:56:00Z</dcterms:created>
  <dcterms:modified xsi:type="dcterms:W3CDTF">2012-04-18T08:08:00Z</dcterms:modified>
</cp:coreProperties>
</file>