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13" w:rsidRPr="00E62C13" w:rsidRDefault="00E62C13" w:rsidP="00E62C13">
      <w:pPr>
        <w:jc w:val="center"/>
        <w:rPr>
          <w:rFonts w:ascii="Times New Roman" w:hAnsi="Times New Roman" w:cs="Times New Roman"/>
          <w:b/>
          <w:sz w:val="36"/>
          <w:szCs w:val="36"/>
        </w:rPr>
      </w:pPr>
      <w:r w:rsidRPr="00E62C13">
        <w:rPr>
          <w:rFonts w:ascii="Times New Roman" w:hAnsi="Times New Roman" w:cs="Times New Roman"/>
          <w:b/>
          <w:sz w:val="36"/>
          <w:szCs w:val="36"/>
        </w:rPr>
        <w:t>Чтобы отдача была выше</w:t>
      </w:r>
    </w:p>
    <w:p w:rsidR="00E62C13" w:rsidRPr="00E62C13" w:rsidRDefault="00E62C13" w:rsidP="00E62C13">
      <w:pPr>
        <w:jc w:val="center"/>
        <w:rPr>
          <w:rFonts w:ascii="Times New Roman" w:hAnsi="Times New Roman" w:cs="Times New Roman"/>
          <w:sz w:val="28"/>
          <w:szCs w:val="28"/>
        </w:rPr>
      </w:pPr>
      <w:r w:rsidRPr="00E62C13">
        <w:rPr>
          <w:rFonts w:ascii="Times New Roman" w:hAnsi="Times New Roman" w:cs="Times New Roman"/>
          <w:sz w:val="28"/>
          <w:szCs w:val="28"/>
        </w:rPr>
        <w:drawing>
          <wp:inline distT="0" distB="0" distL="0" distR="0">
            <wp:extent cx="2723321" cy="1988842"/>
            <wp:effectExtent l="0" t="0" r="1270" b="0"/>
            <wp:docPr id="1" name="Рисунок 1" descr="http://www.zemlya-zemlitsa.ru/images/cms/thumbs/cf77d0c2feaa6e58dc143ca238258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emlya-zemlitsa.ru/images/cms/thumbs/cf77d0c2feaa6e58dc143ca2382585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206" cy="1988758"/>
                    </a:xfrm>
                    <a:prstGeom prst="rect">
                      <a:avLst/>
                    </a:prstGeom>
                    <a:noFill/>
                    <a:ln>
                      <a:noFill/>
                    </a:ln>
                  </pic:spPr>
                </pic:pic>
              </a:graphicData>
            </a:graphic>
          </wp:inline>
        </w:drawing>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Об основных направлениях государственной поддержки сельского х</w:t>
      </w:r>
      <w:r w:rsidRPr="00E62C13">
        <w:rPr>
          <w:rFonts w:ascii="Times New Roman" w:hAnsi="Times New Roman" w:cs="Times New Roman"/>
          <w:sz w:val="28"/>
          <w:szCs w:val="28"/>
        </w:rPr>
        <w:t>о</w:t>
      </w:r>
      <w:r w:rsidRPr="00E62C13">
        <w:rPr>
          <w:rFonts w:ascii="Times New Roman" w:hAnsi="Times New Roman" w:cs="Times New Roman"/>
          <w:sz w:val="28"/>
          <w:szCs w:val="28"/>
        </w:rPr>
        <w:t>зяйства и других отраслей АПК в 2012 году из бюджета Татарстана.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Истекший 2011 год стал знаковым для российского сельского хозяйства. Решены основные задачи, поставленные перед отраслью в начале года. Благодаря принятым мерам государственной поддержки преодолены последствия аномальной засухи 2010 года. Россия вернулась на мировой рынок зерна, объем экспорта составил около 25 млн. тонн.</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Государство стало больше уделять внимания стимулированию развития малых форм хозяйствования. На федеральном уровне предусмотрена поддержка региональных целевых программ «Поддержка начинающих фермеров на период 2012-2014 годы» и «Развитие семейных животноводч</w:t>
      </w:r>
      <w:r w:rsidRPr="00E62C13">
        <w:rPr>
          <w:rFonts w:ascii="Times New Roman" w:hAnsi="Times New Roman" w:cs="Times New Roman"/>
          <w:sz w:val="28"/>
          <w:szCs w:val="28"/>
        </w:rPr>
        <w:t>е</w:t>
      </w:r>
      <w:r w:rsidRPr="00E62C13">
        <w:rPr>
          <w:rFonts w:ascii="Times New Roman" w:hAnsi="Times New Roman" w:cs="Times New Roman"/>
          <w:sz w:val="28"/>
          <w:szCs w:val="28"/>
        </w:rPr>
        <w:t>ских ферм на базе крестьянских (фермерских) хозяйств на 2012-2014 годы». На финансирование первой программы государственная поддержка на 2012 год предусмотрена в размере 3 млрд. рублей, в том числе из федерального бюджета — 2 млрд. рублей на предоставление грантов начинающим ферм</w:t>
      </w:r>
      <w:r w:rsidRPr="00E62C13">
        <w:rPr>
          <w:rFonts w:ascii="Times New Roman" w:hAnsi="Times New Roman" w:cs="Times New Roman"/>
          <w:sz w:val="28"/>
          <w:szCs w:val="28"/>
        </w:rPr>
        <w:t>е</w:t>
      </w:r>
      <w:r w:rsidRPr="00E62C13">
        <w:rPr>
          <w:rFonts w:ascii="Times New Roman" w:hAnsi="Times New Roman" w:cs="Times New Roman"/>
          <w:sz w:val="28"/>
          <w:szCs w:val="28"/>
        </w:rPr>
        <w:t xml:space="preserve">рам на создание хозяйства, на его бытовое обустройство, компенсацию первоначального взноса по лизингу, а также субсидии на оформление земель в собственность. Сумма гранта за счет федерального бюджета на создание КФХ может достигнуть 1,5 млн. рублей и на бытовое обустройство — 250 тыс. рублей. Таким образом, общая сумма господдержки из федерального бюджета начинающему фермеру в среднем составляет 1 млн. 750 тыс. рублей. При этом субъекты страны за счет собственных бюджетов могут выделить фермерам дополнительные суммы </w:t>
      </w:r>
      <w:proofErr w:type="spellStart"/>
      <w:r w:rsidRPr="00E62C13">
        <w:rPr>
          <w:rFonts w:ascii="Times New Roman" w:hAnsi="Times New Roman" w:cs="Times New Roman"/>
          <w:sz w:val="28"/>
          <w:szCs w:val="28"/>
        </w:rPr>
        <w:t>софинансирования</w:t>
      </w:r>
      <w:proofErr w:type="spellEnd"/>
      <w:r w:rsidRPr="00E62C13">
        <w:rPr>
          <w:rFonts w:ascii="Times New Roman" w:hAnsi="Times New Roman" w:cs="Times New Roman"/>
          <w:sz w:val="28"/>
          <w:szCs w:val="28"/>
        </w:rPr>
        <w:t xml:space="preserve"> до 875 тыс. рублей.</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На финансирование строительства семейных ферм на 2012 год пред</w:t>
      </w:r>
      <w:r w:rsidRPr="00E62C13">
        <w:rPr>
          <w:rFonts w:ascii="Times New Roman" w:hAnsi="Times New Roman" w:cs="Times New Roman"/>
          <w:sz w:val="28"/>
          <w:szCs w:val="28"/>
        </w:rPr>
        <w:t>у</w:t>
      </w:r>
      <w:r w:rsidRPr="00E62C13">
        <w:rPr>
          <w:rFonts w:ascii="Times New Roman" w:hAnsi="Times New Roman" w:cs="Times New Roman"/>
          <w:sz w:val="28"/>
          <w:szCs w:val="28"/>
        </w:rPr>
        <w:t>смотрено выделить средства государственного бюджета также в сумме 3 млрд. рублей, поровну из федерального и региональных бюджетов.</w:t>
      </w:r>
      <w:proofErr w:type="gramEnd"/>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2011 году состоялось подписание документов о присоединении Ро</w:t>
      </w:r>
      <w:r w:rsidRPr="00E62C13">
        <w:rPr>
          <w:rFonts w:ascii="Times New Roman" w:hAnsi="Times New Roman" w:cs="Times New Roman"/>
          <w:sz w:val="28"/>
          <w:szCs w:val="28"/>
        </w:rPr>
        <w:t>с</w:t>
      </w:r>
      <w:r w:rsidRPr="00E62C13">
        <w:rPr>
          <w:rFonts w:ascii="Times New Roman" w:hAnsi="Times New Roman" w:cs="Times New Roman"/>
          <w:sz w:val="28"/>
          <w:szCs w:val="28"/>
        </w:rPr>
        <w:t>сии к Всемирной торговой организации, что обусловливает необходимость принятия сельхозпроизводителями мер по повышению эффективности производства, производству конкурентоспособной товарной продукции. При этом, осуществляя свою деятельность в рамках членства ВТО, сельхозпрои</w:t>
      </w:r>
      <w:r w:rsidRPr="00E62C13">
        <w:rPr>
          <w:rFonts w:ascii="Times New Roman" w:hAnsi="Times New Roman" w:cs="Times New Roman"/>
          <w:sz w:val="28"/>
          <w:szCs w:val="28"/>
        </w:rPr>
        <w:t>з</w:t>
      </w:r>
      <w:r w:rsidRPr="00E62C13">
        <w:rPr>
          <w:rFonts w:ascii="Times New Roman" w:hAnsi="Times New Roman" w:cs="Times New Roman"/>
          <w:sz w:val="28"/>
          <w:szCs w:val="28"/>
        </w:rPr>
        <w:lastRenderedPageBreak/>
        <w:t>водители могут надеяться на увеличение объемов господдержки в течение ближайших 5-6 лет не менее</w:t>
      </w:r>
      <w:proofErr w:type="gramStart"/>
      <w:r w:rsidRPr="00E62C13">
        <w:rPr>
          <w:rFonts w:ascii="Times New Roman" w:hAnsi="Times New Roman" w:cs="Times New Roman"/>
          <w:sz w:val="28"/>
          <w:szCs w:val="28"/>
        </w:rPr>
        <w:t>,</w:t>
      </w:r>
      <w:proofErr w:type="gramEnd"/>
      <w:r w:rsidRPr="00E62C13">
        <w:rPr>
          <w:rFonts w:ascii="Times New Roman" w:hAnsi="Times New Roman" w:cs="Times New Roman"/>
          <w:sz w:val="28"/>
          <w:szCs w:val="28"/>
        </w:rPr>
        <w:t xml:space="preserve"> чем в 2 раза.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Постановлением Кабинета министров РТ от 24 января 2012 года №44 «О мерах господдержки агропромышленного комплекса в 2012 году» утвержд</w:t>
      </w:r>
      <w:r w:rsidRPr="00E62C13">
        <w:rPr>
          <w:rFonts w:ascii="Times New Roman" w:hAnsi="Times New Roman" w:cs="Times New Roman"/>
          <w:sz w:val="28"/>
          <w:szCs w:val="28"/>
        </w:rPr>
        <w:t>е</w:t>
      </w:r>
      <w:r w:rsidRPr="00E62C13">
        <w:rPr>
          <w:rFonts w:ascii="Times New Roman" w:hAnsi="Times New Roman" w:cs="Times New Roman"/>
          <w:sz w:val="28"/>
          <w:szCs w:val="28"/>
        </w:rPr>
        <w:t>ны следующие направления и объемы финансовой помощи АПК из респу</w:t>
      </w:r>
      <w:r w:rsidRPr="00E62C13">
        <w:rPr>
          <w:rFonts w:ascii="Times New Roman" w:hAnsi="Times New Roman" w:cs="Times New Roman"/>
          <w:sz w:val="28"/>
          <w:szCs w:val="28"/>
        </w:rPr>
        <w:t>б</w:t>
      </w:r>
      <w:r w:rsidRPr="00E62C13">
        <w:rPr>
          <w:rFonts w:ascii="Times New Roman" w:hAnsi="Times New Roman" w:cs="Times New Roman"/>
          <w:sz w:val="28"/>
          <w:szCs w:val="28"/>
        </w:rPr>
        <w:t>ликанского бюджета.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Общее количество направлений господдержки составляет 25. Появление новых направлений обусловлено необходимостью стимулирования прои</w:t>
      </w:r>
      <w:r w:rsidRPr="00E62C13">
        <w:rPr>
          <w:rFonts w:ascii="Times New Roman" w:hAnsi="Times New Roman" w:cs="Times New Roman"/>
          <w:sz w:val="28"/>
          <w:szCs w:val="28"/>
        </w:rPr>
        <w:t>з</w:t>
      </w:r>
      <w:r w:rsidRPr="00E62C13">
        <w:rPr>
          <w:rFonts w:ascii="Times New Roman" w:hAnsi="Times New Roman" w:cs="Times New Roman"/>
          <w:sz w:val="28"/>
          <w:szCs w:val="28"/>
        </w:rPr>
        <w:t>водства льна, звероводческой отрасли, чистопородного коневодства, моло</w:t>
      </w:r>
      <w:r w:rsidRPr="00E62C13">
        <w:rPr>
          <w:rFonts w:ascii="Times New Roman" w:hAnsi="Times New Roman" w:cs="Times New Roman"/>
          <w:sz w:val="28"/>
          <w:szCs w:val="28"/>
        </w:rPr>
        <w:t>ч</w:t>
      </w:r>
      <w:r w:rsidRPr="00E62C13">
        <w:rPr>
          <w:rFonts w:ascii="Times New Roman" w:hAnsi="Times New Roman" w:cs="Times New Roman"/>
          <w:sz w:val="28"/>
          <w:szCs w:val="28"/>
        </w:rPr>
        <w:t>ного козоводства и возмещения части затрат сельхозпроизводителей по строительству (реконструкции) семейных животноводческих ферм.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Общий объем господдержки АПК составит 3960,8 млн. рублей, то есть на уровне 2011 года (3956,9 млн. рублей).</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Объемы (лимиты) господдержки почти по всем направлениям распред</w:t>
      </w:r>
      <w:r w:rsidRPr="00E62C13">
        <w:rPr>
          <w:rFonts w:ascii="Times New Roman" w:hAnsi="Times New Roman" w:cs="Times New Roman"/>
          <w:sz w:val="28"/>
          <w:szCs w:val="28"/>
        </w:rPr>
        <w:t>е</w:t>
      </w:r>
      <w:r w:rsidRPr="00E62C13">
        <w:rPr>
          <w:rFonts w:ascii="Times New Roman" w:hAnsi="Times New Roman" w:cs="Times New Roman"/>
          <w:sz w:val="28"/>
          <w:szCs w:val="28"/>
        </w:rPr>
        <w:t>лены в разрезе муниципальных районов исходя из утвержденных ставок субсидий: по растениеводству пропорционально посевным площадям в соответствии со статистическими отчетами формы 4-сх «Сведения об итогах сева под урожай 2011 года» и 1-фермер за 2011 год; по животноводству пропорционально наличию условного поголовья скота на начало 2012 года.</w:t>
      </w:r>
      <w:proofErr w:type="gramEnd"/>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Основной целью предоставления субсидий в отрасли растениеводства является повышение </w:t>
      </w:r>
      <w:proofErr w:type="gramStart"/>
      <w:r w:rsidRPr="00E62C13">
        <w:rPr>
          <w:rFonts w:ascii="Times New Roman" w:hAnsi="Times New Roman" w:cs="Times New Roman"/>
          <w:sz w:val="28"/>
          <w:szCs w:val="28"/>
        </w:rPr>
        <w:t>урожайности</w:t>
      </w:r>
      <w:proofErr w:type="gramEnd"/>
      <w:r w:rsidRPr="00E62C13">
        <w:rPr>
          <w:rFonts w:ascii="Times New Roman" w:hAnsi="Times New Roman" w:cs="Times New Roman"/>
          <w:sz w:val="28"/>
          <w:szCs w:val="28"/>
        </w:rPr>
        <w:t xml:space="preserve"> и качества сельскохозяйственных культур при одновременном принятии комплекса мер по сохранению и повышению плодородия почв. Учитывая то, что обеспечение продовольственной бе</w:t>
      </w:r>
      <w:r w:rsidRPr="00E62C13">
        <w:rPr>
          <w:rFonts w:ascii="Times New Roman" w:hAnsi="Times New Roman" w:cs="Times New Roman"/>
          <w:sz w:val="28"/>
          <w:szCs w:val="28"/>
        </w:rPr>
        <w:t>з</w:t>
      </w:r>
      <w:r w:rsidRPr="00E62C13">
        <w:rPr>
          <w:rFonts w:ascii="Times New Roman" w:hAnsi="Times New Roman" w:cs="Times New Roman"/>
          <w:sz w:val="28"/>
          <w:szCs w:val="28"/>
        </w:rPr>
        <w:t>опасности республики и дальнейшее развитие отраслей животноводства в основном зависит от эффективности работы отраслей растениеводства, в эти отрасли направляется большая часть (65%) выделяемых селу бюджетных субсидий.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Наибольший объем субсидий в растениеводстве предусмотрено выд</w:t>
      </w:r>
      <w:r w:rsidRPr="00E62C13">
        <w:rPr>
          <w:rFonts w:ascii="Times New Roman" w:hAnsi="Times New Roman" w:cs="Times New Roman"/>
          <w:sz w:val="28"/>
          <w:szCs w:val="28"/>
        </w:rPr>
        <w:t>е</w:t>
      </w:r>
      <w:r w:rsidRPr="00E62C13">
        <w:rPr>
          <w:rFonts w:ascii="Times New Roman" w:hAnsi="Times New Roman" w:cs="Times New Roman"/>
          <w:sz w:val="28"/>
          <w:szCs w:val="28"/>
        </w:rPr>
        <w:t>лить на возмещение части затрат сельхозпроизводителей по приобретенным минеральным удобрениям под урожай 2012 года — 1 млрд. рублей, что составляет почти 40% от всей суммы субсидий, предусмотренных по растениеводству.</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Удельный лимит субсидий по минеральным удобрениям в расчете на 1 гектар посевной площади составляет 305,54 рубля (в 2011 году — 261,9 рубля, 2010 году — 172, 3 рубля). Для семеноводческих хозяйств первой и второй категорий при определении лимита применяются повышающие коэффициенты 1,5 и 1,25 соответственно. Субсидии на стимулирование производства высокобелковых культур предоставляются из расчета 1000 рублей на 1 га посевов гороха в 2012 году согласно </w:t>
      </w:r>
      <w:proofErr w:type="spellStart"/>
      <w:r w:rsidRPr="00E62C13">
        <w:rPr>
          <w:rFonts w:ascii="Times New Roman" w:hAnsi="Times New Roman" w:cs="Times New Roman"/>
          <w:sz w:val="28"/>
          <w:szCs w:val="28"/>
        </w:rPr>
        <w:t>статотчетности</w:t>
      </w:r>
      <w:proofErr w:type="spellEnd"/>
      <w:r w:rsidRPr="00E62C13">
        <w:rPr>
          <w:rFonts w:ascii="Times New Roman" w:hAnsi="Times New Roman" w:cs="Times New Roman"/>
          <w:sz w:val="28"/>
          <w:szCs w:val="28"/>
        </w:rPr>
        <w:t xml:space="preserve"> сел</w:t>
      </w:r>
      <w:r w:rsidRPr="00E62C13">
        <w:rPr>
          <w:rFonts w:ascii="Times New Roman" w:hAnsi="Times New Roman" w:cs="Times New Roman"/>
          <w:sz w:val="28"/>
          <w:szCs w:val="28"/>
        </w:rPr>
        <w:t>ь</w:t>
      </w:r>
      <w:r w:rsidRPr="00E62C13">
        <w:rPr>
          <w:rFonts w:ascii="Times New Roman" w:hAnsi="Times New Roman" w:cs="Times New Roman"/>
          <w:sz w:val="28"/>
          <w:szCs w:val="28"/>
        </w:rPr>
        <w:t>хозпроизводителей.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Субсидии на </w:t>
      </w:r>
      <w:proofErr w:type="spellStart"/>
      <w:r w:rsidRPr="00E62C13">
        <w:rPr>
          <w:rFonts w:ascii="Times New Roman" w:hAnsi="Times New Roman" w:cs="Times New Roman"/>
          <w:sz w:val="28"/>
          <w:szCs w:val="28"/>
        </w:rPr>
        <w:t>минудобрения</w:t>
      </w:r>
      <w:proofErr w:type="spellEnd"/>
      <w:r w:rsidRPr="00E62C13">
        <w:rPr>
          <w:rFonts w:ascii="Times New Roman" w:hAnsi="Times New Roman" w:cs="Times New Roman"/>
          <w:sz w:val="28"/>
          <w:szCs w:val="28"/>
        </w:rPr>
        <w:t xml:space="preserve"> хозяйствам предоставляются при условии накопления за счет собственных средств не менее 10 кг </w:t>
      </w:r>
      <w:proofErr w:type="spellStart"/>
      <w:r w:rsidRPr="00E62C13">
        <w:rPr>
          <w:rFonts w:ascii="Times New Roman" w:hAnsi="Times New Roman" w:cs="Times New Roman"/>
          <w:sz w:val="28"/>
          <w:szCs w:val="28"/>
        </w:rPr>
        <w:t>минудобрений</w:t>
      </w:r>
      <w:proofErr w:type="spellEnd"/>
      <w:r w:rsidRPr="00E62C13">
        <w:rPr>
          <w:rFonts w:ascii="Times New Roman" w:hAnsi="Times New Roman" w:cs="Times New Roman"/>
          <w:sz w:val="28"/>
          <w:szCs w:val="28"/>
        </w:rPr>
        <w:t xml:space="preserve"> на 1 га в переводе на действующее вещество.</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lastRenderedPageBreak/>
        <w:t xml:space="preserve">Дополнительными условиями для предоставления субсидий хозяйствам являются: наличие рабочих планов проведения сезонных полевых работ; использование на сев семян массовых репродукций (категории РСТ) не более 15%; проведение агрохимического обследования земель </w:t>
      </w:r>
      <w:proofErr w:type="spellStart"/>
      <w:r w:rsidRPr="00E62C13">
        <w:rPr>
          <w:rFonts w:ascii="Times New Roman" w:hAnsi="Times New Roman" w:cs="Times New Roman"/>
          <w:sz w:val="28"/>
          <w:szCs w:val="28"/>
        </w:rPr>
        <w:t>сельхозназначения</w:t>
      </w:r>
      <w:proofErr w:type="spellEnd"/>
      <w:r w:rsidRPr="00E62C13">
        <w:rPr>
          <w:rFonts w:ascii="Times New Roman" w:hAnsi="Times New Roman" w:cs="Times New Roman"/>
          <w:sz w:val="28"/>
          <w:szCs w:val="28"/>
        </w:rPr>
        <w:t xml:space="preserve"> по пятилетнему циклу обследования (на содержание питательных элементов и кислотность); наличие в структуре многолетних трав не более 25% </w:t>
      </w:r>
      <w:proofErr w:type="spellStart"/>
      <w:r w:rsidRPr="00E62C13">
        <w:rPr>
          <w:rFonts w:ascii="Times New Roman" w:hAnsi="Times New Roman" w:cs="Times New Roman"/>
          <w:sz w:val="28"/>
          <w:szCs w:val="28"/>
        </w:rPr>
        <w:t>стар</w:t>
      </w:r>
      <w:r w:rsidRPr="00E62C13">
        <w:rPr>
          <w:rFonts w:ascii="Times New Roman" w:hAnsi="Times New Roman" w:cs="Times New Roman"/>
          <w:sz w:val="28"/>
          <w:szCs w:val="28"/>
        </w:rPr>
        <w:t>о</w:t>
      </w:r>
      <w:r w:rsidRPr="00E62C13">
        <w:rPr>
          <w:rFonts w:ascii="Times New Roman" w:hAnsi="Times New Roman" w:cs="Times New Roman"/>
          <w:sz w:val="28"/>
          <w:szCs w:val="28"/>
        </w:rPr>
        <w:t>возрастных</w:t>
      </w:r>
      <w:proofErr w:type="spellEnd"/>
      <w:r w:rsidRPr="00E62C13">
        <w:rPr>
          <w:rFonts w:ascii="Times New Roman" w:hAnsi="Times New Roman" w:cs="Times New Roman"/>
          <w:sz w:val="28"/>
          <w:szCs w:val="28"/>
        </w:rPr>
        <w:t xml:space="preserve"> посевов, используемых свыше 4-х лет.</w:t>
      </w:r>
      <w:proofErr w:type="gramEnd"/>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Выделение субсидий производится по схеме: Минсельхозпрод РТ — его управления в районах — сельхозпроизводители. </w:t>
      </w:r>
      <w:proofErr w:type="gramStart"/>
      <w:r w:rsidRPr="00E62C13">
        <w:rPr>
          <w:rFonts w:ascii="Times New Roman" w:hAnsi="Times New Roman" w:cs="Times New Roman"/>
          <w:sz w:val="28"/>
          <w:szCs w:val="28"/>
        </w:rPr>
        <w:t xml:space="preserve">Для получения субсидий хозяйства предоставляют в райсельхозуправление следующие документы: договоры поставки </w:t>
      </w:r>
      <w:proofErr w:type="spellStart"/>
      <w:r w:rsidRPr="00E62C13">
        <w:rPr>
          <w:rFonts w:ascii="Times New Roman" w:hAnsi="Times New Roman" w:cs="Times New Roman"/>
          <w:sz w:val="28"/>
          <w:szCs w:val="28"/>
        </w:rPr>
        <w:t>минудобрений</w:t>
      </w:r>
      <w:proofErr w:type="spellEnd"/>
      <w:r w:rsidRPr="00E62C13">
        <w:rPr>
          <w:rFonts w:ascii="Times New Roman" w:hAnsi="Times New Roman" w:cs="Times New Roman"/>
          <w:sz w:val="28"/>
          <w:szCs w:val="28"/>
        </w:rPr>
        <w:t xml:space="preserve"> (с 1 августа 2011 года по 1 июня 2012 года), счет-фактуры, товарно-транспортные накладные, платежные поруч</w:t>
      </w:r>
      <w:r w:rsidRPr="00E62C13">
        <w:rPr>
          <w:rFonts w:ascii="Times New Roman" w:hAnsi="Times New Roman" w:cs="Times New Roman"/>
          <w:sz w:val="28"/>
          <w:szCs w:val="28"/>
        </w:rPr>
        <w:t>е</w:t>
      </w:r>
      <w:r w:rsidRPr="00E62C13">
        <w:rPr>
          <w:rFonts w:ascii="Times New Roman" w:hAnsi="Times New Roman" w:cs="Times New Roman"/>
          <w:sz w:val="28"/>
          <w:szCs w:val="28"/>
        </w:rPr>
        <w:t xml:space="preserve">ния, подтверждающие факт оплаты, справку-расчет на возмещение части затрат за приобретенные </w:t>
      </w:r>
      <w:proofErr w:type="spellStart"/>
      <w:r w:rsidRPr="00E62C13">
        <w:rPr>
          <w:rFonts w:ascii="Times New Roman" w:hAnsi="Times New Roman" w:cs="Times New Roman"/>
          <w:sz w:val="28"/>
          <w:szCs w:val="28"/>
        </w:rPr>
        <w:t>минудобрения</w:t>
      </w:r>
      <w:proofErr w:type="spellEnd"/>
      <w:r w:rsidRPr="00E62C13">
        <w:rPr>
          <w:rFonts w:ascii="Times New Roman" w:hAnsi="Times New Roman" w:cs="Times New Roman"/>
          <w:sz w:val="28"/>
          <w:szCs w:val="28"/>
        </w:rPr>
        <w:t xml:space="preserve"> с отражением накопленных 10 кг/га в действующем веществе по форме, утвержденной Минсельхозпродом РТ.</w:t>
      </w:r>
      <w:proofErr w:type="gramEnd"/>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повышении урожайности сельскохозяйственных культур и сохранении урожая важное место принадлежит мероприятиям по химической и биолог</w:t>
      </w:r>
      <w:r w:rsidRPr="00E62C13">
        <w:rPr>
          <w:rFonts w:ascii="Times New Roman" w:hAnsi="Times New Roman" w:cs="Times New Roman"/>
          <w:sz w:val="28"/>
          <w:szCs w:val="28"/>
        </w:rPr>
        <w:t>и</w:t>
      </w:r>
      <w:r w:rsidRPr="00E62C13">
        <w:rPr>
          <w:rFonts w:ascii="Times New Roman" w:hAnsi="Times New Roman" w:cs="Times New Roman"/>
          <w:sz w:val="28"/>
          <w:szCs w:val="28"/>
        </w:rPr>
        <w:t>ческой защите растений. На эти цели в целом по республике предусмотрено предоставление субсидий в сумме 160 млн. рублей, в расчете на 1 га посевов лимит субсидий составляет 49,17 рубля (в 2010 году было 69,29 рубля, 2011 году — 33,30 рубля.) Для площадей, занятых посевами сахарной свеклы, применяется повышающий коэффициент — 2. Сельхозпроизводителям, выращивающим овощи в закрытом грунте, лимит субсидий установлен из расчета 5,33 рубля (в 2011 году было 2,29 рубля) на 1 кв. метр посевов.</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пределах причитающихся лимитов субсидии на защиту растений х</w:t>
      </w:r>
      <w:r w:rsidRPr="00E62C13">
        <w:rPr>
          <w:rFonts w:ascii="Times New Roman" w:hAnsi="Times New Roman" w:cs="Times New Roman"/>
          <w:sz w:val="28"/>
          <w:szCs w:val="28"/>
        </w:rPr>
        <w:t>о</w:t>
      </w:r>
      <w:r w:rsidRPr="00E62C13">
        <w:rPr>
          <w:rFonts w:ascii="Times New Roman" w:hAnsi="Times New Roman" w:cs="Times New Roman"/>
          <w:sz w:val="28"/>
          <w:szCs w:val="28"/>
        </w:rPr>
        <w:t xml:space="preserve">зяйствам предоставляются в размере 30% стоимости приобретенных и использованных гербицидов и инсектицидов без НДС и транспортных расходов и 50% по фунгицидам, </w:t>
      </w:r>
      <w:proofErr w:type="spellStart"/>
      <w:r w:rsidRPr="00E62C13">
        <w:rPr>
          <w:rFonts w:ascii="Times New Roman" w:hAnsi="Times New Roman" w:cs="Times New Roman"/>
          <w:sz w:val="28"/>
          <w:szCs w:val="28"/>
        </w:rPr>
        <w:t>микоудобрениям</w:t>
      </w:r>
      <w:proofErr w:type="spellEnd"/>
      <w:r w:rsidRPr="00E62C13">
        <w:rPr>
          <w:rFonts w:ascii="Times New Roman" w:hAnsi="Times New Roman" w:cs="Times New Roman"/>
          <w:sz w:val="28"/>
          <w:szCs w:val="28"/>
        </w:rPr>
        <w:t xml:space="preserve">, </w:t>
      </w:r>
      <w:proofErr w:type="spellStart"/>
      <w:r w:rsidRPr="00E62C13">
        <w:rPr>
          <w:rFonts w:ascii="Times New Roman" w:hAnsi="Times New Roman" w:cs="Times New Roman"/>
          <w:sz w:val="28"/>
          <w:szCs w:val="28"/>
        </w:rPr>
        <w:t>биоудобрениям</w:t>
      </w:r>
      <w:proofErr w:type="spellEnd"/>
      <w:r w:rsidRPr="00E62C13">
        <w:rPr>
          <w:rFonts w:ascii="Times New Roman" w:hAnsi="Times New Roman" w:cs="Times New Roman"/>
          <w:sz w:val="28"/>
          <w:szCs w:val="28"/>
        </w:rPr>
        <w:t xml:space="preserve"> и регул</w:t>
      </w:r>
      <w:r w:rsidRPr="00E62C13">
        <w:rPr>
          <w:rFonts w:ascii="Times New Roman" w:hAnsi="Times New Roman" w:cs="Times New Roman"/>
          <w:sz w:val="28"/>
          <w:szCs w:val="28"/>
        </w:rPr>
        <w:t>я</w:t>
      </w:r>
      <w:r w:rsidRPr="00E62C13">
        <w:rPr>
          <w:rFonts w:ascii="Times New Roman" w:hAnsi="Times New Roman" w:cs="Times New Roman"/>
          <w:sz w:val="28"/>
          <w:szCs w:val="28"/>
        </w:rPr>
        <w:t>торам роста растений.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Документами для предоставления субсидий являются: справка-расчет причитающихся субсидий, </w:t>
      </w:r>
      <w:proofErr w:type="gramStart"/>
      <w:r w:rsidRPr="00E62C13">
        <w:rPr>
          <w:rFonts w:ascii="Times New Roman" w:hAnsi="Times New Roman" w:cs="Times New Roman"/>
          <w:sz w:val="28"/>
          <w:szCs w:val="28"/>
        </w:rPr>
        <w:t>договор-поставки</w:t>
      </w:r>
      <w:proofErr w:type="gramEnd"/>
      <w:r w:rsidRPr="00E62C13">
        <w:rPr>
          <w:rFonts w:ascii="Times New Roman" w:hAnsi="Times New Roman" w:cs="Times New Roman"/>
          <w:sz w:val="28"/>
          <w:szCs w:val="28"/>
        </w:rPr>
        <w:t>, счет на оплату, платежное поручение, счет-фактура, товарно-транспортная накладная, сертификат соответствия, протокол испытания, акт применения.</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Дополнительными условиями предоставления субсидий на защиту ра</w:t>
      </w:r>
      <w:r w:rsidRPr="00E62C13">
        <w:rPr>
          <w:rFonts w:ascii="Times New Roman" w:hAnsi="Times New Roman" w:cs="Times New Roman"/>
          <w:sz w:val="28"/>
          <w:szCs w:val="28"/>
        </w:rPr>
        <w:t>с</w:t>
      </w:r>
      <w:r w:rsidRPr="00E62C13">
        <w:rPr>
          <w:rFonts w:ascii="Times New Roman" w:hAnsi="Times New Roman" w:cs="Times New Roman"/>
          <w:sz w:val="28"/>
          <w:szCs w:val="28"/>
        </w:rPr>
        <w:t xml:space="preserve">тений являются: наличие у хозяйства рабочих планов проведения сезонных полевых работ; проведение хозяйством агрохимического обследования земель </w:t>
      </w:r>
      <w:proofErr w:type="spellStart"/>
      <w:r w:rsidRPr="00E62C13">
        <w:rPr>
          <w:rFonts w:ascii="Times New Roman" w:hAnsi="Times New Roman" w:cs="Times New Roman"/>
          <w:sz w:val="28"/>
          <w:szCs w:val="28"/>
        </w:rPr>
        <w:t>сельхозназначения</w:t>
      </w:r>
      <w:proofErr w:type="spellEnd"/>
      <w:r w:rsidRPr="00E62C13">
        <w:rPr>
          <w:rFonts w:ascii="Times New Roman" w:hAnsi="Times New Roman" w:cs="Times New Roman"/>
          <w:sz w:val="28"/>
          <w:szCs w:val="28"/>
        </w:rPr>
        <w:t xml:space="preserve"> по 5-летнему циклу обследования; использование на сев семян категории массовых репродукций не более 15%.</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целях обеспечения сохранения и восстановления плодородия и коре</w:t>
      </w:r>
      <w:r w:rsidRPr="00E62C13">
        <w:rPr>
          <w:rFonts w:ascii="Times New Roman" w:hAnsi="Times New Roman" w:cs="Times New Roman"/>
          <w:sz w:val="28"/>
          <w:szCs w:val="28"/>
        </w:rPr>
        <w:t>н</w:t>
      </w:r>
      <w:r w:rsidRPr="00E62C13">
        <w:rPr>
          <w:rFonts w:ascii="Times New Roman" w:hAnsi="Times New Roman" w:cs="Times New Roman"/>
          <w:sz w:val="28"/>
          <w:szCs w:val="28"/>
        </w:rPr>
        <w:t>ного улучшения почв в текущем году сельхозпроизводителям предусмотрено предоставление субсидий на возмещение части затрат по внесению мин</w:t>
      </w:r>
      <w:r w:rsidRPr="00E62C13">
        <w:rPr>
          <w:rFonts w:ascii="Times New Roman" w:hAnsi="Times New Roman" w:cs="Times New Roman"/>
          <w:sz w:val="28"/>
          <w:szCs w:val="28"/>
        </w:rPr>
        <w:t>е</w:t>
      </w:r>
      <w:r w:rsidRPr="00E62C13">
        <w:rPr>
          <w:rFonts w:ascii="Times New Roman" w:hAnsi="Times New Roman" w:cs="Times New Roman"/>
          <w:sz w:val="28"/>
          <w:szCs w:val="28"/>
        </w:rPr>
        <w:t>рально-органического удобрения сапропель в сумме 10 млн. рублей. Субс</w:t>
      </w:r>
      <w:r w:rsidRPr="00E62C13">
        <w:rPr>
          <w:rFonts w:ascii="Times New Roman" w:hAnsi="Times New Roman" w:cs="Times New Roman"/>
          <w:sz w:val="28"/>
          <w:szCs w:val="28"/>
        </w:rPr>
        <w:t>и</w:t>
      </w:r>
      <w:r w:rsidRPr="00E62C13">
        <w:rPr>
          <w:rFonts w:ascii="Times New Roman" w:hAnsi="Times New Roman" w:cs="Times New Roman"/>
          <w:sz w:val="28"/>
          <w:szCs w:val="28"/>
        </w:rPr>
        <w:t>дии предоставляются хозяйствам, вносившим сапропель на поля с осени 2011 года под урожай 2012 года, в размере 85% затрат по внесению этого удобр</w:t>
      </w:r>
      <w:r w:rsidRPr="00E62C13">
        <w:rPr>
          <w:rFonts w:ascii="Times New Roman" w:hAnsi="Times New Roman" w:cs="Times New Roman"/>
          <w:sz w:val="28"/>
          <w:szCs w:val="28"/>
        </w:rPr>
        <w:t>е</w:t>
      </w:r>
      <w:r w:rsidRPr="00E62C13">
        <w:rPr>
          <w:rFonts w:ascii="Times New Roman" w:hAnsi="Times New Roman" w:cs="Times New Roman"/>
          <w:sz w:val="28"/>
          <w:szCs w:val="28"/>
        </w:rPr>
        <w:lastRenderedPageBreak/>
        <w:t>ния. Для получения субсидий хозяйства предоставляют в Минсельхозпрод РТ проектно-сметную документацию, договор поставки, акт выполненных работ, платежное поручение, справку-расчет о причитающихся субсидиях.</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Добыча и использование сапропеля в виде удобрения позволяет одн</w:t>
      </w:r>
      <w:r w:rsidRPr="00E62C13">
        <w:rPr>
          <w:rFonts w:ascii="Times New Roman" w:hAnsi="Times New Roman" w:cs="Times New Roman"/>
          <w:sz w:val="28"/>
          <w:szCs w:val="28"/>
        </w:rPr>
        <w:t>о</w:t>
      </w:r>
      <w:r w:rsidRPr="00E62C13">
        <w:rPr>
          <w:rFonts w:ascii="Times New Roman" w:hAnsi="Times New Roman" w:cs="Times New Roman"/>
          <w:sz w:val="28"/>
          <w:szCs w:val="28"/>
        </w:rPr>
        <w:t>временно решать две задачи: восстановление плодородия бедных гумусом почв за счет иловых отложений, богатых частицами гумуса, а также кали</w:t>
      </w:r>
      <w:r w:rsidRPr="00E62C13">
        <w:rPr>
          <w:rFonts w:ascii="Times New Roman" w:hAnsi="Times New Roman" w:cs="Times New Roman"/>
          <w:sz w:val="28"/>
          <w:szCs w:val="28"/>
        </w:rPr>
        <w:t>й</w:t>
      </w:r>
      <w:r w:rsidRPr="00E62C13">
        <w:rPr>
          <w:rFonts w:ascii="Times New Roman" w:hAnsi="Times New Roman" w:cs="Times New Roman"/>
          <w:sz w:val="28"/>
          <w:szCs w:val="28"/>
        </w:rPr>
        <w:t>ными и фосфорными соединениями, и очищение водоемов.</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сохранении и повышении плодородия почв важное место отводится известкованию кислых почв. Причем по посевам сахарной свеклы средства выделены отдельной строкой. Из общей суммы выделяемых средств (400 млн. рублей) под сахарную свеклу предусмотрено направить 50 млн. рублей (в 2011 году было 25 млн. рублей) 12 свеклосеющим районам.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Известкование кислых почв за счет бюджета выполняется предприяти</w:t>
      </w:r>
      <w:r w:rsidRPr="00E62C13">
        <w:rPr>
          <w:rFonts w:ascii="Times New Roman" w:hAnsi="Times New Roman" w:cs="Times New Roman"/>
          <w:sz w:val="28"/>
          <w:szCs w:val="28"/>
        </w:rPr>
        <w:t>я</w:t>
      </w:r>
      <w:r w:rsidRPr="00E62C13">
        <w:rPr>
          <w:rFonts w:ascii="Times New Roman" w:hAnsi="Times New Roman" w:cs="Times New Roman"/>
          <w:sz w:val="28"/>
          <w:szCs w:val="28"/>
        </w:rPr>
        <w:t xml:space="preserve">ми </w:t>
      </w:r>
      <w:proofErr w:type="spellStart"/>
      <w:r w:rsidRPr="00E62C13">
        <w:rPr>
          <w:rFonts w:ascii="Times New Roman" w:hAnsi="Times New Roman" w:cs="Times New Roman"/>
          <w:sz w:val="28"/>
          <w:szCs w:val="28"/>
        </w:rPr>
        <w:t>Татагрохимсервиса</w:t>
      </w:r>
      <w:proofErr w:type="spellEnd"/>
      <w:r w:rsidRPr="00E62C13">
        <w:rPr>
          <w:rFonts w:ascii="Times New Roman" w:hAnsi="Times New Roman" w:cs="Times New Roman"/>
          <w:sz w:val="28"/>
          <w:szCs w:val="28"/>
        </w:rPr>
        <w:t xml:space="preserve"> при условии оплаты хозяйствами 15-25% стоимости мероприятий по известкованию за счет собственных средств (</w:t>
      </w:r>
      <w:proofErr w:type="gramStart"/>
      <w:r w:rsidRPr="00E62C13">
        <w:rPr>
          <w:rFonts w:ascii="Times New Roman" w:hAnsi="Times New Roman" w:cs="Times New Roman"/>
          <w:sz w:val="28"/>
          <w:szCs w:val="28"/>
        </w:rPr>
        <w:t>на</w:t>
      </w:r>
      <w:proofErr w:type="gramEnd"/>
      <w:r w:rsidRPr="00E62C13">
        <w:rPr>
          <w:rFonts w:ascii="Times New Roman" w:hAnsi="Times New Roman" w:cs="Times New Roman"/>
          <w:sz w:val="28"/>
          <w:szCs w:val="28"/>
        </w:rPr>
        <w:t xml:space="preserve"> сильноки</w:t>
      </w:r>
      <w:r w:rsidRPr="00E62C13">
        <w:rPr>
          <w:rFonts w:ascii="Times New Roman" w:hAnsi="Times New Roman" w:cs="Times New Roman"/>
          <w:sz w:val="28"/>
          <w:szCs w:val="28"/>
        </w:rPr>
        <w:t>с</w:t>
      </w:r>
      <w:r w:rsidRPr="00E62C13">
        <w:rPr>
          <w:rFonts w:ascii="Times New Roman" w:hAnsi="Times New Roman" w:cs="Times New Roman"/>
          <w:sz w:val="28"/>
          <w:szCs w:val="28"/>
        </w:rPr>
        <w:t>лых — 15%, среднекислых — 20%, слабокислых — 25%).</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Дополнительными условиями выделения бюджетных средств на извес</w:t>
      </w:r>
      <w:r w:rsidRPr="00E62C13">
        <w:rPr>
          <w:rFonts w:ascii="Times New Roman" w:hAnsi="Times New Roman" w:cs="Times New Roman"/>
          <w:sz w:val="28"/>
          <w:szCs w:val="28"/>
        </w:rPr>
        <w:t>т</w:t>
      </w:r>
      <w:r w:rsidRPr="00E62C13">
        <w:rPr>
          <w:rFonts w:ascii="Times New Roman" w:hAnsi="Times New Roman" w:cs="Times New Roman"/>
          <w:sz w:val="28"/>
          <w:szCs w:val="28"/>
        </w:rPr>
        <w:t>кование являются: наличие в хозяйствах рабочих планов проведения сезо</w:t>
      </w:r>
      <w:r w:rsidRPr="00E62C13">
        <w:rPr>
          <w:rFonts w:ascii="Times New Roman" w:hAnsi="Times New Roman" w:cs="Times New Roman"/>
          <w:sz w:val="28"/>
          <w:szCs w:val="28"/>
        </w:rPr>
        <w:t>н</w:t>
      </w:r>
      <w:r w:rsidRPr="00E62C13">
        <w:rPr>
          <w:rFonts w:ascii="Times New Roman" w:hAnsi="Times New Roman" w:cs="Times New Roman"/>
          <w:sz w:val="28"/>
          <w:szCs w:val="28"/>
        </w:rPr>
        <w:t>ных полевых работ; своевременное предоставление хозяйствами запрашив</w:t>
      </w:r>
      <w:r w:rsidRPr="00E62C13">
        <w:rPr>
          <w:rFonts w:ascii="Times New Roman" w:hAnsi="Times New Roman" w:cs="Times New Roman"/>
          <w:sz w:val="28"/>
          <w:szCs w:val="28"/>
        </w:rPr>
        <w:t>а</w:t>
      </w:r>
      <w:r w:rsidRPr="00E62C13">
        <w:rPr>
          <w:rFonts w:ascii="Times New Roman" w:hAnsi="Times New Roman" w:cs="Times New Roman"/>
          <w:sz w:val="28"/>
          <w:szCs w:val="28"/>
        </w:rPr>
        <w:t>емой Минсельхозпродом РТ и райсельхозуправлениями информации, касающейся эффективного использования бюджетных средств; наличие результатов агрохимического обследования почв с 5-летним циклом.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Финансирование работ по известкованию почв </w:t>
      </w:r>
      <w:proofErr w:type="spellStart"/>
      <w:r w:rsidRPr="00E62C13">
        <w:rPr>
          <w:rFonts w:ascii="Times New Roman" w:hAnsi="Times New Roman" w:cs="Times New Roman"/>
          <w:sz w:val="28"/>
          <w:szCs w:val="28"/>
        </w:rPr>
        <w:t>произодится</w:t>
      </w:r>
      <w:proofErr w:type="spellEnd"/>
      <w:r w:rsidRPr="00E62C13">
        <w:rPr>
          <w:rFonts w:ascii="Times New Roman" w:hAnsi="Times New Roman" w:cs="Times New Roman"/>
          <w:sz w:val="28"/>
          <w:szCs w:val="28"/>
        </w:rPr>
        <w:t xml:space="preserve"> в два этапа: 1 этап — добыча и вывозка извести на края полей, 2 этап — внесение извести в почву в дозах, определенной проектно-сметной документацией. Бюдже</w:t>
      </w:r>
      <w:r w:rsidRPr="00E62C13">
        <w:rPr>
          <w:rFonts w:ascii="Times New Roman" w:hAnsi="Times New Roman" w:cs="Times New Roman"/>
          <w:sz w:val="28"/>
          <w:szCs w:val="28"/>
        </w:rPr>
        <w:t>т</w:t>
      </w:r>
      <w:r w:rsidRPr="00E62C13">
        <w:rPr>
          <w:rFonts w:ascii="Times New Roman" w:hAnsi="Times New Roman" w:cs="Times New Roman"/>
          <w:sz w:val="28"/>
          <w:szCs w:val="28"/>
        </w:rPr>
        <w:t>ные средства исполнителям работ выделяются Минсельхозпродом РТ согласно актам выполненных работ.</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Урожайность сельскохозяйственных культур находится в прямой зав</w:t>
      </w:r>
      <w:r w:rsidRPr="00E62C13">
        <w:rPr>
          <w:rFonts w:ascii="Times New Roman" w:hAnsi="Times New Roman" w:cs="Times New Roman"/>
          <w:sz w:val="28"/>
          <w:szCs w:val="28"/>
        </w:rPr>
        <w:t>и</w:t>
      </w:r>
      <w:r w:rsidRPr="00E62C13">
        <w:rPr>
          <w:rFonts w:ascii="Times New Roman" w:hAnsi="Times New Roman" w:cs="Times New Roman"/>
          <w:sz w:val="28"/>
          <w:szCs w:val="28"/>
        </w:rPr>
        <w:t>симости от качества семенного материала, поэтому государство ежегодно поддерживает сельхозпроизводителей, занимающихся элитным семеново</w:t>
      </w:r>
      <w:r w:rsidRPr="00E62C13">
        <w:rPr>
          <w:rFonts w:ascii="Times New Roman" w:hAnsi="Times New Roman" w:cs="Times New Roman"/>
          <w:sz w:val="28"/>
          <w:szCs w:val="28"/>
        </w:rPr>
        <w:t>д</w:t>
      </w:r>
      <w:r w:rsidRPr="00E62C13">
        <w:rPr>
          <w:rFonts w:ascii="Times New Roman" w:hAnsi="Times New Roman" w:cs="Times New Roman"/>
          <w:sz w:val="28"/>
          <w:szCs w:val="28"/>
        </w:rPr>
        <w:t>ством, путем выделения субсидий на возмещение части их затрат по прио</w:t>
      </w:r>
      <w:r w:rsidRPr="00E62C13">
        <w:rPr>
          <w:rFonts w:ascii="Times New Roman" w:hAnsi="Times New Roman" w:cs="Times New Roman"/>
          <w:sz w:val="28"/>
          <w:szCs w:val="28"/>
        </w:rPr>
        <w:t>б</w:t>
      </w:r>
      <w:r w:rsidRPr="00E62C13">
        <w:rPr>
          <w:rFonts w:ascii="Times New Roman" w:hAnsi="Times New Roman" w:cs="Times New Roman"/>
          <w:sz w:val="28"/>
          <w:szCs w:val="28"/>
        </w:rPr>
        <w:t>ретению элитных и оригинальных семян зерновых, зернобобовых, крупяных культур, многолетних трав, рапса и картофеля — сортов, занесенных в Государственный реестр селекционных достижений, допущенных к испол</w:t>
      </w:r>
      <w:r w:rsidRPr="00E62C13">
        <w:rPr>
          <w:rFonts w:ascii="Times New Roman" w:hAnsi="Times New Roman" w:cs="Times New Roman"/>
          <w:sz w:val="28"/>
          <w:szCs w:val="28"/>
        </w:rPr>
        <w:t>ь</w:t>
      </w:r>
      <w:r w:rsidRPr="00E62C13">
        <w:rPr>
          <w:rFonts w:ascii="Times New Roman" w:hAnsi="Times New Roman" w:cs="Times New Roman"/>
          <w:sz w:val="28"/>
          <w:szCs w:val="28"/>
        </w:rPr>
        <w:t>зованию.</w:t>
      </w:r>
      <w:proofErr w:type="gramEnd"/>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Лимит субсидий на эти цели в 2012 году по республике предусмотрен в сумме 55 млн. рублей, что в 2 раза превышает уровень 2011 года. Удельный лимит на 1 га посевных площадей составляет 17,03 рубля.</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Размеры ставок субсидий на 1 тонну приобретенных элитных и ориг</w:t>
      </w:r>
      <w:r w:rsidRPr="00E62C13">
        <w:rPr>
          <w:rFonts w:ascii="Times New Roman" w:hAnsi="Times New Roman" w:cs="Times New Roman"/>
          <w:sz w:val="28"/>
          <w:szCs w:val="28"/>
        </w:rPr>
        <w:t>и</w:t>
      </w:r>
      <w:r w:rsidRPr="00E62C13">
        <w:rPr>
          <w:rFonts w:ascii="Times New Roman" w:hAnsi="Times New Roman" w:cs="Times New Roman"/>
          <w:sz w:val="28"/>
          <w:szCs w:val="28"/>
        </w:rPr>
        <w:t>нальных семян составляют: 4 тыс. рублей — по зерновым, зернобобовым и крупяным культурам; 2 тыс. рублей — по семенам кукурузы; 6 тыс. рублей — по картофелю; 20 тыс. рублей — по рапсу, 50 тыс. рублей — по элитным семенам люцерны и клевера и 70 тыс. рублей — по оригинальным семенам люцерны и клевера.</w:t>
      </w:r>
      <w:proofErr w:type="gramEnd"/>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lastRenderedPageBreak/>
        <w:t>Для получения субсидий по семенам необходимы следующие докуме</w:t>
      </w:r>
      <w:r w:rsidRPr="00E62C13">
        <w:rPr>
          <w:rFonts w:ascii="Times New Roman" w:hAnsi="Times New Roman" w:cs="Times New Roman"/>
          <w:sz w:val="28"/>
          <w:szCs w:val="28"/>
        </w:rPr>
        <w:t>н</w:t>
      </w:r>
      <w:r w:rsidRPr="00E62C13">
        <w:rPr>
          <w:rFonts w:ascii="Times New Roman" w:hAnsi="Times New Roman" w:cs="Times New Roman"/>
          <w:sz w:val="28"/>
          <w:szCs w:val="28"/>
        </w:rPr>
        <w:t>ты: справка-расчет, договор поставки, счет на оплату, платежное поручение, счет-фактура, товарно-транспортная накладная поставщика, сертификат соответствия, карантинный сертификат и акт фитосанитарного контроля (при ввозе семян из-за пределов РТ).</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Дополнительными условиями предоставления субсидий по семенам я</w:t>
      </w:r>
      <w:r w:rsidRPr="00E62C13">
        <w:rPr>
          <w:rFonts w:ascii="Times New Roman" w:hAnsi="Times New Roman" w:cs="Times New Roman"/>
          <w:sz w:val="28"/>
          <w:szCs w:val="28"/>
        </w:rPr>
        <w:t>в</w:t>
      </w:r>
      <w:r w:rsidRPr="00E62C13">
        <w:rPr>
          <w:rFonts w:ascii="Times New Roman" w:hAnsi="Times New Roman" w:cs="Times New Roman"/>
          <w:sz w:val="28"/>
          <w:szCs w:val="28"/>
        </w:rPr>
        <w:t>ляются: наличие рабочих планов проведения сезонных полевых работ; своевременное предоставление хозяйствами запрашиваемой Минсельхозпр</w:t>
      </w:r>
      <w:r w:rsidRPr="00E62C13">
        <w:rPr>
          <w:rFonts w:ascii="Times New Roman" w:hAnsi="Times New Roman" w:cs="Times New Roman"/>
          <w:sz w:val="28"/>
          <w:szCs w:val="28"/>
        </w:rPr>
        <w:t>о</w:t>
      </w:r>
      <w:r w:rsidRPr="00E62C13">
        <w:rPr>
          <w:rFonts w:ascii="Times New Roman" w:hAnsi="Times New Roman" w:cs="Times New Roman"/>
          <w:sz w:val="28"/>
          <w:szCs w:val="28"/>
        </w:rPr>
        <w:t>дом РТ и его управлением в муниципальном районе информации, касающе</w:t>
      </w:r>
      <w:r w:rsidRPr="00E62C13">
        <w:rPr>
          <w:rFonts w:ascii="Times New Roman" w:hAnsi="Times New Roman" w:cs="Times New Roman"/>
          <w:sz w:val="28"/>
          <w:szCs w:val="28"/>
        </w:rPr>
        <w:t>й</w:t>
      </w:r>
      <w:r w:rsidRPr="00E62C13">
        <w:rPr>
          <w:rFonts w:ascii="Times New Roman" w:hAnsi="Times New Roman" w:cs="Times New Roman"/>
          <w:sz w:val="28"/>
          <w:szCs w:val="28"/>
        </w:rPr>
        <w:t xml:space="preserve">ся эффективного использования бюджетных средств; использование на сев семян категории РСТ (массовые репродукции) не более 15%; проведение агрохимического обследования земель по 5-летнему циклу. В случае </w:t>
      </w:r>
      <w:proofErr w:type="spellStart"/>
      <w:r w:rsidRPr="00E62C13">
        <w:rPr>
          <w:rFonts w:ascii="Times New Roman" w:hAnsi="Times New Roman" w:cs="Times New Roman"/>
          <w:sz w:val="28"/>
          <w:szCs w:val="28"/>
        </w:rPr>
        <w:t>неосв</w:t>
      </w:r>
      <w:r w:rsidRPr="00E62C13">
        <w:rPr>
          <w:rFonts w:ascii="Times New Roman" w:hAnsi="Times New Roman" w:cs="Times New Roman"/>
          <w:sz w:val="28"/>
          <w:szCs w:val="28"/>
        </w:rPr>
        <w:t>о</w:t>
      </w:r>
      <w:r w:rsidRPr="00E62C13">
        <w:rPr>
          <w:rFonts w:ascii="Times New Roman" w:hAnsi="Times New Roman" w:cs="Times New Roman"/>
          <w:sz w:val="28"/>
          <w:szCs w:val="28"/>
        </w:rPr>
        <w:t>ения</w:t>
      </w:r>
      <w:proofErr w:type="spellEnd"/>
      <w:r w:rsidRPr="00E62C13">
        <w:rPr>
          <w:rFonts w:ascii="Times New Roman" w:hAnsi="Times New Roman" w:cs="Times New Roman"/>
          <w:sz w:val="28"/>
          <w:szCs w:val="28"/>
        </w:rPr>
        <w:t xml:space="preserve"> отдельными муниципальными районами до 1 сентября 2012 года своего лимита субсидий Минсельхозпрод РТ вправе перераспределить лимиты финансирования между муниципальными районами.</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Для садоводческих хозяйств республики на возмещение части затрат на поддержку закладки и ухода за многолетними насаждениями предусмотрено выделить субсидии в сумме 6 млн. рублей. Размер субсидий определен из расчета на закладку плодовых, ягодных и кустарниковых насаждений, плодовых и ягодных питомников — 30 тыс. рублей на один гектар, на уход за многолетними насаждениями — 4 тыс. рублей.</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Для получения субсидий необходимы: справка-расчет о причитающихся субсидиях, типовой договор подряда, акт выполненных работ по закладке и уходу за многолетними насаждениями, справка о фактических затратах по закладке и уходу за многолетними насаждениями.</w:t>
      </w:r>
      <w:proofErr w:type="gramEnd"/>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В двух районах республики — Сабинском и </w:t>
      </w:r>
      <w:proofErr w:type="spellStart"/>
      <w:r w:rsidRPr="00E62C13">
        <w:rPr>
          <w:rFonts w:ascii="Times New Roman" w:hAnsi="Times New Roman" w:cs="Times New Roman"/>
          <w:sz w:val="28"/>
          <w:szCs w:val="28"/>
        </w:rPr>
        <w:t>Мамадышском</w:t>
      </w:r>
      <w:proofErr w:type="spellEnd"/>
      <w:r w:rsidRPr="00E62C13">
        <w:rPr>
          <w:rFonts w:ascii="Times New Roman" w:hAnsi="Times New Roman" w:cs="Times New Roman"/>
          <w:sz w:val="28"/>
          <w:szCs w:val="28"/>
        </w:rPr>
        <w:t xml:space="preserve"> — имеются хозяйства, занимающиеся производством и реализацией льна на </w:t>
      </w:r>
      <w:proofErr w:type="spellStart"/>
      <w:r w:rsidRPr="00E62C13">
        <w:rPr>
          <w:rFonts w:ascii="Times New Roman" w:hAnsi="Times New Roman" w:cs="Times New Roman"/>
          <w:sz w:val="28"/>
          <w:szCs w:val="28"/>
        </w:rPr>
        <w:t>льноперер</w:t>
      </w:r>
      <w:r w:rsidRPr="00E62C13">
        <w:rPr>
          <w:rFonts w:ascii="Times New Roman" w:hAnsi="Times New Roman" w:cs="Times New Roman"/>
          <w:sz w:val="28"/>
          <w:szCs w:val="28"/>
        </w:rPr>
        <w:t>а</w:t>
      </w:r>
      <w:r w:rsidRPr="00E62C13">
        <w:rPr>
          <w:rFonts w:ascii="Times New Roman" w:hAnsi="Times New Roman" w:cs="Times New Roman"/>
          <w:sz w:val="28"/>
          <w:szCs w:val="28"/>
        </w:rPr>
        <w:t>батывающие</w:t>
      </w:r>
      <w:proofErr w:type="spellEnd"/>
      <w:r w:rsidRPr="00E62C13">
        <w:rPr>
          <w:rFonts w:ascii="Times New Roman" w:hAnsi="Times New Roman" w:cs="Times New Roman"/>
          <w:sz w:val="28"/>
          <w:szCs w:val="28"/>
        </w:rPr>
        <w:t xml:space="preserve"> пункты. С целью увеличения объемов производства льноволо</w:t>
      </w:r>
      <w:r w:rsidRPr="00E62C13">
        <w:rPr>
          <w:rFonts w:ascii="Times New Roman" w:hAnsi="Times New Roman" w:cs="Times New Roman"/>
          <w:sz w:val="28"/>
          <w:szCs w:val="28"/>
        </w:rPr>
        <w:t>к</w:t>
      </w:r>
      <w:r w:rsidRPr="00E62C13">
        <w:rPr>
          <w:rFonts w:ascii="Times New Roman" w:hAnsi="Times New Roman" w:cs="Times New Roman"/>
          <w:sz w:val="28"/>
          <w:szCs w:val="28"/>
        </w:rPr>
        <w:t>на хозяйствам предоставляются субсидии из расчета 2500 рублей за 1 тонну сданного льна (в переводе на волокно). Для получения субсидий в райсельх</w:t>
      </w:r>
      <w:r w:rsidRPr="00E62C13">
        <w:rPr>
          <w:rFonts w:ascii="Times New Roman" w:hAnsi="Times New Roman" w:cs="Times New Roman"/>
          <w:sz w:val="28"/>
          <w:szCs w:val="28"/>
        </w:rPr>
        <w:t>о</w:t>
      </w:r>
      <w:r w:rsidRPr="00E62C13">
        <w:rPr>
          <w:rFonts w:ascii="Times New Roman" w:hAnsi="Times New Roman" w:cs="Times New Roman"/>
          <w:sz w:val="28"/>
          <w:szCs w:val="28"/>
        </w:rPr>
        <w:t xml:space="preserve">зуправления </w:t>
      </w:r>
      <w:proofErr w:type="gramStart"/>
      <w:r w:rsidRPr="00E62C13">
        <w:rPr>
          <w:rFonts w:ascii="Times New Roman" w:hAnsi="Times New Roman" w:cs="Times New Roman"/>
          <w:sz w:val="28"/>
          <w:szCs w:val="28"/>
        </w:rPr>
        <w:t>предоставляются следующие документы</w:t>
      </w:r>
      <w:proofErr w:type="gramEnd"/>
      <w:r w:rsidRPr="00E62C13">
        <w:rPr>
          <w:rFonts w:ascii="Times New Roman" w:hAnsi="Times New Roman" w:cs="Times New Roman"/>
          <w:sz w:val="28"/>
          <w:szCs w:val="28"/>
        </w:rPr>
        <w:t xml:space="preserve">: справка-расчет о причитающихся субсидиях, копия отчета за 2012 год по форме № 4-сх, договор поставки, товарно-транспортная накладная поставщика, отметка о приемке продукции </w:t>
      </w:r>
      <w:proofErr w:type="spellStart"/>
      <w:r w:rsidRPr="00E62C13">
        <w:rPr>
          <w:rFonts w:ascii="Times New Roman" w:hAnsi="Times New Roman" w:cs="Times New Roman"/>
          <w:sz w:val="28"/>
          <w:szCs w:val="28"/>
        </w:rPr>
        <w:t>льноперерабатывающего</w:t>
      </w:r>
      <w:proofErr w:type="spellEnd"/>
      <w:r w:rsidRPr="00E62C13">
        <w:rPr>
          <w:rFonts w:ascii="Times New Roman" w:hAnsi="Times New Roman" w:cs="Times New Roman"/>
          <w:sz w:val="28"/>
          <w:szCs w:val="28"/>
        </w:rPr>
        <w:t xml:space="preserve"> пункта. Управление, проверив достоверность документов, предоставляет их в Минсельхозпрод РТ.</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На финансирование мелиоративных работ по коренному улучшению земель хозяйств республики на 2012 год предусмотрено выделить 80 млн. рублей, что на уровне 2011 года. Государственным заказчиком-координатором программы мелиоративных работ является ФГБУ «Управл</w:t>
      </w:r>
      <w:r w:rsidRPr="00E62C13">
        <w:rPr>
          <w:rFonts w:ascii="Times New Roman" w:hAnsi="Times New Roman" w:cs="Times New Roman"/>
          <w:sz w:val="28"/>
          <w:szCs w:val="28"/>
        </w:rPr>
        <w:t>е</w:t>
      </w:r>
      <w:r w:rsidRPr="00E62C13">
        <w:rPr>
          <w:rFonts w:ascii="Times New Roman" w:hAnsi="Times New Roman" w:cs="Times New Roman"/>
          <w:sz w:val="28"/>
          <w:szCs w:val="28"/>
        </w:rPr>
        <w:t xml:space="preserve">ние мелиорации земель и сельскохозяйственного водоснабжения по РТ». Перечисление средств на мелиоративные работы Минсельхозпрод РТ осуществляет исполнителям работ на основании </w:t>
      </w:r>
      <w:proofErr w:type="spellStart"/>
      <w:r w:rsidRPr="00E62C13">
        <w:rPr>
          <w:rFonts w:ascii="Times New Roman" w:hAnsi="Times New Roman" w:cs="Times New Roman"/>
          <w:sz w:val="28"/>
          <w:szCs w:val="28"/>
        </w:rPr>
        <w:t>госконтрактов</w:t>
      </w:r>
      <w:proofErr w:type="spellEnd"/>
      <w:r w:rsidRPr="00E62C13">
        <w:rPr>
          <w:rFonts w:ascii="Times New Roman" w:hAnsi="Times New Roman" w:cs="Times New Roman"/>
          <w:sz w:val="28"/>
          <w:szCs w:val="28"/>
        </w:rPr>
        <w:t xml:space="preserve">, актов выполненных работ по форме КС-2 и справок по форме КС-3. По вновь начинаемым объектам мелиоративных работ финансирование производится в </w:t>
      </w:r>
      <w:r w:rsidRPr="00E62C13">
        <w:rPr>
          <w:rFonts w:ascii="Times New Roman" w:hAnsi="Times New Roman" w:cs="Times New Roman"/>
          <w:sz w:val="28"/>
          <w:szCs w:val="28"/>
        </w:rPr>
        <w:lastRenderedPageBreak/>
        <w:t>размере 90% при условии оплаты сельхозпроизводителями 10% стоимости объекта согласно проектно-сметной документации.</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целях обеспечения своевременного проведения сезонных сельскох</w:t>
      </w:r>
      <w:r w:rsidRPr="00E62C13">
        <w:rPr>
          <w:rFonts w:ascii="Times New Roman" w:hAnsi="Times New Roman" w:cs="Times New Roman"/>
          <w:sz w:val="28"/>
          <w:szCs w:val="28"/>
        </w:rPr>
        <w:t>о</w:t>
      </w:r>
      <w:r w:rsidRPr="00E62C13">
        <w:rPr>
          <w:rFonts w:ascii="Times New Roman" w:hAnsi="Times New Roman" w:cs="Times New Roman"/>
          <w:sz w:val="28"/>
          <w:szCs w:val="28"/>
        </w:rPr>
        <w:t>зяйственных работ, особенно посевных и уборочных, выделение субсидий на возмещение части затрат на приобретение дизельного топлива предусмотр</w:t>
      </w:r>
      <w:r w:rsidRPr="00E62C13">
        <w:rPr>
          <w:rFonts w:ascii="Times New Roman" w:hAnsi="Times New Roman" w:cs="Times New Roman"/>
          <w:sz w:val="28"/>
          <w:szCs w:val="28"/>
        </w:rPr>
        <w:t>е</w:t>
      </w:r>
      <w:r w:rsidRPr="00E62C13">
        <w:rPr>
          <w:rFonts w:ascii="Times New Roman" w:hAnsi="Times New Roman" w:cs="Times New Roman"/>
          <w:sz w:val="28"/>
          <w:szCs w:val="28"/>
        </w:rPr>
        <w:t>но в сумме 243 млн. рублей. Субсидии сельхозпроизводителям выделяются из расчета 80 рублей на 1 га посевных площадей согласно 4-сх «Сведения об итогах сева под урожай 2011 года» и «1-Фермер» за 2011 год. По тепличным хозяйствам субсидии выделяются из расчета 3,9 рубля на 1 кв. метр посевов овощей закрытого грунта согласно данным годового отчета за 2011 год.</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Субсидии на дизельное топливо </w:t>
      </w:r>
      <w:proofErr w:type="spellStart"/>
      <w:r w:rsidRPr="00E62C13">
        <w:rPr>
          <w:rFonts w:ascii="Times New Roman" w:hAnsi="Times New Roman" w:cs="Times New Roman"/>
          <w:sz w:val="28"/>
          <w:szCs w:val="28"/>
        </w:rPr>
        <w:t>Минсельзхозпродом</w:t>
      </w:r>
      <w:proofErr w:type="spellEnd"/>
      <w:r w:rsidRPr="00E62C13">
        <w:rPr>
          <w:rFonts w:ascii="Times New Roman" w:hAnsi="Times New Roman" w:cs="Times New Roman"/>
          <w:sz w:val="28"/>
          <w:szCs w:val="28"/>
        </w:rPr>
        <w:t xml:space="preserve"> РТ перечисляются на лицевые счета райсельхозуправлений. Сельхозпроизводители предоста</w:t>
      </w:r>
      <w:r w:rsidRPr="00E62C13">
        <w:rPr>
          <w:rFonts w:ascii="Times New Roman" w:hAnsi="Times New Roman" w:cs="Times New Roman"/>
          <w:sz w:val="28"/>
          <w:szCs w:val="28"/>
        </w:rPr>
        <w:t>в</w:t>
      </w:r>
      <w:r w:rsidRPr="00E62C13">
        <w:rPr>
          <w:rFonts w:ascii="Times New Roman" w:hAnsi="Times New Roman" w:cs="Times New Roman"/>
          <w:sz w:val="28"/>
          <w:szCs w:val="28"/>
        </w:rPr>
        <w:t xml:space="preserve">ляют в управления следующие документы: справку-расчет по форме, утвержденной Минсельхозпродом РТ, копии 4-сх (1-Фермер), заверенные органами </w:t>
      </w:r>
      <w:proofErr w:type="spellStart"/>
      <w:r w:rsidRPr="00E62C13">
        <w:rPr>
          <w:rFonts w:ascii="Times New Roman" w:hAnsi="Times New Roman" w:cs="Times New Roman"/>
          <w:sz w:val="28"/>
          <w:szCs w:val="28"/>
        </w:rPr>
        <w:t>госстатистики</w:t>
      </w:r>
      <w:proofErr w:type="spellEnd"/>
      <w:r w:rsidRPr="00E62C13">
        <w:rPr>
          <w:rFonts w:ascii="Times New Roman" w:hAnsi="Times New Roman" w:cs="Times New Roman"/>
          <w:sz w:val="28"/>
          <w:szCs w:val="28"/>
        </w:rPr>
        <w:t>, договоров купли-продажи, счета-фактуры, товарно-транспортные накладные, платежные документы, договоры мены при приобретении дизтоплива на условии договоров мены (вместо платежных поручений представляют копии накладных на отгруженные товары в счет оплаты дизельного топлива). На основании этих документов управления перечисляют субсидии на расчетные счета сельхозпроизводителей (в случае централизованной закупки вместо денег выделяется дизельное топливо).</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На государственную поддержку племенного животноводства и рыб</w:t>
      </w:r>
      <w:r w:rsidRPr="00E62C13">
        <w:rPr>
          <w:rFonts w:ascii="Times New Roman" w:hAnsi="Times New Roman" w:cs="Times New Roman"/>
          <w:sz w:val="28"/>
          <w:szCs w:val="28"/>
        </w:rPr>
        <w:t>о</w:t>
      </w:r>
      <w:r w:rsidRPr="00E62C13">
        <w:rPr>
          <w:rFonts w:ascii="Times New Roman" w:hAnsi="Times New Roman" w:cs="Times New Roman"/>
          <w:sz w:val="28"/>
          <w:szCs w:val="28"/>
        </w:rPr>
        <w:t>водства в 2012 году предусмотрено выделить 280 млн. рублей через госуда</w:t>
      </w:r>
      <w:r w:rsidRPr="00E62C13">
        <w:rPr>
          <w:rFonts w:ascii="Times New Roman" w:hAnsi="Times New Roman" w:cs="Times New Roman"/>
          <w:sz w:val="28"/>
          <w:szCs w:val="28"/>
        </w:rPr>
        <w:t>р</w:t>
      </w:r>
      <w:r w:rsidRPr="00E62C13">
        <w:rPr>
          <w:rFonts w:ascii="Times New Roman" w:hAnsi="Times New Roman" w:cs="Times New Roman"/>
          <w:sz w:val="28"/>
          <w:szCs w:val="28"/>
        </w:rPr>
        <w:t>ственное казенное учреждение «Главное государственное управление племенным делом в животноводстве Министерства сельского хозяйства и продовольствия РТ» (далее Управление). Племенная продукция, оборудов</w:t>
      </w:r>
      <w:r w:rsidRPr="00E62C13">
        <w:rPr>
          <w:rFonts w:ascii="Times New Roman" w:hAnsi="Times New Roman" w:cs="Times New Roman"/>
          <w:sz w:val="28"/>
          <w:szCs w:val="28"/>
        </w:rPr>
        <w:t>а</w:t>
      </w:r>
      <w:r w:rsidRPr="00E62C13">
        <w:rPr>
          <w:rFonts w:ascii="Times New Roman" w:hAnsi="Times New Roman" w:cs="Times New Roman"/>
          <w:sz w:val="28"/>
          <w:szCs w:val="28"/>
        </w:rPr>
        <w:t xml:space="preserve">ние и инструменты для искусственного осеменения </w:t>
      </w:r>
      <w:proofErr w:type="spellStart"/>
      <w:r w:rsidRPr="00E62C13">
        <w:rPr>
          <w:rFonts w:ascii="Times New Roman" w:hAnsi="Times New Roman" w:cs="Times New Roman"/>
          <w:sz w:val="28"/>
          <w:szCs w:val="28"/>
        </w:rPr>
        <w:t>сельхозживотных</w:t>
      </w:r>
      <w:proofErr w:type="spellEnd"/>
      <w:r w:rsidRPr="00E62C13">
        <w:rPr>
          <w:rFonts w:ascii="Times New Roman" w:hAnsi="Times New Roman" w:cs="Times New Roman"/>
          <w:sz w:val="28"/>
          <w:szCs w:val="28"/>
        </w:rPr>
        <w:t>, субсидии предоставляются всем сельхозпроизводителям, включая фермеров и личные подсобные хозяйства. Субсидии должны обеспечить рост погол</w:t>
      </w:r>
      <w:r w:rsidRPr="00E62C13">
        <w:rPr>
          <w:rFonts w:ascii="Times New Roman" w:hAnsi="Times New Roman" w:cs="Times New Roman"/>
          <w:sz w:val="28"/>
          <w:szCs w:val="28"/>
        </w:rPr>
        <w:t>о</w:t>
      </w:r>
      <w:r w:rsidRPr="00E62C13">
        <w:rPr>
          <w:rFonts w:ascii="Times New Roman" w:hAnsi="Times New Roman" w:cs="Times New Roman"/>
          <w:sz w:val="28"/>
          <w:szCs w:val="28"/>
        </w:rPr>
        <w:t xml:space="preserve">вья племенного и прочего скота, получение приплода и увеличение охвата искусственным осеменением </w:t>
      </w:r>
      <w:proofErr w:type="spellStart"/>
      <w:r w:rsidRPr="00E62C13">
        <w:rPr>
          <w:rFonts w:ascii="Times New Roman" w:hAnsi="Times New Roman" w:cs="Times New Roman"/>
          <w:sz w:val="28"/>
          <w:szCs w:val="28"/>
        </w:rPr>
        <w:t>сельхозживотных</w:t>
      </w:r>
      <w:proofErr w:type="spellEnd"/>
      <w:r w:rsidRPr="00E62C13">
        <w:rPr>
          <w:rFonts w:ascii="Times New Roman" w:hAnsi="Times New Roman" w:cs="Times New Roman"/>
          <w:sz w:val="28"/>
          <w:szCs w:val="28"/>
        </w:rPr>
        <w:t xml:space="preserve">. Условиями предоставления субсидий являются сохранность поголовья скота к уровню 2011 года, сохранение не ниже уровня 2011 года объемов искусственного осеменения </w:t>
      </w:r>
      <w:proofErr w:type="spellStart"/>
      <w:r w:rsidRPr="00E62C13">
        <w:rPr>
          <w:rFonts w:ascii="Times New Roman" w:hAnsi="Times New Roman" w:cs="Times New Roman"/>
          <w:sz w:val="28"/>
          <w:szCs w:val="28"/>
        </w:rPr>
        <w:t>сельхозживотных</w:t>
      </w:r>
      <w:proofErr w:type="spellEnd"/>
      <w:r w:rsidRPr="00E62C13">
        <w:rPr>
          <w:rFonts w:ascii="Times New Roman" w:hAnsi="Times New Roman" w:cs="Times New Roman"/>
          <w:sz w:val="28"/>
          <w:szCs w:val="28"/>
        </w:rPr>
        <w:t>.</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На содержание племенного маточного поголовья животных в </w:t>
      </w:r>
      <w:proofErr w:type="spellStart"/>
      <w:r w:rsidRPr="00E62C13">
        <w:rPr>
          <w:rFonts w:ascii="Times New Roman" w:hAnsi="Times New Roman" w:cs="Times New Roman"/>
          <w:sz w:val="28"/>
          <w:szCs w:val="28"/>
        </w:rPr>
        <w:t>генофон</w:t>
      </w:r>
      <w:r w:rsidRPr="00E62C13">
        <w:rPr>
          <w:rFonts w:ascii="Times New Roman" w:hAnsi="Times New Roman" w:cs="Times New Roman"/>
          <w:sz w:val="28"/>
          <w:szCs w:val="28"/>
        </w:rPr>
        <w:t>д</w:t>
      </w:r>
      <w:r w:rsidRPr="00E62C13">
        <w:rPr>
          <w:rFonts w:ascii="Times New Roman" w:hAnsi="Times New Roman" w:cs="Times New Roman"/>
          <w:sz w:val="28"/>
          <w:szCs w:val="28"/>
        </w:rPr>
        <w:t>ных</w:t>
      </w:r>
      <w:proofErr w:type="spellEnd"/>
      <w:r w:rsidRPr="00E62C13">
        <w:rPr>
          <w:rFonts w:ascii="Times New Roman" w:hAnsi="Times New Roman" w:cs="Times New Roman"/>
          <w:sz w:val="28"/>
          <w:szCs w:val="28"/>
        </w:rPr>
        <w:t xml:space="preserve"> и племенных хозяйствах субсидии выделяются из расчета 400 рублей за одну условную голову </w:t>
      </w:r>
      <w:proofErr w:type="gramStart"/>
      <w:r w:rsidRPr="00E62C13">
        <w:rPr>
          <w:rFonts w:ascii="Times New Roman" w:hAnsi="Times New Roman" w:cs="Times New Roman"/>
          <w:sz w:val="28"/>
          <w:szCs w:val="28"/>
        </w:rPr>
        <w:t xml:space="preserve">( </w:t>
      </w:r>
      <w:proofErr w:type="gramEnd"/>
      <w:r w:rsidRPr="00E62C13">
        <w:rPr>
          <w:rFonts w:ascii="Times New Roman" w:hAnsi="Times New Roman" w:cs="Times New Roman"/>
          <w:sz w:val="28"/>
          <w:szCs w:val="28"/>
        </w:rPr>
        <w:t>в 2011 году было 900 рублей). Для получения субсидий хозяйство предоставляет в Управление форму 24-сх (</w:t>
      </w:r>
      <w:proofErr w:type="gramStart"/>
      <w:r w:rsidRPr="00E62C13">
        <w:rPr>
          <w:rFonts w:ascii="Times New Roman" w:hAnsi="Times New Roman" w:cs="Times New Roman"/>
          <w:sz w:val="28"/>
          <w:szCs w:val="28"/>
        </w:rPr>
        <w:t>годовая</w:t>
      </w:r>
      <w:proofErr w:type="gramEnd"/>
      <w:r w:rsidRPr="00E62C13">
        <w:rPr>
          <w:rFonts w:ascii="Times New Roman" w:hAnsi="Times New Roman" w:cs="Times New Roman"/>
          <w:sz w:val="28"/>
          <w:szCs w:val="28"/>
        </w:rPr>
        <w:t>) и справку-расчет по форме, утвержденной Минсельхозпродом РТ.</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Субсидии на содержание быков-производителей предоставляются </w:t>
      </w:r>
      <w:proofErr w:type="spellStart"/>
      <w:r w:rsidRPr="00E62C13">
        <w:rPr>
          <w:rFonts w:ascii="Times New Roman" w:hAnsi="Times New Roman" w:cs="Times New Roman"/>
          <w:sz w:val="28"/>
          <w:szCs w:val="28"/>
        </w:rPr>
        <w:t>пле</w:t>
      </w:r>
      <w:r w:rsidRPr="00E62C13">
        <w:rPr>
          <w:rFonts w:ascii="Times New Roman" w:hAnsi="Times New Roman" w:cs="Times New Roman"/>
          <w:sz w:val="28"/>
          <w:szCs w:val="28"/>
        </w:rPr>
        <w:t>м</w:t>
      </w:r>
      <w:r w:rsidRPr="00E62C13">
        <w:rPr>
          <w:rFonts w:ascii="Times New Roman" w:hAnsi="Times New Roman" w:cs="Times New Roman"/>
          <w:sz w:val="28"/>
          <w:szCs w:val="28"/>
        </w:rPr>
        <w:t>предприятиям</w:t>
      </w:r>
      <w:proofErr w:type="spellEnd"/>
      <w:r w:rsidRPr="00E62C13">
        <w:rPr>
          <w:rFonts w:ascii="Times New Roman" w:hAnsi="Times New Roman" w:cs="Times New Roman"/>
          <w:sz w:val="28"/>
          <w:szCs w:val="28"/>
        </w:rPr>
        <w:t xml:space="preserve"> по искусственному осеменению </w:t>
      </w:r>
      <w:proofErr w:type="spellStart"/>
      <w:r w:rsidRPr="00E62C13">
        <w:rPr>
          <w:rFonts w:ascii="Times New Roman" w:hAnsi="Times New Roman" w:cs="Times New Roman"/>
          <w:sz w:val="28"/>
          <w:szCs w:val="28"/>
        </w:rPr>
        <w:t>сельхозживотных</w:t>
      </w:r>
      <w:proofErr w:type="spellEnd"/>
      <w:r w:rsidRPr="00E62C13">
        <w:rPr>
          <w:rFonts w:ascii="Times New Roman" w:hAnsi="Times New Roman" w:cs="Times New Roman"/>
          <w:sz w:val="28"/>
          <w:szCs w:val="28"/>
        </w:rPr>
        <w:t xml:space="preserve"> из расчета 45 тыс. рублей за одну голову (в 2011 году — 40 тыс. рублей) при предоста</w:t>
      </w:r>
      <w:r w:rsidRPr="00E62C13">
        <w:rPr>
          <w:rFonts w:ascii="Times New Roman" w:hAnsi="Times New Roman" w:cs="Times New Roman"/>
          <w:sz w:val="28"/>
          <w:szCs w:val="28"/>
        </w:rPr>
        <w:t>в</w:t>
      </w:r>
      <w:r w:rsidRPr="00E62C13">
        <w:rPr>
          <w:rFonts w:ascii="Times New Roman" w:hAnsi="Times New Roman" w:cs="Times New Roman"/>
          <w:sz w:val="28"/>
          <w:szCs w:val="28"/>
        </w:rPr>
        <w:t>лении в Управление формы 24-сх (</w:t>
      </w:r>
      <w:proofErr w:type="gramStart"/>
      <w:r w:rsidRPr="00E62C13">
        <w:rPr>
          <w:rFonts w:ascii="Times New Roman" w:hAnsi="Times New Roman" w:cs="Times New Roman"/>
          <w:sz w:val="28"/>
          <w:szCs w:val="28"/>
        </w:rPr>
        <w:t>годовая</w:t>
      </w:r>
      <w:proofErr w:type="gramEnd"/>
      <w:r w:rsidRPr="00E62C13">
        <w:rPr>
          <w:rFonts w:ascii="Times New Roman" w:hAnsi="Times New Roman" w:cs="Times New Roman"/>
          <w:sz w:val="28"/>
          <w:szCs w:val="28"/>
        </w:rPr>
        <w:t>) и справку-расчет.</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lastRenderedPageBreak/>
        <w:t>Предприятиям по искусственному осеменению субсидии на возмещение затрат, связанных с реализацией семени, предоставляются из расчета на одну дозу семени быков-производителей 49 рублей (2011 год — 48 рублей), хряков-производи-</w:t>
      </w:r>
      <w:proofErr w:type="spellStart"/>
      <w:r w:rsidRPr="00E62C13">
        <w:rPr>
          <w:rFonts w:ascii="Times New Roman" w:hAnsi="Times New Roman" w:cs="Times New Roman"/>
          <w:sz w:val="28"/>
          <w:szCs w:val="28"/>
        </w:rPr>
        <w:t>телей</w:t>
      </w:r>
      <w:proofErr w:type="spellEnd"/>
      <w:r w:rsidRPr="00E62C13">
        <w:rPr>
          <w:rFonts w:ascii="Times New Roman" w:hAnsi="Times New Roman" w:cs="Times New Roman"/>
          <w:sz w:val="28"/>
          <w:szCs w:val="28"/>
        </w:rPr>
        <w:t xml:space="preserve"> — 230 рублей (220 рублей), баранов-производителей — 52 руб. (в 2011 году не было). Документы для получения субсидий: справка-расчет, копии договоров, счет-фактура и накладная.</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общей сумме господдержки племенного животноводства значител</w:t>
      </w:r>
      <w:r w:rsidRPr="00E62C13">
        <w:rPr>
          <w:rFonts w:ascii="Times New Roman" w:hAnsi="Times New Roman" w:cs="Times New Roman"/>
          <w:sz w:val="28"/>
          <w:szCs w:val="28"/>
        </w:rPr>
        <w:t>ь</w:t>
      </w:r>
      <w:r w:rsidRPr="00E62C13">
        <w:rPr>
          <w:rFonts w:ascii="Times New Roman" w:hAnsi="Times New Roman" w:cs="Times New Roman"/>
          <w:sz w:val="28"/>
          <w:szCs w:val="28"/>
        </w:rPr>
        <w:t xml:space="preserve">ный объем занимают субсидии на возмещение затрат по покупке </w:t>
      </w:r>
      <w:proofErr w:type="spellStart"/>
      <w:r w:rsidRPr="00E62C13">
        <w:rPr>
          <w:rFonts w:ascii="Times New Roman" w:hAnsi="Times New Roman" w:cs="Times New Roman"/>
          <w:sz w:val="28"/>
          <w:szCs w:val="28"/>
        </w:rPr>
        <w:t>племскота</w:t>
      </w:r>
      <w:proofErr w:type="spellEnd"/>
      <w:r w:rsidRPr="00E62C13">
        <w:rPr>
          <w:rFonts w:ascii="Times New Roman" w:hAnsi="Times New Roman" w:cs="Times New Roman"/>
          <w:sz w:val="28"/>
          <w:szCs w:val="28"/>
        </w:rPr>
        <w:t xml:space="preserve"> — 58,3 млн. рублей, в том числе семейными фермами — 15 млн. рублей (в 2011 году эти объемы составляли 37,2 млн. рублей и 10,5 млн. рублей соответственно). Размеры субсидий за покупку </w:t>
      </w:r>
      <w:proofErr w:type="spellStart"/>
      <w:r w:rsidRPr="00E62C13">
        <w:rPr>
          <w:rFonts w:ascii="Times New Roman" w:hAnsi="Times New Roman" w:cs="Times New Roman"/>
          <w:sz w:val="28"/>
          <w:szCs w:val="28"/>
        </w:rPr>
        <w:t>племскота</w:t>
      </w:r>
      <w:proofErr w:type="spellEnd"/>
      <w:r w:rsidRPr="00E62C13">
        <w:rPr>
          <w:rFonts w:ascii="Times New Roman" w:hAnsi="Times New Roman" w:cs="Times New Roman"/>
          <w:sz w:val="28"/>
          <w:szCs w:val="28"/>
        </w:rPr>
        <w:t xml:space="preserve"> на один килограмм живого веса составляет по крупному рогатому скоту 40 рублей, свиней — 30 рублей, овец — 30 рублей. По семейным фермам ставки субсидий такие же и при этом без учета племенных качеств, кроме того, при покупке КРС на откорм ставка составляет 30 руб. Получатели субсидий в Управление предоставляют копии платежного поручения, договора, </w:t>
      </w:r>
      <w:proofErr w:type="gramStart"/>
      <w:r w:rsidRPr="00E62C13">
        <w:rPr>
          <w:rFonts w:ascii="Times New Roman" w:hAnsi="Times New Roman" w:cs="Times New Roman"/>
          <w:sz w:val="28"/>
          <w:szCs w:val="28"/>
        </w:rPr>
        <w:t>счет-фактуры</w:t>
      </w:r>
      <w:proofErr w:type="gramEnd"/>
      <w:r w:rsidRPr="00E62C13">
        <w:rPr>
          <w:rFonts w:ascii="Times New Roman" w:hAnsi="Times New Roman" w:cs="Times New Roman"/>
          <w:sz w:val="28"/>
          <w:szCs w:val="28"/>
        </w:rPr>
        <w:t xml:space="preserve"> и накладные, а также справку-расчет.</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При покупке рыбопосадочного материала средней навеской не более 150 граммов субсидии на возмещение затрат выделяются из расчета на один килограмм живого веса карпа 100 рублей, толстолобика с 125 рублей, белого амура — 150 рублей, ценных пород осетровых и форели — 300 рублей.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Документы для получения субсидий по рыбе те же, что и по скоту.</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Субсидии на возмещение затрат сельхозпроизводителей при покупке кроликов предоставляются из расчета 835 рублей за голову, при покупке коз — 288 рублей за 1 кг живого веса. Сельхозпроизводителям, реализующим быков-производителей мясных пород, субсидии предоставляются из расчета 70% от цены реализации, принятой в размере 180 рублей за один килограмм.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Предприятиям по искусственному осеменению </w:t>
      </w:r>
      <w:proofErr w:type="spellStart"/>
      <w:r w:rsidRPr="00E62C13">
        <w:rPr>
          <w:rFonts w:ascii="Times New Roman" w:hAnsi="Times New Roman" w:cs="Times New Roman"/>
          <w:sz w:val="28"/>
          <w:szCs w:val="28"/>
        </w:rPr>
        <w:t>сельхозживотных</w:t>
      </w:r>
      <w:proofErr w:type="spellEnd"/>
      <w:r w:rsidRPr="00E62C13">
        <w:rPr>
          <w:rFonts w:ascii="Times New Roman" w:hAnsi="Times New Roman" w:cs="Times New Roman"/>
          <w:sz w:val="28"/>
          <w:szCs w:val="28"/>
        </w:rPr>
        <w:t>, реал</w:t>
      </w:r>
      <w:r w:rsidRPr="00E62C13">
        <w:rPr>
          <w:rFonts w:ascii="Times New Roman" w:hAnsi="Times New Roman" w:cs="Times New Roman"/>
          <w:sz w:val="28"/>
          <w:szCs w:val="28"/>
        </w:rPr>
        <w:t>и</w:t>
      </w:r>
      <w:r w:rsidRPr="00E62C13">
        <w:rPr>
          <w:rFonts w:ascii="Times New Roman" w:hAnsi="Times New Roman" w:cs="Times New Roman"/>
          <w:sz w:val="28"/>
          <w:szCs w:val="28"/>
        </w:rPr>
        <w:t xml:space="preserve">зующим семя быков-производителей извне РТ, субсидии предоставляются из расчета 90% от цены реализации (принято за одну дозу в размере 350 рублей), при реализации </w:t>
      </w:r>
      <w:proofErr w:type="spellStart"/>
      <w:r w:rsidRPr="00E62C13">
        <w:rPr>
          <w:rFonts w:ascii="Times New Roman" w:hAnsi="Times New Roman" w:cs="Times New Roman"/>
          <w:sz w:val="28"/>
          <w:szCs w:val="28"/>
        </w:rPr>
        <w:t>сексированного</w:t>
      </w:r>
      <w:proofErr w:type="spellEnd"/>
      <w:r w:rsidRPr="00E62C13">
        <w:rPr>
          <w:rFonts w:ascii="Times New Roman" w:hAnsi="Times New Roman" w:cs="Times New Roman"/>
          <w:sz w:val="28"/>
          <w:szCs w:val="28"/>
        </w:rPr>
        <w:t xml:space="preserve"> семени так же из расчета 90% от цены реализации (цена реализации одной дозы принимается в размере 1500 руб.)</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Наибольшая сумма субсидий, выделяемых на поддержку племенного животноводства, направляется на выплату за получение телят — 90 млн. рублей. Размер субсидий за одну голову полученного приплода (теленка) установлен в сумме 300 рублей. Субсидии предоставляются ежеквартально. Получатели субсидий предоставляют в Управление справку-расчет, акт прихода телят за отчетный месяц в разрезе технологов по воспроизводству стада либо специалистов по учету приплода.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На финансирование мероприятий по ветеринарно-санитарному оздоро</w:t>
      </w:r>
      <w:r w:rsidRPr="00E62C13">
        <w:rPr>
          <w:rFonts w:ascii="Times New Roman" w:hAnsi="Times New Roman" w:cs="Times New Roman"/>
          <w:sz w:val="28"/>
          <w:szCs w:val="28"/>
        </w:rPr>
        <w:t>в</w:t>
      </w:r>
      <w:r w:rsidRPr="00E62C13">
        <w:rPr>
          <w:rFonts w:ascii="Times New Roman" w:hAnsi="Times New Roman" w:cs="Times New Roman"/>
          <w:sz w:val="28"/>
          <w:szCs w:val="28"/>
        </w:rPr>
        <w:t xml:space="preserve">лению на 2012 год предусмотрено выделить 25,141 млн. рублей, что на уровне 2011 года. </w:t>
      </w:r>
      <w:proofErr w:type="gramStart"/>
      <w:r w:rsidRPr="00E62C13">
        <w:rPr>
          <w:rFonts w:ascii="Times New Roman" w:hAnsi="Times New Roman" w:cs="Times New Roman"/>
          <w:sz w:val="28"/>
          <w:szCs w:val="28"/>
        </w:rPr>
        <w:t>Распределителем этих средств является Главное управл</w:t>
      </w:r>
      <w:r w:rsidRPr="00E62C13">
        <w:rPr>
          <w:rFonts w:ascii="Times New Roman" w:hAnsi="Times New Roman" w:cs="Times New Roman"/>
          <w:sz w:val="28"/>
          <w:szCs w:val="28"/>
        </w:rPr>
        <w:t>е</w:t>
      </w:r>
      <w:r w:rsidRPr="00E62C13">
        <w:rPr>
          <w:rFonts w:ascii="Times New Roman" w:hAnsi="Times New Roman" w:cs="Times New Roman"/>
          <w:sz w:val="28"/>
          <w:szCs w:val="28"/>
        </w:rPr>
        <w:t xml:space="preserve">ние ветеринарии Кабинета министров РТ, которое утверждает перечень и </w:t>
      </w:r>
      <w:r w:rsidRPr="00E62C13">
        <w:rPr>
          <w:rFonts w:ascii="Times New Roman" w:hAnsi="Times New Roman" w:cs="Times New Roman"/>
          <w:sz w:val="28"/>
          <w:szCs w:val="28"/>
        </w:rPr>
        <w:lastRenderedPageBreak/>
        <w:t xml:space="preserve">объемы закупаемых биологических, лечебных препаратов, </w:t>
      </w:r>
      <w:proofErr w:type="spellStart"/>
      <w:r w:rsidRPr="00E62C13">
        <w:rPr>
          <w:rFonts w:ascii="Times New Roman" w:hAnsi="Times New Roman" w:cs="Times New Roman"/>
          <w:sz w:val="28"/>
          <w:szCs w:val="28"/>
        </w:rPr>
        <w:t>диагностикумов</w:t>
      </w:r>
      <w:proofErr w:type="spellEnd"/>
      <w:r w:rsidRPr="00E62C13">
        <w:rPr>
          <w:rFonts w:ascii="Times New Roman" w:hAnsi="Times New Roman" w:cs="Times New Roman"/>
          <w:sz w:val="28"/>
          <w:szCs w:val="28"/>
        </w:rPr>
        <w:t>, реактивов, питательных сред, лабораторного оборудования и распределяет их по муниципальным районам пропорционально фактическому поголовью КРС и свиней в общественном и индивидуальном секторах по состоянию на 1 ноября 2011 года, а так же по объему выполняемых работ.</w:t>
      </w:r>
      <w:proofErr w:type="gramEnd"/>
      <w:r w:rsidRPr="00E62C13">
        <w:rPr>
          <w:rFonts w:ascii="Times New Roman" w:hAnsi="Times New Roman" w:cs="Times New Roman"/>
          <w:sz w:val="28"/>
          <w:szCs w:val="28"/>
        </w:rPr>
        <w:t xml:space="preserve"> Приобретенные товары сельхозпроизводителям выделяются районными (городскими) государственными ветеринарными объединениями на основании их заявок с учетом объема выполняемых противоэпидемиологических мероприятий при условии недопущения снижения поголовья скота, получения приплода и производства продукции по сравнению с уровнем 2010 года.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Субсидии на возмещение части затрат по звероводству на 2012 год предусмотрены в объеме 26 млн. рублей (в 2011 году не было). Размер субсидий на возмещение части затрат на корма и кормовые добавки, испол</w:t>
      </w:r>
      <w:r w:rsidRPr="00E62C13">
        <w:rPr>
          <w:rFonts w:ascii="Times New Roman" w:hAnsi="Times New Roman" w:cs="Times New Roman"/>
          <w:sz w:val="28"/>
          <w:szCs w:val="28"/>
        </w:rPr>
        <w:t>ь</w:t>
      </w:r>
      <w:r w:rsidRPr="00E62C13">
        <w:rPr>
          <w:rFonts w:ascii="Times New Roman" w:hAnsi="Times New Roman" w:cs="Times New Roman"/>
          <w:sz w:val="28"/>
          <w:szCs w:val="28"/>
        </w:rPr>
        <w:t>зованные на выращивание зверей, установлен в сумме 375,97 рубля на одну условную голову самок зверей, имевшихся на 1 января 2012 года.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Коэффициенты перевода в условное поголовье применяются следу</w:t>
      </w:r>
      <w:r w:rsidRPr="00E62C13">
        <w:rPr>
          <w:rFonts w:ascii="Times New Roman" w:hAnsi="Times New Roman" w:cs="Times New Roman"/>
          <w:sz w:val="28"/>
          <w:szCs w:val="28"/>
        </w:rPr>
        <w:t>ю</w:t>
      </w:r>
      <w:r w:rsidRPr="00E62C13">
        <w:rPr>
          <w:rFonts w:ascii="Times New Roman" w:hAnsi="Times New Roman" w:cs="Times New Roman"/>
          <w:sz w:val="28"/>
          <w:szCs w:val="28"/>
        </w:rPr>
        <w:t>щие: норка — 1,0; лисица и соболь — 2,5; песец — 3,0. Для получения субсидий хозяйства всех форм собственности предоставляют в Минсел</w:t>
      </w:r>
      <w:r w:rsidRPr="00E62C13">
        <w:rPr>
          <w:rFonts w:ascii="Times New Roman" w:hAnsi="Times New Roman" w:cs="Times New Roman"/>
          <w:sz w:val="28"/>
          <w:szCs w:val="28"/>
        </w:rPr>
        <w:t>ь</w:t>
      </w:r>
      <w:r w:rsidRPr="00E62C13">
        <w:rPr>
          <w:rFonts w:ascii="Times New Roman" w:hAnsi="Times New Roman" w:cs="Times New Roman"/>
          <w:sz w:val="28"/>
          <w:szCs w:val="28"/>
        </w:rPr>
        <w:t>хозпрод РТ следующие документы: копии 24-сх (</w:t>
      </w:r>
      <w:proofErr w:type="gramStart"/>
      <w:r w:rsidRPr="00E62C13">
        <w:rPr>
          <w:rFonts w:ascii="Times New Roman" w:hAnsi="Times New Roman" w:cs="Times New Roman"/>
          <w:sz w:val="28"/>
          <w:szCs w:val="28"/>
        </w:rPr>
        <w:t>годовая</w:t>
      </w:r>
      <w:proofErr w:type="gramEnd"/>
      <w:r w:rsidRPr="00E62C13">
        <w:rPr>
          <w:rFonts w:ascii="Times New Roman" w:hAnsi="Times New Roman" w:cs="Times New Roman"/>
          <w:sz w:val="28"/>
          <w:szCs w:val="28"/>
        </w:rPr>
        <w:t xml:space="preserve">) «Сведения о состоянии животноводства» за 2011 год, заверенные органами </w:t>
      </w:r>
      <w:proofErr w:type="spellStart"/>
      <w:r w:rsidRPr="00E62C13">
        <w:rPr>
          <w:rFonts w:ascii="Times New Roman" w:hAnsi="Times New Roman" w:cs="Times New Roman"/>
          <w:sz w:val="28"/>
          <w:szCs w:val="28"/>
        </w:rPr>
        <w:t>госстатистики</w:t>
      </w:r>
      <w:proofErr w:type="spellEnd"/>
      <w:r w:rsidRPr="00E62C13">
        <w:rPr>
          <w:rFonts w:ascii="Times New Roman" w:hAnsi="Times New Roman" w:cs="Times New Roman"/>
          <w:sz w:val="28"/>
          <w:szCs w:val="28"/>
        </w:rPr>
        <w:t>; сведения о поголовье зверей по видам с выделением маточного поголовья на основании бухгалтерской отчетности, заверенные руководителем и гл. бухгалтером хозяйства; документы, подтверждающие затраты на приобрет</w:t>
      </w:r>
      <w:r w:rsidRPr="00E62C13">
        <w:rPr>
          <w:rFonts w:ascii="Times New Roman" w:hAnsi="Times New Roman" w:cs="Times New Roman"/>
          <w:sz w:val="28"/>
          <w:szCs w:val="28"/>
        </w:rPr>
        <w:t>е</w:t>
      </w:r>
      <w:r w:rsidRPr="00E62C13">
        <w:rPr>
          <w:rFonts w:ascii="Times New Roman" w:hAnsi="Times New Roman" w:cs="Times New Roman"/>
          <w:sz w:val="28"/>
          <w:szCs w:val="28"/>
        </w:rPr>
        <w:t>ние кормов (копии договоров купли-продажи, включая договора мены), счета-фактуры, товарные накладные, платежные документы за 2012 год; справки-расчеты о причитающихся субсидиях по утвержденной форме.</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текущем году предусмотрено выделение субсидий из республиканск</w:t>
      </w:r>
      <w:r w:rsidRPr="00E62C13">
        <w:rPr>
          <w:rFonts w:ascii="Times New Roman" w:hAnsi="Times New Roman" w:cs="Times New Roman"/>
          <w:sz w:val="28"/>
          <w:szCs w:val="28"/>
        </w:rPr>
        <w:t>о</w:t>
      </w:r>
      <w:r w:rsidRPr="00E62C13">
        <w:rPr>
          <w:rFonts w:ascii="Times New Roman" w:hAnsi="Times New Roman" w:cs="Times New Roman"/>
          <w:sz w:val="28"/>
          <w:szCs w:val="28"/>
        </w:rPr>
        <w:t>го бюджета на возмещение части затрат сельхозпроизводителей по стро</w:t>
      </w:r>
      <w:r w:rsidRPr="00E62C13">
        <w:rPr>
          <w:rFonts w:ascii="Times New Roman" w:hAnsi="Times New Roman" w:cs="Times New Roman"/>
          <w:sz w:val="28"/>
          <w:szCs w:val="28"/>
        </w:rPr>
        <w:t>и</w:t>
      </w:r>
      <w:r w:rsidRPr="00E62C13">
        <w:rPr>
          <w:rFonts w:ascii="Times New Roman" w:hAnsi="Times New Roman" w:cs="Times New Roman"/>
          <w:sz w:val="28"/>
          <w:szCs w:val="28"/>
        </w:rPr>
        <w:t>тельству (реконструкции) семейных животноводческих ферм. Субсидии предоставляются крестьянским (фермерским) хозяйствам и ИП, занима</w:t>
      </w:r>
      <w:r w:rsidRPr="00E62C13">
        <w:rPr>
          <w:rFonts w:ascii="Times New Roman" w:hAnsi="Times New Roman" w:cs="Times New Roman"/>
          <w:sz w:val="28"/>
          <w:szCs w:val="28"/>
        </w:rPr>
        <w:t>ю</w:t>
      </w:r>
      <w:r w:rsidRPr="00E62C13">
        <w:rPr>
          <w:rFonts w:ascii="Times New Roman" w:hAnsi="Times New Roman" w:cs="Times New Roman"/>
          <w:sz w:val="28"/>
          <w:szCs w:val="28"/>
        </w:rPr>
        <w:t>щимся производством сельхозпродукции. Строительство (реконструкция) ферм может быть осуществлена подрядным способом или хозяйственным способом.</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Установлен предельный размер субсидий: молочным фермам с погол</w:t>
      </w:r>
      <w:r w:rsidRPr="00E62C13">
        <w:rPr>
          <w:rFonts w:ascii="Times New Roman" w:hAnsi="Times New Roman" w:cs="Times New Roman"/>
          <w:sz w:val="28"/>
          <w:szCs w:val="28"/>
        </w:rPr>
        <w:t>о</w:t>
      </w:r>
      <w:r w:rsidRPr="00E62C13">
        <w:rPr>
          <w:rFonts w:ascii="Times New Roman" w:hAnsi="Times New Roman" w:cs="Times New Roman"/>
          <w:sz w:val="28"/>
          <w:szCs w:val="28"/>
        </w:rPr>
        <w:t>вьем не менее 24 коров — 1 млн. рублей, с поголовьем не менее 10-12 коров — 500 тыс. рублей; фермам по откорму КРС — не менее 30 голов, свин</w:t>
      </w:r>
      <w:r w:rsidRPr="00E62C13">
        <w:rPr>
          <w:rFonts w:ascii="Times New Roman" w:hAnsi="Times New Roman" w:cs="Times New Roman"/>
          <w:sz w:val="28"/>
          <w:szCs w:val="28"/>
        </w:rPr>
        <w:t>о</w:t>
      </w:r>
      <w:r w:rsidRPr="00E62C13">
        <w:rPr>
          <w:rFonts w:ascii="Times New Roman" w:hAnsi="Times New Roman" w:cs="Times New Roman"/>
          <w:sz w:val="28"/>
          <w:szCs w:val="28"/>
        </w:rPr>
        <w:t>фермам на 8-10 свиноматок, фермам по разведению овец — не менее 50 овцематок и дойных коз — не менее 30 голов;</w:t>
      </w:r>
      <w:proofErr w:type="gramEnd"/>
      <w:r w:rsidRPr="00E62C13">
        <w:rPr>
          <w:rFonts w:ascii="Times New Roman" w:hAnsi="Times New Roman" w:cs="Times New Roman"/>
          <w:sz w:val="28"/>
          <w:szCs w:val="28"/>
        </w:rPr>
        <w:t xml:space="preserve"> </w:t>
      </w:r>
      <w:proofErr w:type="gramStart"/>
      <w:r w:rsidRPr="00E62C13">
        <w:rPr>
          <w:rFonts w:ascii="Times New Roman" w:hAnsi="Times New Roman" w:cs="Times New Roman"/>
          <w:sz w:val="28"/>
          <w:szCs w:val="28"/>
        </w:rPr>
        <w:t xml:space="preserve">семейным птицефермам — не менее 4 тыс. бройлеров, 1 тыс. гусей; </w:t>
      </w:r>
      <w:proofErr w:type="spellStart"/>
      <w:r w:rsidRPr="00E62C13">
        <w:rPr>
          <w:rFonts w:ascii="Times New Roman" w:hAnsi="Times New Roman" w:cs="Times New Roman"/>
          <w:sz w:val="28"/>
          <w:szCs w:val="28"/>
        </w:rPr>
        <w:t>страусиным</w:t>
      </w:r>
      <w:proofErr w:type="spellEnd"/>
      <w:r w:rsidRPr="00E62C13">
        <w:rPr>
          <w:rFonts w:ascii="Times New Roman" w:hAnsi="Times New Roman" w:cs="Times New Roman"/>
          <w:sz w:val="28"/>
          <w:szCs w:val="28"/>
        </w:rPr>
        <w:t xml:space="preserve"> фермам — не менее 30 голов, фермам по разведению индеек — не менее 2 тыс. голов, фермам по разведению рыбы — не менее 2 тонн в год, конефермам — не менее 30 лошадей — по 500 тыс. рублей; конефермам с поголовьем не менее 50 лошадей — 1 млн. рублей;</w:t>
      </w:r>
      <w:proofErr w:type="gramEnd"/>
      <w:r w:rsidRPr="00E62C13">
        <w:rPr>
          <w:rFonts w:ascii="Times New Roman" w:hAnsi="Times New Roman" w:cs="Times New Roman"/>
          <w:sz w:val="28"/>
          <w:szCs w:val="28"/>
        </w:rPr>
        <w:t xml:space="preserve"> фермам по содержанию пчелосемей — не менее 100 пчелосемей — до 200 тыс. рублей.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lastRenderedPageBreak/>
        <w:t>Субсидия предоставляется однократно, не более чем на один объект на одну семью, и не может превышать 30% от сметной стоимости строительства (реконструкции) и предельного размера субсидий.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Условиями предоставления субсидий являются: заключение соглашения между Минсельхозпродом РТ, сельхозпроизводителем и муниципальным районом; наличие построенной (реконструированной) или находящейся в стадии не менее 50% готовности фермы (завершен каркас фундамента стен, выполнены полы) с началом строительства (реконструкции) не ранее 2010 года.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Для получения субсидий необходимо предоставить в райсельхозупра</w:t>
      </w:r>
      <w:r w:rsidRPr="00E62C13">
        <w:rPr>
          <w:rFonts w:ascii="Times New Roman" w:hAnsi="Times New Roman" w:cs="Times New Roman"/>
          <w:sz w:val="28"/>
          <w:szCs w:val="28"/>
        </w:rPr>
        <w:t>в</w:t>
      </w:r>
      <w:r w:rsidRPr="00E62C13">
        <w:rPr>
          <w:rFonts w:ascii="Times New Roman" w:hAnsi="Times New Roman" w:cs="Times New Roman"/>
          <w:sz w:val="28"/>
          <w:szCs w:val="28"/>
        </w:rPr>
        <w:t>ление следующие документы: заявление на получение субсидии; сводный сметный расчет, составленный проектной организацией, утвержденный сельхозпроизводителем и согласованный райисполкомом; акт наличия и фактического состояния строительства (реконструкции) фермы, подписа</w:t>
      </w:r>
      <w:r w:rsidRPr="00E62C13">
        <w:rPr>
          <w:rFonts w:ascii="Times New Roman" w:hAnsi="Times New Roman" w:cs="Times New Roman"/>
          <w:sz w:val="28"/>
          <w:szCs w:val="28"/>
        </w:rPr>
        <w:t>н</w:t>
      </w:r>
      <w:r w:rsidRPr="00E62C13">
        <w:rPr>
          <w:rFonts w:ascii="Times New Roman" w:hAnsi="Times New Roman" w:cs="Times New Roman"/>
          <w:sz w:val="28"/>
          <w:szCs w:val="28"/>
        </w:rPr>
        <w:t>ный представителями райсельхозуправления, райисполкома и сельхозпрои</w:t>
      </w:r>
      <w:r w:rsidRPr="00E62C13">
        <w:rPr>
          <w:rFonts w:ascii="Times New Roman" w:hAnsi="Times New Roman" w:cs="Times New Roman"/>
          <w:sz w:val="28"/>
          <w:szCs w:val="28"/>
        </w:rPr>
        <w:t>з</w:t>
      </w:r>
      <w:r w:rsidRPr="00E62C13">
        <w:rPr>
          <w:rFonts w:ascii="Times New Roman" w:hAnsi="Times New Roman" w:cs="Times New Roman"/>
          <w:sz w:val="28"/>
          <w:szCs w:val="28"/>
        </w:rPr>
        <w:t>водителем. Копии указанных документов и справку-расчет по утвержденной форме райсельхозуправление предоставляет в Минсельхозпрод РТ, который осуществляет их проверку и перечисляет субсидии райсельхозуправлению, последний перечисляет их на расчетные счета сельхозпроизводителей.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Сельхозпроизводители ежегодно несут значительные потери от недоб</w:t>
      </w:r>
      <w:r w:rsidRPr="00E62C13">
        <w:rPr>
          <w:rFonts w:ascii="Times New Roman" w:hAnsi="Times New Roman" w:cs="Times New Roman"/>
          <w:sz w:val="28"/>
          <w:szCs w:val="28"/>
        </w:rPr>
        <w:t>о</w:t>
      </w:r>
      <w:r w:rsidRPr="00E62C13">
        <w:rPr>
          <w:rFonts w:ascii="Times New Roman" w:hAnsi="Times New Roman" w:cs="Times New Roman"/>
          <w:sz w:val="28"/>
          <w:szCs w:val="28"/>
        </w:rPr>
        <w:t xml:space="preserve">ра урожая от стихийных бедствий (засухи, заморозков, вымерзания, </w:t>
      </w:r>
      <w:proofErr w:type="spellStart"/>
      <w:r w:rsidRPr="00E62C13">
        <w:rPr>
          <w:rFonts w:ascii="Times New Roman" w:hAnsi="Times New Roman" w:cs="Times New Roman"/>
          <w:sz w:val="28"/>
          <w:szCs w:val="28"/>
        </w:rPr>
        <w:t>выпр</w:t>
      </w:r>
      <w:r w:rsidRPr="00E62C13">
        <w:rPr>
          <w:rFonts w:ascii="Times New Roman" w:hAnsi="Times New Roman" w:cs="Times New Roman"/>
          <w:sz w:val="28"/>
          <w:szCs w:val="28"/>
        </w:rPr>
        <w:t>е</w:t>
      </w:r>
      <w:r w:rsidRPr="00E62C13">
        <w:rPr>
          <w:rFonts w:ascii="Times New Roman" w:hAnsi="Times New Roman" w:cs="Times New Roman"/>
          <w:sz w:val="28"/>
          <w:szCs w:val="28"/>
        </w:rPr>
        <w:t>вания</w:t>
      </w:r>
      <w:proofErr w:type="spellEnd"/>
      <w:r w:rsidRPr="00E62C13">
        <w:rPr>
          <w:rFonts w:ascii="Times New Roman" w:hAnsi="Times New Roman" w:cs="Times New Roman"/>
          <w:sz w:val="28"/>
          <w:szCs w:val="28"/>
        </w:rPr>
        <w:t xml:space="preserve">, градобития, половодья, переувлажнения почвы). Вследствие этого является актуальным страхование урожая </w:t>
      </w:r>
      <w:proofErr w:type="spellStart"/>
      <w:r w:rsidRPr="00E62C13">
        <w:rPr>
          <w:rFonts w:ascii="Times New Roman" w:hAnsi="Times New Roman" w:cs="Times New Roman"/>
          <w:sz w:val="28"/>
          <w:szCs w:val="28"/>
        </w:rPr>
        <w:t>сельхозкультур</w:t>
      </w:r>
      <w:proofErr w:type="spellEnd"/>
      <w:r w:rsidRPr="00E62C13">
        <w:rPr>
          <w:rFonts w:ascii="Times New Roman" w:hAnsi="Times New Roman" w:cs="Times New Roman"/>
          <w:sz w:val="28"/>
          <w:szCs w:val="28"/>
        </w:rPr>
        <w:t xml:space="preserve"> и многолетних насаждений с государственной поддержкой. </w:t>
      </w:r>
      <w:proofErr w:type="gramStart"/>
      <w:r w:rsidRPr="00E62C13">
        <w:rPr>
          <w:rFonts w:ascii="Times New Roman" w:hAnsi="Times New Roman" w:cs="Times New Roman"/>
          <w:sz w:val="28"/>
          <w:szCs w:val="28"/>
        </w:rPr>
        <w:t>На компенсацию части затрат сельхозпроизводителей по страхованию сумма субсидий в бюджете РТ на текущий год предусмотрена в размере</w:t>
      </w:r>
      <w:proofErr w:type="gramEnd"/>
      <w:r w:rsidRPr="00E62C13">
        <w:rPr>
          <w:rFonts w:ascii="Times New Roman" w:hAnsi="Times New Roman" w:cs="Times New Roman"/>
          <w:sz w:val="28"/>
          <w:szCs w:val="28"/>
        </w:rPr>
        <w:t xml:space="preserve"> 100 млн. рублей, что на уровне 2011 года. Для получения субсидий необходимо заключить договор со страховой компанией на всю площадь посева страхуемой культуры по одному из следующих трех рисков: утраты (гибели) и частичной утраты урожая; частичной утраты урожая; утраты (гибели) урожая. Договор на страхование должен быть заключен по однолетним и озимым </w:t>
      </w:r>
      <w:proofErr w:type="spellStart"/>
      <w:r w:rsidRPr="00E62C13">
        <w:rPr>
          <w:rFonts w:ascii="Times New Roman" w:hAnsi="Times New Roman" w:cs="Times New Roman"/>
          <w:sz w:val="28"/>
          <w:szCs w:val="28"/>
        </w:rPr>
        <w:t>сельхозкультурам</w:t>
      </w:r>
      <w:proofErr w:type="spellEnd"/>
      <w:r w:rsidRPr="00E62C13">
        <w:rPr>
          <w:rFonts w:ascii="Times New Roman" w:hAnsi="Times New Roman" w:cs="Times New Roman"/>
          <w:sz w:val="28"/>
          <w:szCs w:val="28"/>
        </w:rPr>
        <w:t xml:space="preserve"> до окончания их сева (посадки), по многолетним насаждениям — до начала их цветения. Для получения субсидий страхователи предоставляют в Минсел</w:t>
      </w:r>
      <w:r w:rsidRPr="00E62C13">
        <w:rPr>
          <w:rFonts w:ascii="Times New Roman" w:hAnsi="Times New Roman" w:cs="Times New Roman"/>
          <w:sz w:val="28"/>
          <w:szCs w:val="28"/>
        </w:rPr>
        <w:t>ь</w:t>
      </w:r>
      <w:r w:rsidRPr="00E62C13">
        <w:rPr>
          <w:rFonts w:ascii="Times New Roman" w:hAnsi="Times New Roman" w:cs="Times New Roman"/>
          <w:sz w:val="28"/>
          <w:szCs w:val="28"/>
        </w:rPr>
        <w:t>хозпрод РТ следующие документы: справку о размере причитающихся субсидий, копии договора страхования, платежного поручения об уплате страховой премии (страхового взноса), форму 4-сх. Субсидии по страхов</w:t>
      </w:r>
      <w:r w:rsidRPr="00E62C13">
        <w:rPr>
          <w:rFonts w:ascii="Times New Roman" w:hAnsi="Times New Roman" w:cs="Times New Roman"/>
          <w:sz w:val="28"/>
          <w:szCs w:val="28"/>
        </w:rPr>
        <w:t>а</w:t>
      </w:r>
      <w:r w:rsidRPr="00E62C13">
        <w:rPr>
          <w:rFonts w:ascii="Times New Roman" w:hAnsi="Times New Roman" w:cs="Times New Roman"/>
          <w:sz w:val="28"/>
          <w:szCs w:val="28"/>
        </w:rPr>
        <w:t>нию выделяются одновременно и из федерального бюджета. Общий размер субсидий должен составить 50% от суммы страховой премии (страхового взноса). По новому страховому законодательству в сельском хозяйстве субсидии в размере 50%, должны получать страховщики, при этом страхов</w:t>
      </w:r>
      <w:r w:rsidRPr="00E62C13">
        <w:rPr>
          <w:rFonts w:ascii="Times New Roman" w:hAnsi="Times New Roman" w:cs="Times New Roman"/>
          <w:sz w:val="28"/>
          <w:szCs w:val="28"/>
        </w:rPr>
        <w:t>а</w:t>
      </w:r>
      <w:r w:rsidRPr="00E62C13">
        <w:rPr>
          <w:rFonts w:ascii="Times New Roman" w:hAnsi="Times New Roman" w:cs="Times New Roman"/>
          <w:sz w:val="28"/>
          <w:szCs w:val="28"/>
        </w:rPr>
        <w:t>тели должны им уплачивать только 50% начисленной страховой премии.</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Значительные бюджетные средства предусмотрено выделить на возм</w:t>
      </w:r>
      <w:r w:rsidRPr="00E62C13">
        <w:rPr>
          <w:rFonts w:ascii="Times New Roman" w:hAnsi="Times New Roman" w:cs="Times New Roman"/>
          <w:sz w:val="28"/>
          <w:szCs w:val="28"/>
        </w:rPr>
        <w:t>е</w:t>
      </w:r>
      <w:r w:rsidRPr="00E62C13">
        <w:rPr>
          <w:rFonts w:ascii="Times New Roman" w:hAnsi="Times New Roman" w:cs="Times New Roman"/>
          <w:sz w:val="28"/>
          <w:szCs w:val="28"/>
        </w:rPr>
        <w:t>щение 50% расходов сельхозпроизводителей и сельскохозяйственных потребительских кооперативов за приобретенную сельхозтехнику, оборуд</w:t>
      </w:r>
      <w:r w:rsidRPr="00E62C13">
        <w:rPr>
          <w:rFonts w:ascii="Times New Roman" w:hAnsi="Times New Roman" w:cs="Times New Roman"/>
          <w:sz w:val="28"/>
          <w:szCs w:val="28"/>
        </w:rPr>
        <w:t>о</w:t>
      </w:r>
      <w:r w:rsidRPr="00E62C13">
        <w:rPr>
          <w:rFonts w:ascii="Times New Roman" w:hAnsi="Times New Roman" w:cs="Times New Roman"/>
          <w:sz w:val="28"/>
          <w:szCs w:val="28"/>
        </w:rPr>
        <w:lastRenderedPageBreak/>
        <w:t>вание и конструкции — 510,159 млн. рублей, что превышает уровень 2011 года на 260,159 млн. рублей или более</w:t>
      </w:r>
      <w:proofErr w:type="gramStart"/>
      <w:r w:rsidRPr="00E62C13">
        <w:rPr>
          <w:rFonts w:ascii="Times New Roman" w:hAnsi="Times New Roman" w:cs="Times New Roman"/>
          <w:sz w:val="28"/>
          <w:szCs w:val="28"/>
        </w:rPr>
        <w:t>,</w:t>
      </w:r>
      <w:proofErr w:type="gramEnd"/>
      <w:r w:rsidRPr="00E62C13">
        <w:rPr>
          <w:rFonts w:ascii="Times New Roman" w:hAnsi="Times New Roman" w:cs="Times New Roman"/>
          <w:sz w:val="28"/>
          <w:szCs w:val="28"/>
        </w:rPr>
        <w:t xml:space="preserve"> чем в два раза.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Субсидии выделяются без учета транспортных расходов и НДС. </w:t>
      </w:r>
      <w:proofErr w:type="gramStart"/>
      <w:r w:rsidRPr="00E62C13">
        <w:rPr>
          <w:rFonts w:ascii="Times New Roman" w:hAnsi="Times New Roman" w:cs="Times New Roman"/>
          <w:sz w:val="28"/>
          <w:szCs w:val="28"/>
        </w:rPr>
        <w:t>Субс</w:t>
      </w:r>
      <w:r w:rsidRPr="00E62C13">
        <w:rPr>
          <w:rFonts w:ascii="Times New Roman" w:hAnsi="Times New Roman" w:cs="Times New Roman"/>
          <w:sz w:val="28"/>
          <w:szCs w:val="28"/>
        </w:rPr>
        <w:t>и</w:t>
      </w:r>
      <w:r w:rsidRPr="00E62C13">
        <w:rPr>
          <w:rFonts w:ascii="Times New Roman" w:hAnsi="Times New Roman" w:cs="Times New Roman"/>
          <w:sz w:val="28"/>
          <w:szCs w:val="28"/>
        </w:rPr>
        <w:t xml:space="preserve">дии предоставляются Минсельхозпродом РТ при наличии следующих документов: договоров поставки на приобретение техники за 2010-2012 годы, счетов-фактур, платежных поручений на 50% стоимости покупки с учетом НДС, актов приема-передачи, товарных накладных, справки-расчета по утвержденной форме, копий паспортов транспортных средств, самоходных машин, зарегистрированных в органах </w:t>
      </w:r>
      <w:proofErr w:type="spellStart"/>
      <w:r w:rsidRPr="00E62C13">
        <w:rPr>
          <w:rFonts w:ascii="Times New Roman" w:hAnsi="Times New Roman" w:cs="Times New Roman"/>
          <w:sz w:val="28"/>
          <w:szCs w:val="28"/>
        </w:rPr>
        <w:t>госинспекции</w:t>
      </w:r>
      <w:proofErr w:type="spellEnd"/>
      <w:r w:rsidRPr="00E62C13">
        <w:rPr>
          <w:rFonts w:ascii="Times New Roman" w:hAnsi="Times New Roman" w:cs="Times New Roman"/>
          <w:sz w:val="28"/>
          <w:szCs w:val="28"/>
        </w:rPr>
        <w:t xml:space="preserve"> и технадзора с отметкой об ограничении права отчуждения на срок амортизации, копий договоров с сервисной организацией</w:t>
      </w:r>
      <w:proofErr w:type="gramEnd"/>
      <w:r w:rsidRPr="00E62C13">
        <w:rPr>
          <w:rFonts w:ascii="Times New Roman" w:hAnsi="Times New Roman" w:cs="Times New Roman"/>
          <w:sz w:val="28"/>
          <w:szCs w:val="28"/>
        </w:rPr>
        <w:t xml:space="preserve"> на гарантийное и послегарантийное обслуживание приобретенной техники.</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Одним из основных направлений господдержки сельского хозяйства и других отраслей АПК, а также граждан, ведущих личное подсобное хозя</w:t>
      </w:r>
      <w:r w:rsidRPr="00E62C13">
        <w:rPr>
          <w:rFonts w:ascii="Times New Roman" w:hAnsi="Times New Roman" w:cs="Times New Roman"/>
          <w:sz w:val="28"/>
          <w:szCs w:val="28"/>
        </w:rPr>
        <w:t>й</w:t>
      </w:r>
      <w:r w:rsidRPr="00E62C13">
        <w:rPr>
          <w:rFonts w:ascii="Times New Roman" w:hAnsi="Times New Roman" w:cs="Times New Roman"/>
          <w:sz w:val="28"/>
          <w:szCs w:val="28"/>
        </w:rPr>
        <w:t xml:space="preserve">ство, является субсидирование кредитов и займов, получаемых в банках и сельскохозяйственных кредитных </w:t>
      </w:r>
      <w:proofErr w:type="spellStart"/>
      <w:r w:rsidRPr="00E62C13">
        <w:rPr>
          <w:rFonts w:ascii="Times New Roman" w:hAnsi="Times New Roman" w:cs="Times New Roman"/>
          <w:sz w:val="28"/>
          <w:szCs w:val="28"/>
        </w:rPr>
        <w:t>потребкооперативах</w:t>
      </w:r>
      <w:proofErr w:type="spellEnd"/>
      <w:r w:rsidRPr="00E62C13">
        <w:rPr>
          <w:rFonts w:ascii="Times New Roman" w:hAnsi="Times New Roman" w:cs="Times New Roman"/>
          <w:sz w:val="28"/>
          <w:szCs w:val="28"/>
        </w:rPr>
        <w:t>. На 2012 год из бюджета РТ на эти цели предусмотрено выделить субсидий на сумму 673,6 млн. рублей. По этим же кредитам и займам сумма субсидий на уплату процентов, выделяемая из федерального бюджета, будет составлять в 5 раз больше, так как из бюджета республики возмещение затрат на уплату процентов производится в пределах 20%, а из федерального бюджета — 80% учетной ставки Центробанка. А по кредитам, полученным на производство мяса КРС и молока, из федерального бюджета возмещение составляет 100%, по таким кредитам возмещение процентов из бюджета РТ производится в размере не менее 3 процентных пунктов сверх учетной ставки Центробанка. Доля субсидий, предоставляемых из федерального бюджета по кредитам, полученным гражданами, ведущими личное подсобное хозяйство, составляет 95%, а доля РТ — 5%.</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Кредиты и займы сельхозпроизводителям и организациям АПК выдел</w:t>
      </w:r>
      <w:r w:rsidRPr="00E62C13">
        <w:rPr>
          <w:rFonts w:ascii="Times New Roman" w:hAnsi="Times New Roman" w:cs="Times New Roman"/>
          <w:sz w:val="28"/>
          <w:szCs w:val="28"/>
        </w:rPr>
        <w:t>я</w:t>
      </w:r>
      <w:r w:rsidRPr="00E62C13">
        <w:rPr>
          <w:rFonts w:ascii="Times New Roman" w:hAnsi="Times New Roman" w:cs="Times New Roman"/>
          <w:sz w:val="28"/>
          <w:szCs w:val="28"/>
        </w:rPr>
        <w:t>ются на срок до одного года (краткосрочные) и от 2 до 10 лет (долгосро</w:t>
      </w:r>
      <w:r w:rsidRPr="00E62C13">
        <w:rPr>
          <w:rFonts w:ascii="Times New Roman" w:hAnsi="Times New Roman" w:cs="Times New Roman"/>
          <w:sz w:val="28"/>
          <w:szCs w:val="28"/>
        </w:rPr>
        <w:t>ч</w:t>
      </w:r>
      <w:r w:rsidRPr="00E62C13">
        <w:rPr>
          <w:rFonts w:ascii="Times New Roman" w:hAnsi="Times New Roman" w:cs="Times New Roman"/>
          <w:sz w:val="28"/>
          <w:szCs w:val="28"/>
        </w:rPr>
        <w:t>ные). Кредиты являются целевыми. Субсидии заемщикам Минсельхозпродом РТ предоставляются по мере предоставления документов для получения субсидий при условии своевременного погашения кредита и уплаты начи</w:t>
      </w:r>
      <w:r w:rsidRPr="00E62C13">
        <w:rPr>
          <w:rFonts w:ascii="Times New Roman" w:hAnsi="Times New Roman" w:cs="Times New Roman"/>
          <w:sz w:val="28"/>
          <w:szCs w:val="28"/>
        </w:rPr>
        <w:t>с</w:t>
      </w:r>
      <w:r w:rsidRPr="00E62C13">
        <w:rPr>
          <w:rFonts w:ascii="Times New Roman" w:hAnsi="Times New Roman" w:cs="Times New Roman"/>
          <w:sz w:val="28"/>
          <w:szCs w:val="28"/>
        </w:rPr>
        <w:t>ленных процентов в соответствии с кредитным договором, заключенным с банком.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Для получения субсидий сельхозпредприятия и предприятия АПК пре</w:t>
      </w:r>
      <w:r w:rsidRPr="00E62C13">
        <w:rPr>
          <w:rFonts w:ascii="Times New Roman" w:hAnsi="Times New Roman" w:cs="Times New Roman"/>
          <w:sz w:val="28"/>
          <w:szCs w:val="28"/>
        </w:rPr>
        <w:t>д</w:t>
      </w:r>
      <w:r w:rsidRPr="00E62C13">
        <w:rPr>
          <w:rFonts w:ascii="Times New Roman" w:hAnsi="Times New Roman" w:cs="Times New Roman"/>
          <w:sz w:val="28"/>
          <w:szCs w:val="28"/>
        </w:rPr>
        <w:t xml:space="preserve">ставляют в районное управление сельского хозяйства и продовольствия МСХ и </w:t>
      </w:r>
      <w:proofErr w:type="gramStart"/>
      <w:r w:rsidRPr="00E62C13">
        <w:rPr>
          <w:rFonts w:ascii="Times New Roman" w:hAnsi="Times New Roman" w:cs="Times New Roman"/>
          <w:sz w:val="28"/>
          <w:szCs w:val="28"/>
        </w:rPr>
        <w:t>П</w:t>
      </w:r>
      <w:proofErr w:type="gramEnd"/>
      <w:r w:rsidRPr="00E62C13">
        <w:rPr>
          <w:rFonts w:ascii="Times New Roman" w:hAnsi="Times New Roman" w:cs="Times New Roman"/>
          <w:sz w:val="28"/>
          <w:szCs w:val="28"/>
        </w:rPr>
        <w:t xml:space="preserve"> РТ следующие документы: заявление о предоставлении субсидий на возмещение части затрат по уплате процентов по кредитам, справку налог</w:t>
      </w:r>
      <w:r w:rsidRPr="00E62C13">
        <w:rPr>
          <w:rFonts w:ascii="Times New Roman" w:hAnsi="Times New Roman" w:cs="Times New Roman"/>
          <w:sz w:val="28"/>
          <w:szCs w:val="28"/>
        </w:rPr>
        <w:t>о</w:t>
      </w:r>
      <w:r w:rsidRPr="00E62C13">
        <w:rPr>
          <w:rFonts w:ascii="Times New Roman" w:hAnsi="Times New Roman" w:cs="Times New Roman"/>
          <w:sz w:val="28"/>
          <w:szCs w:val="28"/>
        </w:rPr>
        <w:t>вого органа об отсутствии у заемщика просроченной задолженности по налогам и иным обязательным платежам, заверенную банком копию креди</w:t>
      </w:r>
      <w:r w:rsidRPr="00E62C13">
        <w:rPr>
          <w:rFonts w:ascii="Times New Roman" w:hAnsi="Times New Roman" w:cs="Times New Roman"/>
          <w:sz w:val="28"/>
          <w:szCs w:val="28"/>
        </w:rPr>
        <w:t>т</w:t>
      </w:r>
      <w:r w:rsidRPr="00E62C13">
        <w:rPr>
          <w:rFonts w:ascii="Times New Roman" w:hAnsi="Times New Roman" w:cs="Times New Roman"/>
          <w:sz w:val="28"/>
          <w:szCs w:val="28"/>
        </w:rPr>
        <w:t xml:space="preserve">ного договора, выписку из ссудного счета о получении кредита и графика погашения кредита и уплаты процентов по нему, заверенные заемщиком копии документов, подтверждающих целевое использование кредита, — по </w:t>
      </w:r>
      <w:r w:rsidRPr="00E62C13">
        <w:rPr>
          <w:rFonts w:ascii="Times New Roman" w:hAnsi="Times New Roman" w:cs="Times New Roman"/>
          <w:sz w:val="28"/>
          <w:szCs w:val="28"/>
        </w:rPr>
        <w:lastRenderedPageBreak/>
        <w:t>мере использования кредита, а также расчет размера субсидий по форме, утвержденной приказом Минсельхозпрода РТ, подписанный заемщиком и банком.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Согласованные райсельхозуправлением документы заемщики предста</w:t>
      </w:r>
      <w:r w:rsidRPr="00E62C13">
        <w:rPr>
          <w:rFonts w:ascii="Times New Roman" w:hAnsi="Times New Roman" w:cs="Times New Roman"/>
          <w:sz w:val="28"/>
          <w:szCs w:val="28"/>
        </w:rPr>
        <w:t>в</w:t>
      </w:r>
      <w:r w:rsidRPr="00E62C13">
        <w:rPr>
          <w:rFonts w:ascii="Times New Roman" w:hAnsi="Times New Roman" w:cs="Times New Roman"/>
          <w:sz w:val="28"/>
          <w:szCs w:val="28"/>
        </w:rPr>
        <w:t>ляют в Минсельхозпрод РТ, который после проверки документов перечисл</w:t>
      </w:r>
      <w:r w:rsidRPr="00E62C13">
        <w:rPr>
          <w:rFonts w:ascii="Times New Roman" w:hAnsi="Times New Roman" w:cs="Times New Roman"/>
          <w:sz w:val="28"/>
          <w:szCs w:val="28"/>
        </w:rPr>
        <w:t>я</w:t>
      </w:r>
      <w:r w:rsidRPr="00E62C13">
        <w:rPr>
          <w:rFonts w:ascii="Times New Roman" w:hAnsi="Times New Roman" w:cs="Times New Roman"/>
          <w:sz w:val="28"/>
          <w:szCs w:val="28"/>
        </w:rPr>
        <w:t>ет субсидии на расчетные счета заемщиков.</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реализации задач, стоящих перед аграрным сектором, большое знач</w:t>
      </w:r>
      <w:r w:rsidRPr="00E62C13">
        <w:rPr>
          <w:rFonts w:ascii="Times New Roman" w:hAnsi="Times New Roman" w:cs="Times New Roman"/>
          <w:sz w:val="28"/>
          <w:szCs w:val="28"/>
        </w:rPr>
        <w:t>е</w:t>
      </w:r>
      <w:r w:rsidRPr="00E62C13">
        <w:rPr>
          <w:rFonts w:ascii="Times New Roman" w:hAnsi="Times New Roman" w:cs="Times New Roman"/>
          <w:sz w:val="28"/>
          <w:szCs w:val="28"/>
        </w:rPr>
        <w:t>ние имеет обеспечение предприятий АПК высококвалифицированными специалистами. На финансирование мероприятий по господдержке кадров</w:t>
      </w:r>
      <w:r w:rsidRPr="00E62C13">
        <w:rPr>
          <w:rFonts w:ascii="Times New Roman" w:hAnsi="Times New Roman" w:cs="Times New Roman"/>
          <w:sz w:val="28"/>
          <w:szCs w:val="28"/>
        </w:rPr>
        <w:t>о</w:t>
      </w:r>
      <w:r w:rsidRPr="00E62C13">
        <w:rPr>
          <w:rFonts w:ascii="Times New Roman" w:hAnsi="Times New Roman" w:cs="Times New Roman"/>
          <w:sz w:val="28"/>
          <w:szCs w:val="28"/>
        </w:rPr>
        <w:t>го обеспечения выделение бюджетных средств на 2012 год предусмотрено в сумме 50 млн. рублей при 29 млн. рублей в 2011 году.</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За счет этих сре</w:t>
      </w:r>
      <w:proofErr w:type="gramStart"/>
      <w:r w:rsidRPr="00E62C13">
        <w:rPr>
          <w:rFonts w:ascii="Times New Roman" w:hAnsi="Times New Roman" w:cs="Times New Roman"/>
          <w:sz w:val="28"/>
          <w:szCs w:val="28"/>
        </w:rPr>
        <w:t>дств пр</w:t>
      </w:r>
      <w:proofErr w:type="gramEnd"/>
      <w:r w:rsidRPr="00E62C13">
        <w:rPr>
          <w:rFonts w:ascii="Times New Roman" w:hAnsi="Times New Roman" w:cs="Times New Roman"/>
          <w:sz w:val="28"/>
          <w:szCs w:val="28"/>
        </w:rPr>
        <w:t>едоставляется единовременная выплата молодым специалистам, прибывшим на работу по месту распределения в сельхозпре</w:t>
      </w:r>
      <w:r w:rsidRPr="00E62C13">
        <w:rPr>
          <w:rFonts w:ascii="Times New Roman" w:hAnsi="Times New Roman" w:cs="Times New Roman"/>
          <w:sz w:val="28"/>
          <w:szCs w:val="28"/>
        </w:rPr>
        <w:t>д</w:t>
      </w:r>
      <w:r w:rsidRPr="00E62C13">
        <w:rPr>
          <w:rFonts w:ascii="Times New Roman" w:hAnsi="Times New Roman" w:cs="Times New Roman"/>
          <w:sz w:val="28"/>
          <w:szCs w:val="28"/>
        </w:rPr>
        <w:t>приятия по направлению Минсельхозпрода РТ, имеющим высшее професс</w:t>
      </w:r>
      <w:r w:rsidRPr="00E62C13">
        <w:rPr>
          <w:rFonts w:ascii="Times New Roman" w:hAnsi="Times New Roman" w:cs="Times New Roman"/>
          <w:sz w:val="28"/>
          <w:szCs w:val="28"/>
        </w:rPr>
        <w:t>и</w:t>
      </w:r>
      <w:r w:rsidRPr="00E62C13">
        <w:rPr>
          <w:rFonts w:ascii="Times New Roman" w:hAnsi="Times New Roman" w:cs="Times New Roman"/>
          <w:sz w:val="28"/>
          <w:szCs w:val="28"/>
        </w:rPr>
        <w:t>ональное образование, в размере 100 тыс. рублей, со средним профобразов</w:t>
      </w:r>
      <w:r w:rsidRPr="00E62C13">
        <w:rPr>
          <w:rFonts w:ascii="Times New Roman" w:hAnsi="Times New Roman" w:cs="Times New Roman"/>
          <w:sz w:val="28"/>
          <w:szCs w:val="28"/>
        </w:rPr>
        <w:t>а</w:t>
      </w:r>
      <w:r w:rsidRPr="00E62C13">
        <w:rPr>
          <w:rFonts w:ascii="Times New Roman" w:hAnsi="Times New Roman" w:cs="Times New Roman"/>
          <w:sz w:val="28"/>
          <w:szCs w:val="28"/>
        </w:rPr>
        <w:t>нием — 50 тыс. рублей. Этим специалистам, кроме того, производится ежемесячная доплата к заработной плате в размере 5 тыс. рублей в течение одного года. Молодые специалисты обязаны отработать на сельхозпредпри</w:t>
      </w:r>
      <w:r w:rsidRPr="00E62C13">
        <w:rPr>
          <w:rFonts w:ascii="Times New Roman" w:hAnsi="Times New Roman" w:cs="Times New Roman"/>
          <w:sz w:val="28"/>
          <w:szCs w:val="28"/>
        </w:rPr>
        <w:t>я</w:t>
      </w:r>
      <w:r w:rsidRPr="00E62C13">
        <w:rPr>
          <w:rFonts w:ascii="Times New Roman" w:hAnsi="Times New Roman" w:cs="Times New Roman"/>
          <w:sz w:val="28"/>
          <w:szCs w:val="28"/>
        </w:rPr>
        <w:t>тии не менее 3-х лет.</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Производится оплата за обучение по повышению квалификации один раз в 3 года руководителей, специалистов, кадров массовых профессий и по переобучению кадров для технологических произво</w:t>
      </w:r>
      <w:proofErr w:type="gramStart"/>
      <w:r w:rsidRPr="00E62C13">
        <w:rPr>
          <w:rFonts w:ascii="Times New Roman" w:hAnsi="Times New Roman" w:cs="Times New Roman"/>
          <w:sz w:val="28"/>
          <w:szCs w:val="28"/>
        </w:rPr>
        <w:t>дств дл</w:t>
      </w:r>
      <w:proofErr w:type="gramEnd"/>
      <w:r w:rsidRPr="00E62C13">
        <w:rPr>
          <w:rFonts w:ascii="Times New Roman" w:hAnsi="Times New Roman" w:cs="Times New Roman"/>
          <w:sz w:val="28"/>
          <w:szCs w:val="28"/>
        </w:rPr>
        <w:t>я АПК.</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Министром устанавливаются именные стипендии: по 2 тыс. рублей ежемесячно в течение года 50 студентам Казанского государственного аграрного университета и Казанской государственной академии ветерина</w:t>
      </w:r>
      <w:r w:rsidRPr="00E62C13">
        <w:rPr>
          <w:rFonts w:ascii="Times New Roman" w:hAnsi="Times New Roman" w:cs="Times New Roman"/>
          <w:sz w:val="28"/>
          <w:szCs w:val="28"/>
        </w:rPr>
        <w:t>р</w:t>
      </w:r>
      <w:r w:rsidRPr="00E62C13">
        <w:rPr>
          <w:rFonts w:ascii="Times New Roman" w:hAnsi="Times New Roman" w:cs="Times New Roman"/>
          <w:sz w:val="28"/>
          <w:szCs w:val="28"/>
        </w:rPr>
        <w:t xml:space="preserve">ной медицины; по 1 тыс. рублей ежемесячно в течение года 50 студентам </w:t>
      </w:r>
      <w:proofErr w:type="spellStart"/>
      <w:r w:rsidRPr="00E62C13">
        <w:rPr>
          <w:rFonts w:ascii="Times New Roman" w:hAnsi="Times New Roman" w:cs="Times New Roman"/>
          <w:sz w:val="28"/>
          <w:szCs w:val="28"/>
        </w:rPr>
        <w:t>Атнинского</w:t>
      </w:r>
      <w:proofErr w:type="spellEnd"/>
      <w:r w:rsidRPr="00E62C13">
        <w:rPr>
          <w:rFonts w:ascii="Times New Roman" w:hAnsi="Times New Roman" w:cs="Times New Roman"/>
          <w:sz w:val="28"/>
          <w:szCs w:val="28"/>
        </w:rPr>
        <w:t xml:space="preserve">, </w:t>
      </w:r>
      <w:proofErr w:type="spellStart"/>
      <w:r w:rsidRPr="00E62C13">
        <w:rPr>
          <w:rFonts w:ascii="Times New Roman" w:hAnsi="Times New Roman" w:cs="Times New Roman"/>
          <w:sz w:val="28"/>
          <w:szCs w:val="28"/>
        </w:rPr>
        <w:t>Лаишевского</w:t>
      </w:r>
      <w:proofErr w:type="spellEnd"/>
      <w:r w:rsidRPr="00E62C13">
        <w:rPr>
          <w:rFonts w:ascii="Times New Roman" w:hAnsi="Times New Roman" w:cs="Times New Roman"/>
          <w:sz w:val="28"/>
          <w:szCs w:val="28"/>
        </w:rPr>
        <w:t xml:space="preserve">, </w:t>
      </w:r>
      <w:proofErr w:type="spellStart"/>
      <w:r w:rsidRPr="00E62C13">
        <w:rPr>
          <w:rFonts w:ascii="Times New Roman" w:hAnsi="Times New Roman" w:cs="Times New Roman"/>
          <w:sz w:val="28"/>
          <w:szCs w:val="28"/>
        </w:rPr>
        <w:t>Мензелинского</w:t>
      </w:r>
      <w:proofErr w:type="spellEnd"/>
      <w:r w:rsidRPr="00E62C13">
        <w:rPr>
          <w:rFonts w:ascii="Times New Roman" w:hAnsi="Times New Roman" w:cs="Times New Roman"/>
          <w:sz w:val="28"/>
          <w:szCs w:val="28"/>
        </w:rPr>
        <w:t xml:space="preserve">, </w:t>
      </w:r>
      <w:proofErr w:type="spellStart"/>
      <w:r w:rsidRPr="00E62C13">
        <w:rPr>
          <w:rFonts w:ascii="Times New Roman" w:hAnsi="Times New Roman" w:cs="Times New Roman"/>
          <w:sz w:val="28"/>
          <w:szCs w:val="28"/>
        </w:rPr>
        <w:t>Тетюшского</w:t>
      </w:r>
      <w:proofErr w:type="spellEnd"/>
      <w:r w:rsidRPr="00E62C13">
        <w:rPr>
          <w:rFonts w:ascii="Times New Roman" w:hAnsi="Times New Roman" w:cs="Times New Roman"/>
          <w:sz w:val="28"/>
          <w:szCs w:val="28"/>
        </w:rPr>
        <w:t xml:space="preserve"> и </w:t>
      </w:r>
      <w:proofErr w:type="spellStart"/>
      <w:r w:rsidRPr="00E62C13">
        <w:rPr>
          <w:rFonts w:ascii="Times New Roman" w:hAnsi="Times New Roman" w:cs="Times New Roman"/>
          <w:sz w:val="28"/>
          <w:szCs w:val="28"/>
        </w:rPr>
        <w:t>Чистопольского</w:t>
      </w:r>
      <w:proofErr w:type="spellEnd"/>
      <w:r w:rsidRPr="00E62C13">
        <w:rPr>
          <w:rFonts w:ascii="Times New Roman" w:hAnsi="Times New Roman" w:cs="Times New Roman"/>
          <w:sz w:val="28"/>
          <w:szCs w:val="28"/>
        </w:rPr>
        <w:t xml:space="preserve"> сельхозтехникумов, </w:t>
      </w:r>
      <w:proofErr w:type="spellStart"/>
      <w:r w:rsidRPr="00E62C13">
        <w:rPr>
          <w:rFonts w:ascii="Times New Roman" w:hAnsi="Times New Roman" w:cs="Times New Roman"/>
          <w:sz w:val="28"/>
          <w:szCs w:val="28"/>
        </w:rPr>
        <w:t>Буинского</w:t>
      </w:r>
      <w:proofErr w:type="spellEnd"/>
      <w:r w:rsidRPr="00E62C13">
        <w:rPr>
          <w:rFonts w:ascii="Times New Roman" w:hAnsi="Times New Roman" w:cs="Times New Roman"/>
          <w:sz w:val="28"/>
          <w:szCs w:val="28"/>
        </w:rPr>
        <w:t xml:space="preserve"> ветеринарного техникума, Казанского механико-технологического техникума.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период прохождения производственной практики студентам 3,4,5- курсов Казанского ГАУ и Казанской ГАВМ на сельхозпредприятиях РТ, других регионов РФ и СНГ выплачивается стипендия по 1 тыс. рублей в течение двух месяцев.</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Ежемесячная выплата стипендий в размере 5 тыс. рублей производится 40 младшим научным сотрудникам высших аграрных образовательных и научно-исследовательских учреждений и научным сотрудникам госнаучного учреждения «Татарский научно-исследовательский институт сельского хозяйства Российской академии сельскохозяйственных наук», не достигшим возраста 30 лет и занимающимся научно-исследовательской деятельностью согласно утвержденным Минсельхозпродом РТ тематическим планам.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целях ускорения внедрения научных разработок в сельскохозяйстве</w:t>
      </w:r>
      <w:r w:rsidRPr="00E62C13">
        <w:rPr>
          <w:rFonts w:ascii="Times New Roman" w:hAnsi="Times New Roman" w:cs="Times New Roman"/>
          <w:sz w:val="28"/>
          <w:szCs w:val="28"/>
        </w:rPr>
        <w:t>н</w:t>
      </w:r>
      <w:r w:rsidRPr="00E62C13">
        <w:rPr>
          <w:rFonts w:ascii="Times New Roman" w:hAnsi="Times New Roman" w:cs="Times New Roman"/>
          <w:sz w:val="28"/>
          <w:szCs w:val="28"/>
        </w:rPr>
        <w:t>ное производство на реализацию мероприятий по проведению научно-исследовательских работ предусмотрено выделить 30 млн. рублей, что превышает уровень 2011 года на 9 млн. рублей или 43%.</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lastRenderedPageBreak/>
        <w:t xml:space="preserve">В целях сохранения земель </w:t>
      </w:r>
      <w:proofErr w:type="spellStart"/>
      <w:r w:rsidRPr="00E62C13">
        <w:rPr>
          <w:rFonts w:ascii="Times New Roman" w:hAnsi="Times New Roman" w:cs="Times New Roman"/>
          <w:sz w:val="28"/>
          <w:szCs w:val="28"/>
        </w:rPr>
        <w:t>сельхозназначения</w:t>
      </w:r>
      <w:proofErr w:type="spellEnd"/>
      <w:r w:rsidRPr="00E62C13">
        <w:rPr>
          <w:rFonts w:ascii="Times New Roman" w:hAnsi="Times New Roman" w:cs="Times New Roman"/>
          <w:sz w:val="28"/>
          <w:szCs w:val="28"/>
        </w:rPr>
        <w:t xml:space="preserve"> от водной эрозии на пр</w:t>
      </w:r>
      <w:r w:rsidRPr="00E62C13">
        <w:rPr>
          <w:rFonts w:ascii="Times New Roman" w:hAnsi="Times New Roman" w:cs="Times New Roman"/>
          <w:sz w:val="28"/>
          <w:szCs w:val="28"/>
        </w:rPr>
        <w:t>о</w:t>
      </w:r>
      <w:r w:rsidRPr="00E62C13">
        <w:rPr>
          <w:rFonts w:ascii="Times New Roman" w:hAnsi="Times New Roman" w:cs="Times New Roman"/>
          <w:sz w:val="28"/>
          <w:szCs w:val="28"/>
        </w:rPr>
        <w:t>ведение мероприятий по созданию противоэрозионных защитных лесных насаждений предусмотрено выделить 100 млн. рублей, что на уровне 2011 года.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Повышение эффективности сельскохозяйственного производства не представляется возможным без реализации прочих мероприятий, связанных с обеспечением организации охраны труда и техники безопасности, с провед</w:t>
      </w:r>
      <w:r w:rsidRPr="00E62C13">
        <w:rPr>
          <w:rFonts w:ascii="Times New Roman" w:hAnsi="Times New Roman" w:cs="Times New Roman"/>
          <w:sz w:val="28"/>
          <w:szCs w:val="28"/>
        </w:rPr>
        <w:t>е</w:t>
      </w:r>
      <w:r w:rsidRPr="00E62C13">
        <w:rPr>
          <w:rFonts w:ascii="Times New Roman" w:hAnsi="Times New Roman" w:cs="Times New Roman"/>
          <w:sz w:val="28"/>
          <w:szCs w:val="28"/>
        </w:rPr>
        <w:t>нием республиканских семинаров, совещаний, конференций, государстве</w:t>
      </w:r>
      <w:r w:rsidRPr="00E62C13">
        <w:rPr>
          <w:rFonts w:ascii="Times New Roman" w:hAnsi="Times New Roman" w:cs="Times New Roman"/>
          <w:sz w:val="28"/>
          <w:szCs w:val="28"/>
        </w:rPr>
        <w:t>н</w:t>
      </w:r>
      <w:r w:rsidRPr="00E62C13">
        <w:rPr>
          <w:rFonts w:ascii="Times New Roman" w:hAnsi="Times New Roman" w:cs="Times New Roman"/>
          <w:sz w:val="28"/>
          <w:szCs w:val="28"/>
        </w:rPr>
        <w:t>ных и профессиональных праздников, физкультурно-спортивных меропри</w:t>
      </w:r>
      <w:r w:rsidRPr="00E62C13">
        <w:rPr>
          <w:rFonts w:ascii="Times New Roman" w:hAnsi="Times New Roman" w:cs="Times New Roman"/>
          <w:sz w:val="28"/>
          <w:szCs w:val="28"/>
        </w:rPr>
        <w:t>я</w:t>
      </w:r>
      <w:r w:rsidRPr="00E62C13">
        <w:rPr>
          <w:rFonts w:ascii="Times New Roman" w:hAnsi="Times New Roman" w:cs="Times New Roman"/>
          <w:sz w:val="28"/>
          <w:szCs w:val="28"/>
        </w:rPr>
        <w:t xml:space="preserve">тий, выставок, ярмарок и конкурсов, приема и обслуживания делегаций. К прочим мероприятиям относится оплата услуг информационно-консультативных центров, информационного обеспечения АПК РТ, </w:t>
      </w:r>
      <w:proofErr w:type="spellStart"/>
      <w:r w:rsidRPr="00E62C13">
        <w:rPr>
          <w:rFonts w:ascii="Times New Roman" w:hAnsi="Times New Roman" w:cs="Times New Roman"/>
          <w:sz w:val="28"/>
          <w:szCs w:val="28"/>
        </w:rPr>
        <w:t>гидр</w:t>
      </w:r>
      <w:r w:rsidRPr="00E62C13">
        <w:rPr>
          <w:rFonts w:ascii="Times New Roman" w:hAnsi="Times New Roman" w:cs="Times New Roman"/>
          <w:sz w:val="28"/>
          <w:szCs w:val="28"/>
        </w:rPr>
        <w:t>о</w:t>
      </w:r>
      <w:r w:rsidRPr="00E62C13">
        <w:rPr>
          <w:rFonts w:ascii="Times New Roman" w:hAnsi="Times New Roman" w:cs="Times New Roman"/>
          <w:sz w:val="28"/>
          <w:szCs w:val="28"/>
        </w:rPr>
        <w:t>метрологии</w:t>
      </w:r>
      <w:proofErr w:type="spellEnd"/>
      <w:r w:rsidRPr="00E62C13">
        <w:rPr>
          <w:rFonts w:ascii="Times New Roman" w:hAnsi="Times New Roman" w:cs="Times New Roman"/>
          <w:sz w:val="28"/>
          <w:szCs w:val="28"/>
        </w:rPr>
        <w:t xml:space="preserve"> и мониторинга окружающей среды РТ, изготовления бланков, методической и справочной литературы, журналов, фильмов, радио, телев</w:t>
      </w:r>
      <w:r w:rsidRPr="00E62C13">
        <w:rPr>
          <w:rFonts w:ascii="Times New Roman" w:hAnsi="Times New Roman" w:cs="Times New Roman"/>
          <w:sz w:val="28"/>
          <w:szCs w:val="28"/>
        </w:rPr>
        <w:t>и</w:t>
      </w:r>
      <w:r w:rsidRPr="00E62C13">
        <w:rPr>
          <w:rFonts w:ascii="Times New Roman" w:hAnsi="Times New Roman" w:cs="Times New Roman"/>
          <w:sz w:val="28"/>
          <w:szCs w:val="28"/>
        </w:rPr>
        <w:t>дения и печатных организаций.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На финансирование указанных расходов и услуг на 2012 год предусмо</w:t>
      </w:r>
      <w:r w:rsidRPr="00E62C13">
        <w:rPr>
          <w:rFonts w:ascii="Times New Roman" w:hAnsi="Times New Roman" w:cs="Times New Roman"/>
          <w:sz w:val="28"/>
          <w:szCs w:val="28"/>
        </w:rPr>
        <w:t>т</w:t>
      </w:r>
      <w:r w:rsidRPr="00E62C13">
        <w:rPr>
          <w:rFonts w:ascii="Times New Roman" w:hAnsi="Times New Roman" w:cs="Times New Roman"/>
          <w:sz w:val="28"/>
          <w:szCs w:val="28"/>
        </w:rPr>
        <w:t>рено выделить 130 млн. рублей, что превышает уровень 2011 года на 30 млн. рублей.</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Выделяемые из госбюджета средства на развитие сельскохозяйственного производства, являются целевыми. </w:t>
      </w:r>
      <w:proofErr w:type="gramStart"/>
      <w:r w:rsidRPr="00E62C13">
        <w:rPr>
          <w:rFonts w:ascii="Times New Roman" w:hAnsi="Times New Roman" w:cs="Times New Roman"/>
          <w:sz w:val="28"/>
          <w:szCs w:val="28"/>
        </w:rPr>
        <w:t>Контроль за</w:t>
      </w:r>
      <w:proofErr w:type="gramEnd"/>
      <w:r w:rsidRPr="00E62C13">
        <w:rPr>
          <w:rFonts w:ascii="Times New Roman" w:hAnsi="Times New Roman" w:cs="Times New Roman"/>
          <w:sz w:val="28"/>
          <w:szCs w:val="28"/>
        </w:rPr>
        <w:t xml:space="preserve"> целевым использованием бюджетных средств осуществляет Минсельхозпрод РТ. Ответственность за достоверность предоставляемых в министерство документов, за целевое и эффективное использование бюджетных средств возлагается на получателей субсидий, начальников и главных бухгалтеров (начальников отдела фина</w:t>
      </w:r>
      <w:r w:rsidRPr="00E62C13">
        <w:rPr>
          <w:rFonts w:ascii="Times New Roman" w:hAnsi="Times New Roman" w:cs="Times New Roman"/>
          <w:sz w:val="28"/>
          <w:szCs w:val="28"/>
        </w:rPr>
        <w:t>н</w:t>
      </w:r>
      <w:r w:rsidRPr="00E62C13">
        <w:rPr>
          <w:rFonts w:ascii="Times New Roman" w:hAnsi="Times New Roman" w:cs="Times New Roman"/>
          <w:sz w:val="28"/>
          <w:szCs w:val="28"/>
        </w:rPr>
        <w:t>сирования и бухгалтерского учета) управлений сельского хозяйства и продовольствия в муниципальных районах. К нарушителям применяются меры ответственности, предусмотренные действующим законодательством.</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В случае выявления фактов использования субсидий не по целевому назначению или предоставления недостоверных сведений и документов для получения субсидий выделенные субсидии подлежат возврату в доход бюджета РТ в 60-дневный срок </w:t>
      </w:r>
      <w:proofErr w:type="gramStart"/>
      <w:r w:rsidRPr="00E62C13">
        <w:rPr>
          <w:rFonts w:ascii="Times New Roman" w:hAnsi="Times New Roman" w:cs="Times New Roman"/>
          <w:sz w:val="28"/>
          <w:szCs w:val="28"/>
        </w:rPr>
        <w:t>с даты получения</w:t>
      </w:r>
      <w:proofErr w:type="gramEnd"/>
      <w:r w:rsidRPr="00E62C13">
        <w:rPr>
          <w:rFonts w:ascii="Times New Roman" w:hAnsi="Times New Roman" w:cs="Times New Roman"/>
          <w:sz w:val="28"/>
          <w:szCs w:val="28"/>
        </w:rPr>
        <w:t xml:space="preserve"> соответствующего треб</w:t>
      </w:r>
      <w:r w:rsidRPr="00E62C13">
        <w:rPr>
          <w:rFonts w:ascii="Times New Roman" w:hAnsi="Times New Roman" w:cs="Times New Roman"/>
          <w:sz w:val="28"/>
          <w:szCs w:val="28"/>
        </w:rPr>
        <w:t>о</w:t>
      </w:r>
      <w:r w:rsidRPr="00E62C13">
        <w:rPr>
          <w:rFonts w:ascii="Times New Roman" w:hAnsi="Times New Roman" w:cs="Times New Roman"/>
          <w:sz w:val="28"/>
          <w:szCs w:val="28"/>
        </w:rPr>
        <w:t>вания Минсельхозпрода РТ.</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В субъектах Российской Федерации аграрному сектору экономики гос</w:t>
      </w:r>
      <w:r w:rsidRPr="00E62C13">
        <w:rPr>
          <w:rFonts w:ascii="Times New Roman" w:hAnsi="Times New Roman" w:cs="Times New Roman"/>
          <w:sz w:val="28"/>
          <w:szCs w:val="28"/>
        </w:rPr>
        <w:t>у</w:t>
      </w:r>
      <w:r w:rsidRPr="00E62C13">
        <w:rPr>
          <w:rFonts w:ascii="Times New Roman" w:hAnsi="Times New Roman" w:cs="Times New Roman"/>
          <w:sz w:val="28"/>
          <w:szCs w:val="28"/>
        </w:rPr>
        <w:t>дарственная поддержка наряду с региональным бюджетом оказывается</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 xml:space="preserve">и федеральным. Она предусмотрена в виде предоставления </w:t>
      </w:r>
      <w:proofErr w:type="gramStart"/>
      <w:r w:rsidRPr="00E62C13">
        <w:rPr>
          <w:rFonts w:ascii="Times New Roman" w:hAnsi="Times New Roman" w:cs="Times New Roman"/>
          <w:sz w:val="28"/>
          <w:szCs w:val="28"/>
        </w:rPr>
        <w:t>бюджетных субсидий, регламентированных соответствующими постановлениями Правительства Российской Федерации и приказами Министерства сельского хозяйства РФ и составляет</w:t>
      </w:r>
      <w:proofErr w:type="gramEnd"/>
      <w:r w:rsidRPr="00E62C13">
        <w:rPr>
          <w:rFonts w:ascii="Times New Roman" w:hAnsi="Times New Roman" w:cs="Times New Roman"/>
          <w:sz w:val="28"/>
          <w:szCs w:val="28"/>
        </w:rPr>
        <w:t xml:space="preserve"> на 2012 год более 12 млрд. рублей, из которых</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более 11 млрд. рублей субсидий на повышение части банковских пр</w:t>
      </w:r>
      <w:r w:rsidRPr="00E62C13">
        <w:rPr>
          <w:rFonts w:ascii="Times New Roman" w:hAnsi="Times New Roman" w:cs="Times New Roman"/>
          <w:sz w:val="28"/>
          <w:szCs w:val="28"/>
        </w:rPr>
        <w:t>о</w:t>
      </w:r>
      <w:r w:rsidRPr="00E62C13">
        <w:rPr>
          <w:rFonts w:ascii="Times New Roman" w:hAnsi="Times New Roman" w:cs="Times New Roman"/>
          <w:sz w:val="28"/>
          <w:szCs w:val="28"/>
        </w:rPr>
        <w:t>центов за кредиты.</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Основными направлениями государственной поддержки сельского х</w:t>
      </w:r>
      <w:r w:rsidRPr="00E62C13">
        <w:rPr>
          <w:rFonts w:ascii="Times New Roman" w:hAnsi="Times New Roman" w:cs="Times New Roman"/>
          <w:sz w:val="28"/>
          <w:szCs w:val="28"/>
        </w:rPr>
        <w:t>о</w:t>
      </w:r>
      <w:r w:rsidRPr="00E62C13">
        <w:rPr>
          <w:rFonts w:ascii="Times New Roman" w:hAnsi="Times New Roman" w:cs="Times New Roman"/>
          <w:sz w:val="28"/>
          <w:szCs w:val="28"/>
        </w:rPr>
        <w:t>зяйства и других отраслей АПК из федерального бюджета являются: по</w:t>
      </w:r>
      <w:r w:rsidRPr="00E62C13">
        <w:rPr>
          <w:rFonts w:ascii="Times New Roman" w:hAnsi="Times New Roman" w:cs="Times New Roman"/>
          <w:sz w:val="28"/>
          <w:szCs w:val="28"/>
        </w:rPr>
        <w:t>д</w:t>
      </w:r>
      <w:r w:rsidRPr="00E62C13">
        <w:rPr>
          <w:rFonts w:ascii="Times New Roman" w:hAnsi="Times New Roman" w:cs="Times New Roman"/>
          <w:sz w:val="28"/>
          <w:szCs w:val="28"/>
        </w:rPr>
        <w:t xml:space="preserve">держка элитного семеноводства, возмещение части затрат на приобретение средств химизации, на закладку и уход за многолетними насаждениями, на </w:t>
      </w:r>
      <w:r w:rsidRPr="00E62C13">
        <w:rPr>
          <w:rFonts w:ascii="Times New Roman" w:hAnsi="Times New Roman" w:cs="Times New Roman"/>
          <w:sz w:val="28"/>
          <w:szCs w:val="28"/>
        </w:rPr>
        <w:lastRenderedPageBreak/>
        <w:t>страхование урожая сельскохозяйственных культур, производства льна и конопли, племенного животноводства, возмещение части затрат сельхозпр</w:t>
      </w:r>
      <w:r w:rsidRPr="00E62C13">
        <w:rPr>
          <w:rFonts w:ascii="Times New Roman" w:hAnsi="Times New Roman" w:cs="Times New Roman"/>
          <w:sz w:val="28"/>
          <w:szCs w:val="28"/>
        </w:rPr>
        <w:t>о</w:t>
      </w:r>
      <w:r w:rsidRPr="00E62C13">
        <w:rPr>
          <w:rFonts w:ascii="Times New Roman" w:hAnsi="Times New Roman" w:cs="Times New Roman"/>
          <w:sz w:val="28"/>
          <w:szCs w:val="28"/>
        </w:rPr>
        <w:t>изводителей и предприятий АПК на уплату процентов по кредитам, получе</w:t>
      </w:r>
      <w:r w:rsidRPr="00E62C13">
        <w:rPr>
          <w:rFonts w:ascii="Times New Roman" w:hAnsi="Times New Roman" w:cs="Times New Roman"/>
          <w:sz w:val="28"/>
          <w:szCs w:val="28"/>
        </w:rPr>
        <w:t>н</w:t>
      </w:r>
      <w:r w:rsidRPr="00E62C13">
        <w:rPr>
          <w:rFonts w:ascii="Times New Roman" w:hAnsi="Times New Roman" w:cs="Times New Roman"/>
          <w:sz w:val="28"/>
          <w:szCs w:val="28"/>
        </w:rPr>
        <w:t>ных в кредитных учреждениях, возмещение части</w:t>
      </w:r>
      <w:proofErr w:type="gramEnd"/>
      <w:r w:rsidRPr="00E62C13">
        <w:rPr>
          <w:rFonts w:ascii="Times New Roman" w:hAnsi="Times New Roman" w:cs="Times New Roman"/>
          <w:sz w:val="28"/>
          <w:szCs w:val="28"/>
        </w:rPr>
        <w:t xml:space="preserve">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Расходы на оформление земель в собственность субсидируются в разм</w:t>
      </w:r>
      <w:r w:rsidRPr="00E62C13">
        <w:rPr>
          <w:rFonts w:ascii="Times New Roman" w:hAnsi="Times New Roman" w:cs="Times New Roman"/>
          <w:sz w:val="28"/>
          <w:szCs w:val="28"/>
        </w:rPr>
        <w:t>е</w:t>
      </w:r>
      <w:r w:rsidRPr="00E62C13">
        <w:rPr>
          <w:rFonts w:ascii="Times New Roman" w:hAnsi="Times New Roman" w:cs="Times New Roman"/>
          <w:sz w:val="28"/>
          <w:szCs w:val="28"/>
        </w:rPr>
        <w:t>ре 60% из федерального бюджета, а 40% — из бюджета РТ. Выделение средств на предоставление указанных субсидий осуществляется по целевой программе «Поддержка начинающих фермеров на период 2012-2014 годы». На финансирование этой программы на 2012 год государственная поддержка предусмотрена в размере 3 млрд. рублей, в том числе из федерального бюджета — 2 млрд. рублей (из них 1,4 млрд. рублей на оформление земель в собственность).</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Субсидии на оформление земель в собственность предоставляются фе</w:t>
      </w:r>
      <w:r w:rsidRPr="00E62C13">
        <w:rPr>
          <w:rFonts w:ascii="Times New Roman" w:hAnsi="Times New Roman" w:cs="Times New Roman"/>
          <w:sz w:val="28"/>
          <w:szCs w:val="28"/>
        </w:rPr>
        <w:t>р</w:t>
      </w:r>
      <w:r w:rsidRPr="00E62C13">
        <w:rPr>
          <w:rFonts w:ascii="Times New Roman" w:hAnsi="Times New Roman" w:cs="Times New Roman"/>
          <w:sz w:val="28"/>
          <w:szCs w:val="28"/>
        </w:rPr>
        <w:t>мерам, крестьянским хозяйствам и индивидуальным предпринимателям, ведущим сельскохозяйственное производство и предоставляющим отче</w:t>
      </w:r>
      <w:r w:rsidRPr="00E62C13">
        <w:rPr>
          <w:rFonts w:ascii="Times New Roman" w:hAnsi="Times New Roman" w:cs="Times New Roman"/>
          <w:sz w:val="28"/>
          <w:szCs w:val="28"/>
        </w:rPr>
        <w:t>т</w:t>
      </w:r>
      <w:r w:rsidRPr="00E62C13">
        <w:rPr>
          <w:rFonts w:ascii="Times New Roman" w:hAnsi="Times New Roman" w:cs="Times New Roman"/>
          <w:sz w:val="28"/>
          <w:szCs w:val="28"/>
        </w:rPr>
        <w:t>ность в соответствии с действующим законодательством, в том числе отчет о финансово-экономическом состоянии по форме, утвержденной Минсельх</w:t>
      </w:r>
      <w:r w:rsidRPr="00E62C13">
        <w:rPr>
          <w:rFonts w:ascii="Times New Roman" w:hAnsi="Times New Roman" w:cs="Times New Roman"/>
          <w:sz w:val="28"/>
          <w:szCs w:val="28"/>
        </w:rPr>
        <w:t>о</w:t>
      </w:r>
      <w:r w:rsidRPr="00E62C13">
        <w:rPr>
          <w:rFonts w:ascii="Times New Roman" w:hAnsi="Times New Roman" w:cs="Times New Roman"/>
          <w:sz w:val="28"/>
          <w:szCs w:val="28"/>
        </w:rPr>
        <w:t>зом России и в сроки, установленные Минсельхозпродом РТ. Субсидии предоставляются на возмещение затрат на проведение (независимо от срока) землеустроительных (кадастровые) работ на земельных участках, пер</w:t>
      </w:r>
      <w:r w:rsidRPr="00E62C13">
        <w:rPr>
          <w:rFonts w:ascii="Times New Roman" w:hAnsi="Times New Roman" w:cs="Times New Roman"/>
          <w:sz w:val="28"/>
          <w:szCs w:val="28"/>
        </w:rPr>
        <w:t>е</w:t>
      </w:r>
      <w:r w:rsidRPr="00E62C13">
        <w:rPr>
          <w:rFonts w:ascii="Times New Roman" w:hAnsi="Times New Roman" w:cs="Times New Roman"/>
          <w:sz w:val="28"/>
          <w:szCs w:val="28"/>
        </w:rPr>
        <w:t>оформленных в собственность после 1 января 2011 года.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К землеустроительным работам относятся топографо-геодезические р</w:t>
      </w:r>
      <w:r w:rsidRPr="00E62C13">
        <w:rPr>
          <w:rFonts w:ascii="Times New Roman" w:hAnsi="Times New Roman" w:cs="Times New Roman"/>
          <w:sz w:val="28"/>
          <w:szCs w:val="28"/>
        </w:rPr>
        <w:t>а</w:t>
      </w:r>
      <w:r w:rsidRPr="00E62C13">
        <w:rPr>
          <w:rFonts w:ascii="Times New Roman" w:hAnsi="Times New Roman" w:cs="Times New Roman"/>
          <w:sz w:val="28"/>
          <w:szCs w:val="28"/>
        </w:rPr>
        <w:t>боты, межевание земельного участка (закрепление границ на местности), кадастровая съемка и другие работы, проводимые в целях формирования землеустроительного дела и присвоения кадастрового номера земельному участку.</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Для получения субсидии сельхозпроизводители должны предоставить в Минсельхозпрод РТ копии следующих документов: договор на проведение землеустроительных (кадастровых) работ; акт выполненных землеустро</w:t>
      </w:r>
      <w:r w:rsidRPr="00E62C13">
        <w:rPr>
          <w:rFonts w:ascii="Times New Roman" w:hAnsi="Times New Roman" w:cs="Times New Roman"/>
          <w:sz w:val="28"/>
          <w:szCs w:val="28"/>
        </w:rPr>
        <w:t>и</w:t>
      </w:r>
      <w:r w:rsidRPr="00E62C13">
        <w:rPr>
          <w:rFonts w:ascii="Times New Roman" w:hAnsi="Times New Roman" w:cs="Times New Roman"/>
          <w:sz w:val="28"/>
          <w:szCs w:val="28"/>
        </w:rPr>
        <w:t>тельных (кадастровых) работ; платежный документ, подтверждающий факт оплаты проведения землеустроительных (кадастровых) работ; кадастровый паспорт земельного участка; свидетельство о регистрации права собственн</w:t>
      </w:r>
      <w:r w:rsidRPr="00E62C13">
        <w:rPr>
          <w:rFonts w:ascii="Times New Roman" w:hAnsi="Times New Roman" w:cs="Times New Roman"/>
          <w:sz w:val="28"/>
          <w:szCs w:val="28"/>
        </w:rPr>
        <w:t>о</w:t>
      </w:r>
      <w:r w:rsidRPr="00E62C13">
        <w:rPr>
          <w:rFonts w:ascii="Times New Roman" w:hAnsi="Times New Roman" w:cs="Times New Roman"/>
          <w:sz w:val="28"/>
          <w:szCs w:val="28"/>
        </w:rPr>
        <w:t>сти на земельный участок, а также справка райсельхозуправления о сдаче отчета о финансово-экономическом состоянии;</w:t>
      </w:r>
      <w:proofErr w:type="gramEnd"/>
      <w:r w:rsidRPr="00E62C13">
        <w:rPr>
          <w:rFonts w:ascii="Times New Roman" w:hAnsi="Times New Roman" w:cs="Times New Roman"/>
          <w:sz w:val="28"/>
          <w:szCs w:val="28"/>
        </w:rPr>
        <w:t xml:space="preserve"> реквизиты сельхозпроизвод</w:t>
      </w:r>
      <w:r w:rsidRPr="00E62C13">
        <w:rPr>
          <w:rFonts w:ascii="Times New Roman" w:hAnsi="Times New Roman" w:cs="Times New Roman"/>
          <w:sz w:val="28"/>
          <w:szCs w:val="28"/>
        </w:rPr>
        <w:t>и</w:t>
      </w:r>
      <w:r w:rsidRPr="00E62C13">
        <w:rPr>
          <w:rFonts w:ascii="Times New Roman" w:hAnsi="Times New Roman" w:cs="Times New Roman"/>
          <w:sz w:val="28"/>
          <w:szCs w:val="28"/>
        </w:rPr>
        <w:t>теля (ИНН, КПП, ОКАТО, банковские реквизиты, номер контактного телефона).</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После проверки предоставленных документов Минсельхозпрод РТ пр</w:t>
      </w:r>
      <w:r w:rsidRPr="00E62C13">
        <w:rPr>
          <w:rFonts w:ascii="Times New Roman" w:hAnsi="Times New Roman" w:cs="Times New Roman"/>
          <w:sz w:val="28"/>
          <w:szCs w:val="28"/>
        </w:rPr>
        <w:t>и</w:t>
      </w:r>
      <w:r w:rsidRPr="00E62C13">
        <w:rPr>
          <w:rFonts w:ascii="Times New Roman" w:hAnsi="Times New Roman" w:cs="Times New Roman"/>
          <w:sz w:val="28"/>
          <w:szCs w:val="28"/>
        </w:rPr>
        <w:t>нимает решение о перечислении субсидий на расчетный счет сельхозпрои</w:t>
      </w:r>
      <w:r w:rsidRPr="00E62C13">
        <w:rPr>
          <w:rFonts w:ascii="Times New Roman" w:hAnsi="Times New Roman" w:cs="Times New Roman"/>
          <w:sz w:val="28"/>
          <w:szCs w:val="28"/>
        </w:rPr>
        <w:t>з</w:t>
      </w:r>
      <w:r w:rsidRPr="00E62C13">
        <w:rPr>
          <w:rFonts w:ascii="Times New Roman" w:hAnsi="Times New Roman" w:cs="Times New Roman"/>
          <w:sz w:val="28"/>
          <w:szCs w:val="28"/>
        </w:rPr>
        <w:t>водителей.</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 xml:space="preserve">В соответствии с приказом Минсельхоза РФ от 26 декабря 2011 года № 487 «О мерах по реализации в 2012 году постановления Правительства </w:t>
      </w:r>
      <w:r w:rsidRPr="00E62C13">
        <w:rPr>
          <w:rFonts w:ascii="Times New Roman" w:hAnsi="Times New Roman" w:cs="Times New Roman"/>
          <w:sz w:val="28"/>
          <w:szCs w:val="28"/>
        </w:rPr>
        <w:lastRenderedPageBreak/>
        <w:t>Российской Федерации от 20.02.2006 №99 «О федеральной целевой пр</w:t>
      </w:r>
      <w:r w:rsidRPr="00E62C13">
        <w:rPr>
          <w:rFonts w:ascii="Times New Roman" w:hAnsi="Times New Roman" w:cs="Times New Roman"/>
          <w:sz w:val="28"/>
          <w:szCs w:val="28"/>
        </w:rPr>
        <w:t>о</w:t>
      </w:r>
      <w:r w:rsidRPr="00E62C13">
        <w:rPr>
          <w:rFonts w:ascii="Times New Roman" w:hAnsi="Times New Roman" w:cs="Times New Roman"/>
          <w:sz w:val="28"/>
          <w:szCs w:val="28"/>
        </w:rPr>
        <w:t>грамме «Сохранение и восстановление плодородия земель сельскохозя</w:t>
      </w:r>
      <w:r w:rsidRPr="00E62C13">
        <w:rPr>
          <w:rFonts w:ascii="Times New Roman" w:hAnsi="Times New Roman" w:cs="Times New Roman"/>
          <w:sz w:val="28"/>
          <w:szCs w:val="28"/>
        </w:rPr>
        <w:t>й</w:t>
      </w:r>
      <w:r w:rsidRPr="00E62C13">
        <w:rPr>
          <w:rFonts w:ascii="Times New Roman" w:hAnsi="Times New Roman" w:cs="Times New Roman"/>
          <w:sz w:val="28"/>
          <w:szCs w:val="28"/>
        </w:rPr>
        <w:t xml:space="preserve">ственного назначения и </w:t>
      </w:r>
      <w:proofErr w:type="spellStart"/>
      <w:r w:rsidRPr="00E62C13">
        <w:rPr>
          <w:rFonts w:ascii="Times New Roman" w:hAnsi="Times New Roman" w:cs="Times New Roman"/>
          <w:sz w:val="28"/>
          <w:szCs w:val="28"/>
        </w:rPr>
        <w:t>агроландшафтов</w:t>
      </w:r>
      <w:proofErr w:type="spellEnd"/>
      <w:r w:rsidRPr="00E62C13">
        <w:rPr>
          <w:rFonts w:ascii="Times New Roman" w:hAnsi="Times New Roman" w:cs="Times New Roman"/>
          <w:sz w:val="28"/>
          <w:szCs w:val="28"/>
        </w:rPr>
        <w:t xml:space="preserve"> как национального достояния России на 2006-2010 годы и на период до 2013 года» утверждены ставки на 2012 год на компенсацию части</w:t>
      </w:r>
      <w:proofErr w:type="gramEnd"/>
      <w:r w:rsidRPr="00E62C13">
        <w:rPr>
          <w:rFonts w:ascii="Times New Roman" w:hAnsi="Times New Roman" w:cs="Times New Roman"/>
          <w:sz w:val="28"/>
          <w:szCs w:val="28"/>
        </w:rPr>
        <w:t xml:space="preserve"> затрат на приобретение средств химизации в расчете на 1 га посевной площади. По минеральным удобрениям утверждены следующие ставки: на посевах яровой и озимой пшеницы, ярового и озимого ячменя, кукурузы на зерно — 213 рублей </w:t>
      </w:r>
      <w:proofErr w:type="gramStart"/>
      <w:r w:rsidRPr="00E62C13">
        <w:rPr>
          <w:rFonts w:ascii="Times New Roman" w:hAnsi="Times New Roman" w:cs="Times New Roman"/>
          <w:sz w:val="28"/>
          <w:szCs w:val="28"/>
        </w:rPr>
        <w:t xml:space="preserve">( </w:t>
      </w:r>
      <w:proofErr w:type="gramEnd"/>
      <w:r w:rsidRPr="00E62C13">
        <w:rPr>
          <w:rFonts w:ascii="Times New Roman" w:hAnsi="Times New Roman" w:cs="Times New Roman"/>
          <w:sz w:val="28"/>
          <w:szCs w:val="28"/>
        </w:rPr>
        <w:t>при условии внесения на 1 га посевов не менее 40 кг минеральных удобрений в пересчете на действующее вещество); на посевах сои — 309 рублей (не менее 60 кг/га); риса — 574 рублей (не менее 89 кг/га); сахарной свеклы — 991 рубль (не менее 130 кг/га); овощных культур — 774 рубля (не менее 60 кг/га); кормовых культур — 200 рублей (не менее 30 кг/га). По пестицидам субсидии установлены только на посевах сахарной свеклы в сумме 768 рублей при условии прио</w:t>
      </w:r>
      <w:r w:rsidRPr="00E62C13">
        <w:rPr>
          <w:rFonts w:ascii="Times New Roman" w:hAnsi="Times New Roman" w:cs="Times New Roman"/>
          <w:sz w:val="28"/>
          <w:szCs w:val="28"/>
        </w:rPr>
        <w:t>б</w:t>
      </w:r>
      <w:r w:rsidRPr="00E62C13">
        <w:rPr>
          <w:rFonts w:ascii="Times New Roman" w:hAnsi="Times New Roman" w:cs="Times New Roman"/>
          <w:sz w:val="28"/>
          <w:szCs w:val="28"/>
        </w:rPr>
        <w:t>ретения пестицидов в расчете на 1 га посевов сахарной свеклы на сумму не менее 3300 рублей без учета НДС.</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 xml:space="preserve">Размеры субсидий, направляемых на поддержку отдельных </w:t>
      </w:r>
      <w:proofErr w:type="spellStart"/>
      <w:r w:rsidRPr="00E62C13">
        <w:rPr>
          <w:rFonts w:ascii="Times New Roman" w:hAnsi="Times New Roman" w:cs="Times New Roman"/>
          <w:sz w:val="28"/>
          <w:szCs w:val="28"/>
        </w:rPr>
        <w:t>подотраслей</w:t>
      </w:r>
      <w:proofErr w:type="spellEnd"/>
      <w:r w:rsidRPr="00E62C13">
        <w:rPr>
          <w:rFonts w:ascii="Times New Roman" w:hAnsi="Times New Roman" w:cs="Times New Roman"/>
          <w:sz w:val="28"/>
          <w:szCs w:val="28"/>
        </w:rPr>
        <w:t xml:space="preserve"> растениеводства в 2012 году, утверждены приказом Минсельхоза РФ от 26 декабря 2011 года №488 «О мерах по реализации в 2012 году постановления Правительства Российской Федерации от 29.12.2010 №1174 «Об утвержд</w:t>
      </w:r>
      <w:r w:rsidRPr="00E62C13">
        <w:rPr>
          <w:rFonts w:ascii="Times New Roman" w:hAnsi="Times New Roman" w:cs="Times New Roman"/>
          <w:sz w:val="28"/>
          <w:szCs w:val="28"/>
        </w:rPr>
        <w:t>е</w:t>
      </w:r>
      <w:r w:rsidRPr="00E62C13">
        <w:rPr>
          <w:rFonts w:ascii="Times New Roman" w:hAnsi="Times New Roman" w:cs="Times New Roman"/>
          <w:sz w:val="28"/>
          <w:szCs w:val="28"/>
        </w:rPr>
        <w:t xml:space="preserve">нии правил предоставления субсидий из федерального бюджета бюджетам субъектов Российской Федерации на поддержку отдельных </w:t>
      </w:r>
      <w:proofErr w:type="spellStart"/>
      <w:r w:rsidRPr="00E62C13">
        <w:rPr>
          <w:rFonts w:ascii="Times New Roman" w:hAnsi="Times New Roman" w:cs="Times New Roman"/>
          <w:sz w:val="28"/>
          <w:szCs w:val="28"/>
        </w:rPr>
        <w:t>подотраслей</w:t>
      </w:r>
      <w:proofErr w:type="spellEnd"/>
      <w:r w:rsidRPr="00E62C13">
        <w:rPr>
          <w:rFonts w:ascii="Times New Roman" w:hAnsi="Times New Roman" w:cs="Times New Roman"/>
          <w:sz w:val="28"/>
          <w:szCs w:val="28"/>
        </w:rPr>
        <w:t xml:space="preserve"> растениеводства».</w:t>
      </w:r>
      <w:proofErr w:type="gramEnd"/>
      <w:r w:rsidRPr="00E62C13">
        <w:rPr>
          <w:rFonts w:ascii="Times New Roman" w:hAnsi="Times New Roman" w:cs="Times New Roman"/>
          <w:sz w:val="28"/>
          <w:szCs w:val="28"/>
        </w:rPr>
        <w:t xml:space="preserve"> Субсидии на поддержку элитного семеноводства устано</w:t>
      </w:r>
      <w:r w:rsidRPr="00E62C13">
        <w:rPr>
          <w:rFonts w:ascii="Times New Roman" w:hAnsi="Times New Roman" w:cs="Times New Roman"/>
          <w:sz w:val="28"/>
          <w:szCs w:val="28"/>
        </w:rPr>
        <w:t>в</w:t>
      </w:r>
      <w:r w:rsidRPr="00E62C13">
        <w:rPr>
          <w:rFonts w:ascii="Times New Roman" w:hAnsi="Times New Roman" w:cs="Times New Roman"/>
          <w:sz w:val="28"/>
          <w:szCs w:val="28"/>
        </w:rPr>
        <w:t xml:space="preserve">лены в расчете на 1 тонну приобретенных элитных и суперэлитных семян. </w:t>
      </w:r>
      <w:proofErr w:type="gramStart"/>
      <w:r w:rsidRPr="00E62C13">
        <w:rPr>
          <w:rFonts w:ascii="Times New Roman" w:hAnsi="Times New Roman" w:cs="Times New Roman"/>
          <w:sz w:val="28"/>
          <w:szCs w:val="28"/>
        </w:rPr>
        <w:t>По зерновым колосовым культурам, включая гибриды F1 ржи — в размере 3700 рублей, зернобобовым культурам — 5800 рублей, крупяным — 6500 рублей, рису — 7700 рублей, сое — 9000 рублей, рапсу — 17000 рублей, клеверу и люцерне — 5400 рублей, льну-долгунцу и конопле — 16000 рублей, кукур</w:t>
      </w:r>
      <w:r w:rsidRPr="00E62C13">
        <w:rPr>
          <w:rFonts w:ascii="Times New Roman" w:hAnsi="Times New Roman" w:cs="Times New Roman"/>
          <w:sz w:val="28"/>
          <w:szCs w:val="28"/>
        </w:rPr>
        <w:t>у</w:t>
      </w:r>
      <w:r w:rsidRPr="00E62C13">
        <w:rPr>
          <w:rFonts w:ascii="Times New Roman" w:hAnsi="Times New Roman" w:cs="Times New Roman"/>
          <w:sz w:val="28"/>
          <w:szCs w:val="28"/>
        </w:rPr>
        <w:t xml:space="preserve">зе, в </w:t>
      </w:r>
      <w:proofErr w:type="spellStart"/>
      <w:r w:rsidRPr="00E62C13">
        <w:rPr>
          <w:rFonts w:ascii="Times New Roman" w:hAnsi="Times New Roman" w:cs="Times New Roman"/>
          <w:sz w:val="28"/>
          <w:szCs w:val="28"/>
        </w:rPr>
        <w:t>т.ч</w:t>
      </w:r>
      <w:proofErr w:type="spellEnd"/>
      <w:r w:rsidRPr="00E62C13">
        <w:rPr>
          <w:rFonts w:ascii="Times New Roman" w:hAnsi="Times New Roman" w:cs="Times New Roman"/>
          <w:sz w:val="28"/>
          <w:szCs w:val="28"/>
        </w:rPr>
        <w:t>. по сортам популяций, гибридам F1 — 8010 рублей, родительским формам гибридов кукурузы — 88 тыс. рублей, сахарной свекле, включая гибриды</w:t>
      </w:r>
      <w:proofErr w:type="gramEnd"/>
      <w:r w:rsidRPr="00E62C13">
        <w:rPr>
          <w:rFonts w:ascii="Times New Roman" w:hAnsi="Times New Roman" w:cs="Times New Roman"/>
          <w:sz w:val="28"/>
          <w:szCs w:val="28"/>
        </w:rPr>
        <w:t xml:space="preserve"> F1 — 187 тыс. рублей (при покупке семян в посевных единицах — 990 рублей на 1 посевную единицу), картофеля — 6750 рублей, овощным и бахчевым культурам, включая гибриды F1 — 30 процентов от стоимости семян.</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Субсидии на закладку плодовых, ягодных кустарниковых насаждений, плодовых питомников установлены в размере 35,5 тыс. рублей в расчете на 1 гектар, на закладку садов интенсивного типа — 138,3 тыс. рублей. Размер субсидий на проведение работ по уходу за плодовыми, ягодными кустарн</w:t>
      </w:r>
      <w:r w:rsidRPr="00E62C13">
        <w:rPr>
          <w:rFonts w:ascii="Times New Roman" w:hAnsi="Times New Roman" w:cs="Times New Roman"/>
          <w:sz w:val="28"/>
          <w:szCs w:val="28"/>
        </w:rPr>
        <w:t>и</w:t>
      </w:r>
      <w:r w:rsidRPr="00E62C13">
        <w:rPr>
          <w:rFonts w:ascii="Times New Roman" w:hAnsi="Times New Roman" w:cs="Times New Roman"/>
          <w:sz w:val="28"/>
          <w:szCs w:val="28"/>
        </w:rPr>
        <w:t xml:space="preserve">ковыми насаждениями, садами интенсивного типа </w:t>
      </w:r>
      <w:proofErr w:type="gramStart"/>
      <w:r w:rsidRPr="00E62C13">
        <w:rPr>
          <w:rFonts w:ascii="Times New Roman" w:hAnsi="Times New Roman" w:cs="Times New Roman"/>
          <w:sz w:val="28"/>
          <w:szCs w:val="28"/>
        </w:rPr>
        <w:t>установлены</w:t>
      </w:r>
      <w:proofErr w:type="gramEnd"/>
      <w:r w:rsidRPr="00E62C13">
        <w:rPr>
          <w:rFonts w:ascii="Times New Roman" w:hAnsi="Times New Roman" w:cs="Times New Roman"/>
          <w:sz w:val="28"/>
          <w:szCs w:val="28"/>
        </w:rPr>
        <w:t xml:space="preserve"> в сумме 8 тыс. рублей на 1 гектар.</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На компенсацию части затрат по приобретению средств химической з</w:t>
      </w:r>
      <w:r w:rsidRPr="00E62C13">
        <w:rPr>
          <w:rFonts w:ascii="Times New Roman" w:hAnsi="Times New Roman" w:cs="Times New Roman"/>
          <w:sz w:val="28"/>
          <w:szCs w:val="28"/>
        </w:rPr>
        <w:t>а</w:t>
      </w:r>
      <w:r w:rsidRPr="00E62C13">
        <w:rPr>
          <w:rFonts w:ascii="Times New Roman" w:hAnsi="Times New Roman" w:cs="Times New Roman"/>
          <w:sz w:val="28"/>
          <w:szCs w:val="28"/>
        </w:rPr>
        <w:t>щиты растений субсидии выделяются на посевы ярового и озимого рапса из расчета 530 рублей на 1 гектар.</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lastRenderedPageBreak/>
        <w:t>Производство льна и конопли субсидируется из расчета 6000 рублей на 1 тонну реализованной продукции в переводе на волокно.</w:t>
      </w:r>
    </w:p>
    <w:p w:rsidR="00E62C13" w:rsidRPr="00E62C13" w:rsidRDefault="00E62C13" w:rsidP="00E62C13">
      <w:pPr>
        <w:spacing w:after="0" w:line="240" w:lineRule="auto"/>
        <w:ind w:firstLine="567"/>
        <w:jc w:val="both"/>
        <w:rPr>
          <w:rFonts w:ascii="Times New Roman" w:hAnsi="Times New Roman" w:cs="Times New Roman"/>
          <w:sz w:val="28"/>
          <w:szCs w:val="28"/>
        </w:rPr>
      </w:pPr>
      <w:proofErr w:type="gramStart"/>
      <w:r w:rsidRPr="00E62C13">
        <w:rPr>
          <w:rFonts w:ascii="Times New Roman" w:hAnsi="Times New Roman" w:cs="Times New Roman"/>
          <w:sz w:val="28"/>
          <w:szCs w:val="28"/>
        </w:rPr>
        <w:t>Субсидии на поддержку племенного животноводства за последние годы племенным хозяйствам (</w:t>
      </w:r>
      <w:proofErr w:type="spellStart"/>
      <w:r w:rsidRPr="00E62C13">
        <w:rPr>
          <w:rFonts w:ascii="Times New Roman" w:hAnsi="Times New Roman" w:cs="Times New Roman"/>
          <w:sz w:val="28"/>
          <w:szCs w:val="28"/>
        </w:rPr>
        <w:t>племзаводам</w:t>
      </w:r>
      <w:proofErr w:type="spellEnd"/>
      <w:r w:rsidRPr="00E62C13">
        <w:rPr>
          <w:rFonts w:ascii="Times New Roman" w:hAnsi="Times New Roman" w:cs="Times New Roman"/>
          <w:sz w:val="28"/>
          <w:szCs w:val="28"/>
        </w:rPr>
        <w:t xml:space="preserve"> и </w:t>
      </w:r>
      <w:proofErr w:type="spellStart"/>
      <w:r w:rsidRPr="00E62C13">
        <w:rPr>
          <w:rFonts w:ascii="Times New Roman" w:hAnsi="Times New Roman" w:cs="Times New Roman"/>
          <w:sz w:val="28"/>
          <w:szCs w:val="28"/>
        </w:rPr>
        <w:t>племрепродукторам</w:t>
      </w:r>
      <w:proofErr w:type="spellEnd"/>
      <w:r w:rsidRPr="00E62C13">
        <w:rPr>
          <w:rFonts w:ascii="Times New Roman" w:hAnsi="Times New Roman" w:cs="Times New Roman"/>
          <w:sz w:val="28"/>
          <w:szCs w:val="28"/>
        </w:rPr>
        <w:t>) из федерального бюджета предоставлялись в соответствии с постановлением Правительства Российской Федерации от 31 января 2009 года №79 «Об утверждении Правил распределения и предоставлении субсидий из федерального бюджета бюджетам субъектов Российской Федерации на поддержку племенного животноводства» (с изменениями, внесенными в последующие годы).</w:t>
      </w:r>
      <w:proofErr w:type="gramEnd"/>
      <w:r w:rsidRPr="00E62C13">
        <w:rPr>
          <w:rFonts w:ascii="Times New Roman" w:hAnsi="Times New Roman" w:cs="Times New Roman"/>
          <w:sz w:val="28"/>
          <w:szCs w:val="28"/>
        </w:rPr>
        <w:t xml:space="preserve"> Приказы Минсельхоза РФ о мерах реализации этого постановления прин</w:t>
      </w:r>
      <w:r w:rsidRPr="00E62C13">
        <w:rPr>
          <w:rFonts w:ascii="Times New Roman" w:hAnsi="Times New Roman" w:cs="Times New Roman"/>
          <w:sz w:val="28"/>
          <w:szCs w:val="28"/>
        </w:rPr>
        <w:t>и</w:t>
      </w:r>
      <w:r w:rsidRPr="00E62C13">
        <w:rPr>
          <w:rFonts w:ascii="Times New Roman" w:hAnsi="Times New Roman" w:cs="Times New Roman"/>
          <w:sz w:val="28"/>
          <w:szCs w:val="28"/>
        </w:rPr>
        <w:t>мались ежегодно с целью утверждения размеров ставок субсидий и коэфф</w:t>
      </w:r>
      <w:r w:rsidRPr="00E62C13">
        <w:rPr>
          <w:rFonts w:ascii="Times New Roman" w:hAnsi="Times New Roman" w:cs="Times New Roman"/>
          <w:sz w:val="28"/>
          <w:szCs w:val="28"/>
        </w:rPr>
        <w:t>и</w:t>
      </w:r>
      <w:r w:rsidRPr="00E62C13">
        <w:rPr>
          <w:rFonts w:ascii="Times New Roman" w:hAnsi="Times New Roman" w:cs="Times New Roman"/>
          <w:sz w:val="28"/>
          <w:szCs w:val="28"/>
        </w:rPr>
        <w:t xml:space="preserve">циентов для перевода племенного маточного поголовья </w:t>
      </w:r>
      <w:proofErr w:type="spellStart"/>
      <w:r w:rsidRPr="00E62C13">
        <w:rPr>
          <w:rFonts w:ascii="Times New Roman" w:hAnsi="Times New Roman" w:cs="Times New Roman"/>
          <w:sz w:val="28"/>
          <w:szCs w:val="28"/>
        </w:rPr>
        <w:t>сельхозживотных</w:t>
      </w:r>
      <w:proofErr w:type="spellEnd"/>
      <w:r w:rsidRPr="00E62C13">
        <w:rPr>
          <w:rFonts w:ascii="Times New Roman" w:hAnsi="Times New Roman" w:cs="Times New Roman"/>
          <w:sz w:val="28"/>
          <w:szCs w:val="28"/>
        </w:rPr>
        <w:t xml:space="preserve"> в условное поголовье.</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sz w:val="28"/>
          <w:szCs w:val="28"/>
        </w:rPr>
        <w:t>Размер субсидий на содержание 1 условной головы племенного мато</w:t>
      </w:r>
      <w:r w:rsidRPr="00E62C13">
        <w:rPr>
          <w:rFonts w:ascii="Times New Roman" w:hAnsi="Times New Roman" w:cs="Times New Roman"/>
          <w:sz w:val="28"/>
          <w:szCs w:val="28"/>
        </w:rPr>
        <w:t>ч</w:t>
      </w:r>
      <w:r w:rsidRPr="00E62C13">
        <w:rPr>
          <w:rFonts w:ascii="Times New Roman" w:hAnsi="Times New Roman" w:cs="Times New Roman"/>
          <w:sz w:val="28"/>
          <w:szCs w:val="28"/>
        </w:rPr>
        <w:t xml:space="preserve">ного поголовья КРС по </w:t>
      </w:r>
      <w:proofErr w:type="spellStart"/>
      <w:r w:rsidRPr="00E62C13">
        <w:rPr>
          <w:rFonts w:ascii="Times New Roman" w:hAnsi="Times New Roman" w:cs="Times New Roman"/>
          <w:sz w:val="28"/>
          <w:szCs w:val="28"/>
        </w:rPr>
        <w:t>племрепродукторам</w:t>
      </w:r>
      <w:proofErr w:type="spellEnd"/>
      <w:r w:rsidRPr="00E62C13">
        <w:rPr>
          <w:rFonts w:ascii="Times New Roman" w:hAnsi="Times New Roman" w:cs="Times New Roman"/>
          <w:sz w:val="28"/>
          <w:szCs w:val="28"/>
        </w:rPr>
        <w:t xml:space="preserve"> утвержден в сумме 4500 рублей в год, по </w:t>
      </w:r>
      <w:proofErr w:type="spellStart"/>
      <w:r w:rsidRPr="00E62C13">
        <w:rPr>
          <w:rFonts w:ascii="Times New Roman" w:hAnsi="Times New Roman" w:cs="Times New Roman"/>
          <w:sz w:val="28"/>
          <w:szCs w:val="28"/>
        </w:rPr>
        <w:t>племзаводам</w:t>
      </w:r>
      <w:proofErr w:type="spellEnd"/>
      <w:r w:rsidRPr="00E62C13">
        <w:rPr>
          <w:rFonts w:ascii="Times New Roman" w:hAnsi="Times New Roman" w:cs="Times New Roman"/>
          <w:sz w:val="28"/>
          <w:szCs w:val="28"/>
        </w:rPr>
        <w:t xml:space="preserve"> — 5000 рублей, на содержание племенного маточного поголовья животных, кроме КРС — 4300 рублей. На содержание племенного быка-производителя, проверенного по качеству потомства, годовой размер субсидий составляет: молочного направления — 100 тыс. рублей, мясного направления — 150 тыс. рублей. На приобретение племенного молодняка КРС субсидии предоставляются в сумме 22 рубля за 1 кг живого веса, племенных быков-производителей, в том числе по импорту — 100 рублей за 1 кг живого веса, семени племенных быков-производителей — 26 рублей за дозу, эмбрионов молочного и мясного направления — 3 тыс. рублей за штуку.</w:t>
      </w:r>
    </w:p>
    <w:p w:rsidR="00E62C13" w:rsidRPr="00E62C13" w:rsidRDefault="00E62C13" w:rsidP="00E62C13">
      <w:pPr>
        <w:spacing w:after="0" w:line="240" w:lineRule="auto"/>
        <w:ind w:firstLine="567"/>
        <w:jc w:val="both"/>
        <w:rPr>
          <w:rFonts w:ascii="Times New Roman" w:hAnsi="Times New Roman" w:cs="Times New Roman"/>
          <w:sz w:val="28"/>
          <w:szCs w:val="28"/>
        </w:rPr>
      </w:pPr>
    </w:p>
    <w:p w:rsidR="00E62C13" w:rsidRPr="00E62C13" w:rsidRDefault="00E62C13" w:rsidP="00E62C13">
      <w:pPr>
        <w:spacing w:after="0" w:line="240" w:lineRule="auto"/>
        <w:ind w:firstLine="567"/>
        <w:jc w:val="both"/>
        <w:rPr>
          <w:rFonts w:ascii="Times New Roman" w:hAnsi="Times New Roman" w:cs="Times New Roman"/>
          <w:sz w:val="28"/>
          <w:szCs w:val="28"/>
          <w:lang w:val="en-US"/>
        </w:rPr>
      </w:pPr>
      <w:r w:rsidRPr="00E62C13">
        <w:rPr>
          <w:rFonts w:ascii="Times New Roman" w:hAnsi="Times New Roman" w:cs="Times New Roman"/>
          <w:sz w:val="28"/>
          <w:szCs w:val="28"/>
        </w:rPr>
        <w:t> </w:t>
      </w:r>
    </w:p>
    <w:p w:rsidR="00E62C13" w:rsidRPr="00E62C13" w:rsidRDefault="00E62C13" w:rsidP="00E62C13">
      <w:pPr>
        <w:spacing w:after="0" w:line="240" w:lineRule="auto"/>
        <w:ind w:firstLine="567"/>
        <w:jc w:val="both"/>
        <w:rPr>
          <w:rFonts w:ascii="Times New Roman" w:hAnsi="Times New Roman" w:cs="Times New Roman"/>
          <w:sz w:val="28"/>
          <w:szCs w:val="28"/>
        </w:rPr>
      </w:pPr>
      <w:r w:rsidRPr="00E62C13">
        <w:rPr>
          <w:rFonts w:ascii="Times New Roman" w:hAnsi="Times New Roman" w:cs="Times New Roman"/>
          <w:b/>
          <w:bCs/>
          <w:sz w:val="28"/>
          <w:szCs w:val="28"/>
        </w:rPr>
        <w:t>Михаил ЗАХАРОВ,</w:t>
      </w:r>
      <w:r w:rsidRPr="00E62C13">
        <w:rPr>
          <w:rFonts w:ascii="Times New Roman" w:hAnsi="Times New Roman" w:cs="Times New Roman"/>
          <w:sz w:val="28"/>
          <w:szCs w:val="28"/>
        </w:rPr>
        <w:t xml:space="preserve"> заслуженный</w:t>
      </w:r>
      <w:bookmarkStart w:id="0" w:name="_GoBack"/>
      <w:bookmarkEnd w:id="0"/>
      <w:r w:rsidRPr="00E62C13">
        <w:rPr>
          <w:rFonts w:ascii="Times New Roman" w:hAnsi="Times New Roman" w:cs="Times New Roman"/>
          <w:sz w:val="28"/>
          <w:szCs w:val="28"/>
        </w:rPr>
        <w:t xml:space="preserve"> экономист РТ.</w:t>
      </w:r>
    </w:p>
    <w:p w:rsidR="000356CE" w:rsidRPr="00E62C13" w:rsidRDefault="00E62C13" w:rsidP="00E62C13">
      <w:pPr>
        <w:spacing w:after="0" w:line="240" w:lineRule="auto"/>
        <w:ind w:firstLine="567"/>
        <w:jc w:val="both"/>
        <w:rPr>
          <w:rFonts w:ascii="Times New Roman" w:hAnsi="Times New Roman" w:cs="Times New Roman"/>
          <w:sz w:val="28"/>
          <w:szCs w:val="28"/>
        </w:rPr>
      </w:pPr>
      <w:hyperlink r:id="rId8" w:history="1">
        <w:r w:rsidRPr="00D5452D">
          <w:rPr>
            <w:rStyle w:val="a5"/>
            <w:rFonts w:ascii="Times New Roman" w:hAnsi="Times New Roman" w:cs="Times New Roman"/>
            <w:sz w:val="28"/>
            <w:szCs w:val="28"/>
          </w:rPr>
          <w:t>http://www.zemlya-zemlitsa.ru</w:t>
        </w:r>
      </w:hyperlink>
      <w:r w:rsidRPr="00E62C13">
        <w:rPr>
          <w:rFonts w:ascii="Times New Roman" w:hAnsi="Times New Roman" w:cs="Times New Roman"/>
          <w:sz w:val="28"/>
          <w:szCs w:val="28"/>
        </w:rPr>
        <w:t>, 08 марта 2012</w:t>
      </w:r>
    </w:p>
    <w:sectPr w:rsidR="000356CE" w:rsidRPr="00E62C13" w:rsidSect="00E62C13">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E9" w:rsidRDefault="00AA72E9" w:rsidP="00E62C13">
      <w:pPr>
        <w:spacing w:after="0" w:line="240" w:lineRule="auto"/>
      </w:pPr>
      <w:r>
        <w:separator/>
      </w:r>
    </w:p>
  </w:endnote>
  <w:endnote w:type="continuationSeparator" w:id="0">
    <w:p w:rsidR="00AA72E9" w:rsidRDefault="00AA72E9" w:rsidP="00E6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E9" w:rsidRDefault="00AA72E9" w:rsidP="00E62C13">
      <w:pPr>
        <w:spacing w:after="0" w:line="240" w:lineRule="auto"/>
      </w:pPr>
      <w:r>
        <w:separator/>
      </w:r>
    </w:p>
  </w:footnote>
  <w:footnote w:type="continuationSeparator" w:id="0">
    <w:p w:rsidR="00AA72E9" w:rsidRDefault="00AA72E9" w:rsidP="00E62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541313"/>
      <w:docPartObj>
        <w:docPartGallery w:val="Page Numbers (Top of Page)"/>
        <w:docPartUnique/>
      </w:docPartObj>
    </w:sdtPr>
    <w:sdtContent>
      <w:p w:rsidR="00E62C13" w:rsidRDefault="00E62C13">
        <w:pPr>
          <w:pStyle w:val="a6"/>
          <w:jc w:val="center"/>
        </w:pPr>
        <w:r>
          <w:fldChar w:fldCharType="begin"/>
        </w:r>
        <w:r>
          <w:instrText>PAGE   \* MERGEFORMAT</w:instrText>
        </w:r>
        <w:r>
          <w:fldChar w:fldCharType="separate"/>
        </w:r>
        <w:r>
          <w:rPr>
            <w:noProof/>
          </w:rPr>
          <w:t>2</w:t>
        </w:r>
        <w:r>
          <w:fldChar w:fldCharType="end"/>
        </w:r>
      </w:p>
    </w:sdtContent>
  </w:sdt>
  <w:p w:rsidR="00E62C13" w:rsidRDefault="00E62C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13"/>
    <w:rsid w:val="000356CE"/>
    <w:rsid w:val="00AA72E9"/>
    <w:rsid w:val="00E62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C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C13"/>
    <w:rPr>
      <w:rFonts w:ascii="Tahoma" w:hAnsi="Tahoma" w:cs="Tahoma"/>
      <w:sz w:val="16"/>
      <w:szCs w:val="16"/>
    </w:rPr>
  </w:style>
  <w:style w:type="character" w:styleId="a5">
    <w:name w:val="Hyperlink"/>
    <w:basedOn w:val="a0"/>
    <w:uiPriority w:val="99"/>
    <w:unhideWhenUsed/>
    <w:rsid w:val="00E62C13"/>
    <w:rPr>
      <w:color w:val="0000FF" w:themeColor="hyperlink"/>
      <w:u w:val="single"/>
    </w:rPr>
  </w:style>
  <w:style w:type="paragraph" w:styleId="a6">
    <w:name w:val="header"/>
    <w:basedOn w:val="a"/>
    <w:link w:val="a7"/>
    <w:uiPriority w:val="99"/>
    <w:unhideWhenUsed/>
    <w:rsid w:val="00E62C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2C13"/>
  </w:style>
  <w:style w:type="paragraph" w:styleId="a8">
    <w:name w:val="footer"/>
    <w:basedOn w:val="a"/>
    <w:link w:val="a9"/>
    <w:uiPriority w:val="99"/>
    <w:unhideWhenUsed/>
    <w:rsid w:val="00E62C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2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C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C13"/>
    <w:rPr>
      <w:rFonts w:ascii="Tahoma" w:hAnsi="Tahoma" w:cs="Tahoma"/>
      <w:sz w:val="16"/>
      <w:szCs w:val="16"/>
    </w:rPr>
  </w:style>
  <w:style w:type="character" w:styleId="a5">
    <w:name w:val="Hyperlink"/>
    <w:basedOn w:val="a0"/>
    <w:uiPriority w:val="99"/>
    <w:unhideWhenUsed/>
    <w:rsid w:val="00E62C13"/>
    <w:rPr>
      <w:color w:val="0000FF" w:themeColor="hyperlink"/>
      <w:u w:val="single"/>
    </w:rPr>
  </w:style>
  <w:style w:type="paragraph" w:styleId="a6">
    <w:name w:val="header"/>
    <w:basedOn w:val="a"/>
    <w:link w:val="a7"/>
    <w:uiPriority w:val="99"/>
    <w:unhideWhenUsed/>
    <w:rsid w:val="00E62C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2C13"/>
  </w:style>
  <w:style w:type="paragraph" w:styleId="a8">
    <w:name w:val="footer"/>
    <w:basedOn w:val="a"/>
    <w:link w:val="a9"/>
    <w:uiPriority w:val="99"/>
    <w:unhideWhenUsed/>
    <w:rsid w:val="00E62C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2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62819">
      <w:bodyDiv w:val="1"/>
      <w:marLeft w:val="0"/>
      <w:marRight w:val="0"/>
      <w:marTop w:val="0"/>
      <w:marBottom w:val="0"/>
      <w:divBdr>
        <w:top w:val="none" w:sz="0" w:space="0" w:color="auto"/>
        <w:left w:val="none" w:sz="0" w:space="0" w:color="auto"/>
        <w:bottom w:val="none" w:sz="0" w:space="0" w:color="auto"/>
        <w:right w:val="none" w:sz="0" w:space="0" w:color="auto"/>
      </w:divBdr>
      <w:divsChild>
        <w:div w:id="1879396646">
          <w:marLeft w:val="0"/>
          <w:marRight w:val="0"/>
          <w:marTop w:val="0"/>
          <w:marBottom w:val="0"/>
          <w:divBdr>
            <w:top w:val="none" w:sz="0" w:space="0" w:color="auto"/>
            <w:left w:val="none" w:sz="0" w:space="0" w:color="auto"/>
            <w:bottom w:val="none" w:sz="0" w:space="0" w:color="auto"/>
            <w:right w:val="none" w:sz="0" w:space="0" w:color="auto"/>
          </w:divBdr>
          <w:divsChild>
            <w:div w:id="331760210">
              <w:marLeft w:val="0"/>
              <w:marRight w:val="0"/>
              <w:marTop w:val="0"/>
              <w:marBottom w:val="0"/>
              <w:divBdr>
                <w:top w:val="none" w:sz="0" w:space="0" w:color="auto"/>
                <w:left w:val="none" w:sz="0" w:space="0" w:color="auto"/>
                <w:bottom w:val="none" w:sz="0" w:space="0" w:color="auto"/>
                <w:right w:val="none" w:sz="0" w:space="0" w:color="auto"/>
              </w:divBdr>
              <w:divsChild>
                <w:div w:id="1421949506">
                  <w:marLeft w:val="270"/>
                  <w:marRight w:val="0"/>
                  <w:marTop w:val="0"/>
                  <w:marBottom w:val="0"/>
                  <w:divBdr>
                    <w:top w:val="none" w:sz="0" w:space="0" w:color="auto"/>
                    <w:left w:val="none" w:sz="0" w:space="0" w:color="auto"/>
                    <w:bottom w:val="none" w:sz="0" w:space="0" w:color="auto"/>
                    <w:right w:val="none" w:sz="0" w:space="0" w:color="auto"/>
                  </w:divBdr>
                  <w:divsChild>
                    <w:div w:id="39257320">
                      <w:marLeft w:val="0"/>
                      <w:marRight w:val="0"/>
                      <w:marTop w:val="0"/>
                      <w:marBottom w:val="0"/>
                      <w:divBdr>
                        <w:top w:val="none" w:sz="0" w:space="0" w:color="auto"/>
                        <w:left w:val="none" w:sz="0" w:space="0" w:color="auto"/>
                        <w:bottom w:val="none" w:sz="0" w:space="0" w:color="auto"/>
                        <w:right w:val="none" w:sz="0" w:space="0" w:color="auto"/>
                      </w:divBdr>
                      <w:divsChild>
                        <w:div w:id="2113894199">
                          <w:marLeft w:val="0"/>
                          <w:marRight w:val="0"/>
                          <w:marTop w:val="0"/>
                          <w:marBottom w:val="0"/>
                          <w:divBdr>
                            <w:top w:val="none" w:sz="0" w:space="0" w:color="auto"/>
                            <w:left w:val="none" w:sz="0" w:space="0" w:color="auto"/>
                            <w:bottom w:val="none" w:sz="0" w:space="0" w:color="auto"/>
                            <w:right w:val="none" w:sz="0" w:space="0" w:color="auto"/>
                          </w:divBdr>
                        </w:div>
                        <w:div w:id="594363483">
                          <w:marLeft w:val="0"/>
                          <w:marRight w:val="0"/>
                          <w:marTop w:val="0"/>
                          <w:marBottom w:val="0"/>
                          <w:divBdr>
                            <w:top w:val="none" w:sz="0" w:space="0" w:color="auto"/>
                            <w:left w:val="none" w:sz="0" w:space="0" w:color="auto"/>
                            <w:bottom w:val="none" w:sz="0" w:space="0" w:color="auto"/>
                            <w:right w:val="none" w:sz="0" w:space="0" w:color="auto"/>
                          </w:divBdr>
                        </w:div>
                        <w:div w:id="2026398774">
                          <w:marLeft w:val="0"/>
                          <w:marRight w:val="0"/>
                          <w:marTop w:val="0"/>
                          <w:marBottom w:val="0"/>
                          <w:divBdr>
                            <w:top w:val="none" w:sz="0" w:space="0" w:color="auto"/>
                            <w:left w:val="none" w:sz="0" w:space="0" w:color="auto"/>
                            <w:bottom w:val="none" w:sz="0" w:space="0" w:color="auto"/>
                            <w:right w:val="none" w:sz="0" w:space="0" w:color="auto"/>
                          </w:divBdr>
                        </w:div>
                        <w:div w:id="237793157">
                          <w:marLeft w:val="0"/>
                          <w:marRight w:val="0"/>
                          <w:marTop w:val="0"/>
                          <w:marBottom w:val="0"/>
                          <w:divBdr>
                            <w:top w:val="none" w:sz="0" w:space="0" w:color="auto"/>
                            <w:left w:val="none" w:sz="0" w:space="0" w:color="auto"/>
                            <w:bottom w:val="none" w:sz="0" w:space="0" w:color="auto"/>
                            <w:right w:val="none" w:sz="0" w:space="0" w:color="auto"/>
                          </w:divBdr>
                        </w:div>
                        <w:div w:id="1546023444">
                          <w:marLeft w:val="0"/>
                          <w:marRight w:val="0"/>
                          <w:marTop w:val="0"/>
                          <w:marBottom w:val="0"/>
                          <w:divBdr>
                            <w:top w:val="none" w:sz="0" w:space="0" w:color="auto"/>
                            <w:left w:val="none" w:sz="0" w:space="0" w:color="auto"/>
                            <w:bottom w:val="none" w:sz="0" w:space="0" w:color="auto"/>
                            <w:right w:val="none" w:sz="0" w:space="0" w:color="auto"/>
                          </w:divBdr>
                        </w:div>
                        <w:div w:id="197545108">
                          <w:marLeft w:val="0"/>
                          <w:marRight w:val="0"/>
                          <w:marTop w:val="0"/>
                          <w:marBottom w:val="0"/>
                          <w:divBdr>
                            <w:top w:val="none" w:sz="0" w:space="0" w:color="auto"/>
                            <w:left w:val="none" w:sz="0" w:space="0" w:color="auto"/>
                            <w:bottom w:val="none" w:sz="0" w:space="0" w:color="auto"/>
                            <w:right w:val="none" w:sz="0" w:space="0" w:color="auto"/>
                          </w:divBdr>
                        </w:div>
                        <w:div w:id="1702046085">
                          <w:marLeft w:val="0"/>
                          <w:marRight w:val="0"/>
                          <w:marTop w:val="0"/>
                          <w:marBottom w:val="0"/>
                          <w:divBdr>
                            <w:top w:val="none" w:sz="0" w:space="0" w:color="auto"/>
                            <w:left w:val="none" w:sz="0" w:space="0" w:color="auto"/>
                            <w:bottom w:val="none" w:sz="0" w:space="0" w:color="auto"/>
                            <w:right w:val="none" w:sz="0" w:space="0" w:color="auto"/>
                          </w:divBdr>
                        </w:div>
                        <w:div w:id="1601177186">
                          <w:marLeft w:val="0"/>
                          <w:marRight w:val="0"/>
                          <w:marTop w:val="0"/>
                          <w:marBottom w:val="0"/>
                          <w:divBdr>
                            <w:top w:val="none" w:sz="0" w:space="0" w:color="auto"/>
                            <w:left w:val="none" w:sz="0" w:space="0" w:color="auto"/>
                            <w:bottom w:val="none" w:sz="0" w:space="0" w:color="auto"/>
                            <w:right w:val="none" w:sz="0" w:space="0" w:color="auto"/>
                          </w:divBdr>
                        </w:div>
                        <w:div w:id="1907184577">
                          <w:marLeft w:val="0"/>
                          <w:marRight w:val="0"/>
                          <w:marTop w:val="0"/>
                          <w:marBottom w:val="0"/>
                          <w:divBdr>
                            <w:top w:val="none" w:sz="0" w:space="0" w:color="auto"/>
                            <w:left w:val="none" w:sz="0" w:space="0" w:color="auto"/>
                            <w:bottom w:val="none" w:sz="0" w:space="0" w:color="auto"/>
                            <w:right w:val="none" w:sz="0" w:space="0" w:color="auto"/>
                          </w:divBdr>
                        </w:div>
                        <w:div w:id="798651433">
                          <w:marLeft w:val="0"/>
                          <w:marRight w:val="0"/>
                          <w:marTop w:val="0"/>
                          <w:marBottom w:val="0"/>
                          <w:divBdr>
                            <w:top w:val="none" w:sz="0" w:space="0" w:color="auto"/>
                            <w:left w:val="none" w:sz="0" w:space="0" w:color="auto"/>
                            <w:bottom w:val="none" w:sz="0" w:space="0" w:color="auto"/>
                            <w:right w:val="none" w:sz="0" w:space="0" w:color="auto"/>
                          </w:divBdr>
                        </w:div>
                        <w:div w:id="1959679827">
                          <w:marLeft w:val="0"/>
                          <w:marRight w:val="0"/>
                          <w:marTop w:val="0"/>
                          <w:marBottom w:val="0"/>
                          <w:divBdr>
                            <w:top w:val="none" w:sz="0" w:space="0" w:color="auto"/>
                            <w:left w:val="none" w:sz="0" w:space="0" w:color="auto"/>
                            <w:bottom w:val="none" w:sz="0" w:space="0" w:color="auto"/>
                            <w:right w:val="none" w:sz="0" w:space="0" w:color="auto"/>
                          </w:divBdr>
                        </w:div>
                        <w:div w:id="1048379971">
                          <w:marLeft w:val="0"/>
                          <w:marRight w:val="0"/>
                          <w:marTop w:val="0"/>
                          <w:marBottom w:val="0"/>
                          <w:divBdr>
                            <w:top w:val="none" w:sz="0" w:space="0" w:color="auto"/>
                            <w:left w:val="none" w:sz="0" w:space="0" w:color="auto"/>
                            <w:bottom w:val="none" w:sz="0" w:space="0" w:color="auto"/>
                            <w:right w:val="none" w:sz="0" w:space="0" w:color="auto"/>
                          </w:divBdr>
                        </w:div>
                        <w:div w:id="1213806786">
                          <w:marLeft w:val="0"/>
                          <w:marRight w:val="0"/>
                          <w:marTop w:val="0"/>
                          <w:marBottom w:val="0"/>
                          <w:divBdr>
                            <w:top w:val="none" w:sz="0" w:space="0" w:color="auto"/>
                            <w:left w:val="none" w:sz="0" w:space="0" w:color="auto"/>
                            <w:bottom w:val="none" w:sz="0" w:space="0" w:color="auto"/>
                            <w:right w:val="none" w:sz="0" w:space="0" w:color="auto"/>
                          </w:divBdr>
                        </w:div>
                        <w:div w:id="1981229038">
                          <w:marLeft w:val="0"/>
                          <w:marRight w:val="0"/>
                          <w:marTop w:val="0"/>
                          <w:marBottom w:val="0"/>
                          <w:divBdr>
                            <w:top w:val="none" w:sz="0" w:space="0" w:color="auto"/>
                            <w:left w:val="none" w:sz="0" w:space="0" w:color="auto"/>
                            <w:bottom w:val="none" w:sz="0" w:space="0" w:color="auto"/>
                            <w:right w:val="none" w:sz="0" w:space="0" w:color="auto"/>
                          </w:divBdr>
                        </w:div>
                        <w:div w:id="1983071567">
                          <w:marLeft w:val="0"/>
                          <w:marRight w:val="0"/>
                          <w:marTop w:val="0"/>
                          <w:marBottom w:val="0"/>
                          <w:divBdr>
                            <w:top w:val="none" w:sz="0" w:space="0" w:color="auto"/>
                            <w:left w:val="none" w:sz="0" w:space="0" w:color="auto"/>
                            <w:bottom w:val="none" w:sz="0" w:space="0" w:color="auto"/>
                            <w:right w:val="none" w:sz="0" w:space="0" w:color="auto"/>
                          </w:divBdr>
                        </w:div>
                        <w:div w:id="384723242">
                          <w:marLeft w:val="0"/>
                          <w:marRight w:val="0"/>
                          <w:marTop w:val="0"/>
                          <w:marBottom w:val="0"/>
                          <w:divBdr>
                            <w:top w:val="none" w:sz="0" w:space="0" w:color="auto"/>
                            <w:left w:val="none" w:sz="0" w:space="0" w:color="auto"/>
                            <w:bottom w:val="none" w:sz="0" w:space="0" w:color="auto"/>
                            <w:right w:val="none" w:sz="0" w:space="0" w:color="auto"/>
                          </w:divBdr>
                        </w:div>
                        <w:div w:id="142746738">
                          <w:marLeft w:val="0"/>
                          <w:marRight w:val="0"/>
                          <w:marTop w:val="0"/>
                          <w:marBottom w:val="0"/>
                          <w:divBdr>
                            <w:top w:val="none" w:sz="0" w:space="0" w:color="auto"/>
                            <w:left w:val="none" w:sz="0" w:space="0" w:color="auto"/>
                            <w:bottom w:val="none" w:sz="0" w:space="0" w:color="auto"/>
                            <w:right w:val="none" w:sz="0" w:space="0" w:color="auto"/>
                          </w:divBdr>
                        </w:div>
                        <w:div w:id="945431261">
                          <w:marLeft w:val="0"/>
                          <w:marRight w:val="0"/>
                          <w:marTop w:val="0"/>
                          <w:marBottom w:val="0"/>
                          <w:divBdr>
                            <w:top w:val="none" w:sz="0" w:space="0" w:color="auto"/>
                            <w:left w:val="none" w:sz="0" w:space="0" w:color="auto"/>
                            <w:bottom w:val="none" w:sz="0" w:space="0" w:color="auto"/>
                            <w:right w:val="none" w:sz="0" w:space="0" w:color="auto"/>
                          </w:divBdr>
                        </w:div>
                        <w:div w:id="82801531">
                          <w:marLeft w:val="0"/>
                          <w:marRight w:val="0"/>
                          <w:marTop w:val="0"/>
                          <w:marBottom w:val="0"/>
                          <w:divBdr>
                            <w:top w:val="none" w:sz="0" w:space="0" w:color="auto"/>
                            <w:left w:val="none" w:sz="0" w:space="0" w:color="auto"/>
                            <w:bottom w:val="none" w:sz="0" w:space="0" w:color="auto"/>
                            <w:right w:val="none" w:sz="0" w:space="0" w:color="auto"/>
                          </w:divBdr>
                        </w:div>
                        <w:div w:id="1499610988">
                          <w:marLeft w:val="0"/>
                          <w:marRight w:val="0"/>
                          <w:marTop w:val="0"/>
                          <w:marBottom w:val="0"/>
                          <w:divBdr>
                            <w:top w:val="none" w:sz="0" w:space="0" w:color="auto"/>
                            <w:left w:val="none" w:sz="0" w:space="0" w:color="auto"/>
                            <w:bottom w:val="none" w:sz="0" w:space="0" w:color="auto"/>
                            <w:right w:val="none" w:sz="0" w:space="0" w:color="auto"/>
                          </w:divBdr>
                        </w:div>
                        <w:div w:id="972246630">
                          <w:marLeft w:val="0"/>
                          <w:marRight w:val="0"/>
                          <w:marTop w:val="0"/>
                          <w:marBottom w:val="0"/>
                          <w:divBdr>
                            <w:top w:val="none" w:sz="0" w:space="0" w:color="auto"/>
                            <w:left w:val="none" w:sz="0" w:space="0" w:color="auto"/>
                            <w:bottom w:val="none" w:sz="0" w:space="0" w:color="auto"/>
                            <w:right w:val="none" w:sz="0" w:space="0" w:color="auto"/>
                          </w:divBdr>
                        </w:div>
                        <w:div w:id="754786107">
                          <w:marLeft w:val="0"/>
                          <w:marRight w:val="0"/>
                          <w:marTop w:val="0"/>
                          <w:marBottom w:val="0"/>
                          <w:divBdr>
                            <w:top w:val="none" w:sz="0" w:space="0" w:color="auto"/>
                            <w:left w:val="none" w:sz="0" w:space="0" w:color="auto"/>
                            <w:bottom w:val="none" w:sz="0" w:space="0" w:color="auto"/>
                            <w:right w:val="none" w:sz="0" w:space="0" w:color="auto"/>
                          </w:divBdr>
                        </w:div>
                        <w:div w:id="587278003">
                          <w:marLeft w:val="0"/>
                          <w:marRight w:val="0"/>
                          <w:marTop w:val="0"/>
                          <w:marBottom w:val="0"/>
                          <w:divBdr>
                            <w:top w:val="none" w:sz="0" w:space="0" w:color="auto"/>
                            <w:left w:val="none" w:sz="0" w:space="0" w:color="auto"/>
                            <w:bottom w:val="none" w:sz="0" w:space="0" w:color="auto"/>
                            <w:right w:val="none" w:sz="0" w:space="0" w:color="auto"/>
                          </w:divBdr>
                        </w:div>
                        <w:div w:id="582761372">
                          <w:marLeft w:val="0"/>
                          <w:marRight w:val="0"/>
                          <w:marTop w:val="0"/>
                          <w:marBottom w:val="0"/>
                          <w:divBdr>
                            <w:top w:val="none" w:sz="0" w:space="0" w:color="auto"/>
                            <w:left w:val="none" w:sz="0" w:space="0" w:color="auto"/>
                            <w:bottom w:val="none" w:sz="0" w:space="0" w:color="auto"/>
                            <w:right w:val="none" w:sz="0" w:space="0" w:color="auto"/>
                          </w:divBdr>
                        </w:div>
                        <w:div w:id="1509833171">
                          <w:marLeft w:val="0"/>
                          <w:marRight w:val="0"/>
                          <w:marTop w:val="0"/>
                          <w:marBottom w:val="0"/>
                          <w:divBdr>
                            <w:top w:val="none" w:sz="0" w:space="0" w:color="auto"/>
                            <w:left w:val="none" w:sz="0" w:space="0" w:color="auto"/>
                            <w:bottom w:val="none" w:sz="0" w:space="0" w:color="auto"/>
                            <w:right w:val="none" w:sz="0" w:space="0" w:color="auto"/>
                          </w:divBdr>
                        </w:div>
                        <w:div w:id="1914391718">
                          <w:marLeft w:val="0"/>
                          <w:marRight w:val="0"/>
                          <w:marTop w:val="0"/>
                          <w:marBottom w:val="0"/>
                          <w:divBdr>
                            <w:top w:val="none" w:sz="0" w:space="0" w:color="auto"/>
                            <w:left w:val="none" w:sz="0" w:space="0" w:color="auto"/>
                            <w:bottom w:val="none" w:sz="0" w:space="0" w:color="auto"/>
                            <w:right w:val="none" w:sz="0" w:space="0" w:color="auto"/>
                          </w:divBdr>
                        </w:div>
                        <w:div w:id="363487281">
                          <w:marLeft w:val="0"/>
                          <w:marRight w:val="0"/>
                          <w:marTop w:val="0"/>
                          <w:marBottom w:val="0"/>
                          <w:divBdr>
                            <w:top w:val="none" w:sz="0" w:space="0" w:color="auto"/>
                            <w:left w:val="none" w:sz="0" w:space="0" w:color="auto"/>
                            <w:bottom w:val="none" w:sz="0" w:space="0" w:color="auto"/>
                            <w:right w:val="none" w:sz="0" w:space="0" w:color="auto"/>
                          </w:divBdr>
                        </w:div>
                        <w:div w:id="1429886622">
                          <w:marLeft w:val="0"/>
                          <w:marRight w:val="0"/>
                          <w:marTop w:val="0"/>
                          <w:marBottom w:val="0"/>
                          <w:divBdr>
                            <w:top w:val="none" w:sz="0" w:space="0" w:color="auto"/>
                            <w:left w:val="none" w:sz="0" w:space="0" w:color="auto"/>
                            <w:bottom w:val="none" w:sz="0" w:space="0" w:color="auto"/>
                            <w:right w:val="none" w:sz="0" w:space="0" w:color="auto"/>
                          </w:divBdr>
                        </w:div>
                        <w:div w:id="166600928">
                          <w:marLeft w:val="0"/>
                          <w:marRight w:val="0"/>
                          <w:marTop w:val="0"/>
                          <w:marBottom w:val="0"/>
                          <w:divBdr>
                            <w:top w:val="none" w:sz="0" w:space="0" w:color="auto"/>
                            <w:left w:val="none" w:sz="0" w:space="0" w:color="auto"/>
                            <w:bottom w:val="none" w:sz="0" w:space="0" w:color="auto"/>
                            <w:right w:val="none" w:sz="0" w:space="0" w:color="auto"/>
                          </w:divBdr>
                        </w:div>
                        <w:div w:id="1439790088">
                          <w:marLeft w:val="0"/>
                          <w:marRight w:val="0"/>
                          <w:marTop w:val="0"/>
                          <w:marBottom w:val="0"/>
                          <w:divBdr>
                            <w:top w:val="none" w:sz="0" w:space="0" w:color="auto"/>
                            <w:left w:val="none" w:sz="0" w:space="0" w:color="auto"/>
                            <w:bottom w:val="none" w:sz="0" w:space="0" w:color="auto"/>
                            <w:right w:val="none" w:sz="0" w:space="0" w:color="auto"/>
                          </w:divBdr>
                        </w:div>
                        <w:div w:id="316569482">
                          <w:marLeft w:val="0"/>
                          <w:marRight w:val="0"/>
                          <w:marTop w:val="0"/>
                          <w:marBottom w:val="0"/>
                          <w:divBdr>
                            <w:top w:val="none" w:sz="0" w:space="0" w:color="auto"/>
                            <w:left w:val="none" w:sz="0" w:space="0" w:color="auto"/>
                            <w:bottom w:val="none" w:sz="0" w:space="0" w:color="auto"/>
                            <w:right w:val="none" w:sz="0" w:space="0" w:color="auto"/>
                          </w:divBdr>
                        </w:div>
                        <w:div w:id="379020150">
                          <w:marLeft w:val="0"/>
                          <w:marRight w:val="0"/>
                          <w:marTop w:val="0"/>
                          <w:marBottom w:val="0"/>
                          <w:divBdr>
                            <w:top w:val="none" w:sz="0" w:space="0" w:color="auto"/>
                            <w:left w:val="none" w:sz="0" w:space="0" w:color="auto"/>
                            <w:bottom w:val="none" w:sz="0" w:space="0" w:color="auto"/>
                            <w:right w:val="none" w:sz="0" w:space="0" w:color="auto"/>
                          </w:divBdr>
                        </w:div>
                        <w:div w:id="1075585236">
                          <w:marLeft w:val="0"/>
                          <w:marRight w:val="0"/>
                          <w:marTop w:val="0"/>
                          <w:marBottom w:val="0"/>
                          <w:divBdr>
                            <w:top w:val="none" w:sz="0" w:space="0" w:color="auto"/>
                            <w:left w:val="none" w:sz="0" w:space="0" w:color="auto"/>
                            <w:bottom w:val="none" w:sz="0" w:space="0" w:color="auto"/>
                            <w:right w:val="none" w:sz="0" w:space="0" w:color="auto"/>
                          </w:divBdr>
                        </w:div>
                        <w:div w:id="1914850347">
                          <w:marLeft w:val="0"/>
                          <w:marRight w:val="0"/>
                          <w:marTop w:val="0"/>
                          <w:marBottom w:val="0"/>
                          <w:divBdr>
                            <w:top w:val="none" w:sz="0" w:space="0" w:color="auto"/>
                            <w:left w:val="none" w:sz="0" w:space="0" w:color="auto"/>
                            <w:bottom w:val="none" w:sz="0" w:space="0" w:color="auto"/>
                            <w:right w:val="none" w:sz="0" w:space="0" w:color="auto"/>
                          </w:divBdr>
                        </w:div>
                        <w:div w:id="1009984336">
                          <w:marLeft w:val="0"/>
                          <w:marRight w:val="0"/>
                          <w:marTop w:val="0"/>
                          <w:marBottom w:val="0"/>
                          <w:divBdr>
                            <w:top w:val="none" w:sz="0" w:space="0" w:color="auto"/>
                            <w:left w:val="none" w:sz="0" w:space="0" w:color="auto"/>
                            <w:bottom w:val="none" w:sz="0" w:space="0" w:color="auto"/>
                            <w:right w:val="none" w:sz="0" w:space="0" w:color="auto"/>
                          </w:divBdr>
                        </w:div>
                        <w:div w:id="873233813">
                          <w:marLeft w:val="0"/>
                          <w:marRight w:val="0"/>
                          <w:marTop w:val="0"/>
                          <w:marBottom w:val="0"/>
                          <w:divBdr>
                            <w:top w:val="none" w:sz="0" w:space="0" w:color="auto"/>
                            <w:left w:val="none" w:sz="0" w:space="0" w:color="auto"/>
                            <w:bottom w:val="none" w:sz="0" w:space="0" w:color="auto"/>
                            <w:right w:val="none" w:sz="0" w:space="0" w:color="auto"/>
                          </w:divBdr>
                        </w:div>
                        <w:div w:id="1818570556">
                          <w:marLeft w:val="0"/>
                          <w:marRight w:val="0"/>
                          <w:marTop w:val="0"/>
                          <w:marBottom w:val="0"/>
                          <w:divBdr>
                            <w:top w:val="none" w:sz="0" w:space="0" w:color="auto"/>
                            <w:left w:val="none" w:sz="0" w:space="0" w:color="auto"/>
                            <w:bottom w:val="none" w:sz="0" w:space="0" w:color="auto"/>
                            <w:right w:val="none" w:sz="0" w:space="0" w:color="auto"/>
                          </w:divBdr>
                        </w:div>
                        <w:div w:id="530186429">
                          <w:marLeft w:val="0"/>
                          <w:marRight w:val="0"/>
                          <w:marTop w:val="0"/>
                          <w:marBottom w:val="0"/>
                          <w:divBdr>
                            <w:top w:val="none" w:sz="0" w:space="0" w:color="auto"/>
                            <w:left w:val="none" w:sz="0" w:space="0" w:color="auto"/>
                            <w:bottom w:val="none" w:sz="0" w:space="0" w:color="auto"/>
                            <w:right w:val="none" w:sz="0" w:space="0" w:color="auto"/>
                          </w:divBdr>
                        </w:div>
                        <w:div w:id="1483422261">
                          <w:marLeft w:val="0"/>
                          <w:marRight w:val="0"/>
                          <w:marTop w:val="0"/>
                          <w:marBottom w:val="0"/>
                          <w:divBdr>
                            <w:top w:val="none" w:sz="0" w:space="0" w:color="auto"/>
                            <w:left w:val="none" w:sz="0" w:space="0" w:color="auto"/>
                            <w:bottom w:val="none" w:sz="0" w:space="0" w:color="auto"/>
                            <w:right w:val="none" w:sz="0" w:space="0" w:color="auto"/>
                          </w:divBdr>
                        </w:div>
                        <w:div w:id="444546544">
                          <w:marLeft w:val="0"/>
                          <w:marRight w:val="0"/>
                          <w:marTop w:val="0"/>
                          <w:marBottom w:val="0"/>
                          <w:divBdr>
                            <w:top w:val="none" w:sz="0" w:space="0" w:color="auto"/>
                            <w:left w:val="none" w:sz="0" w:space="0" w:color="auto"/>
                            <w:bottom w:val="none" w:sz="0" w:space="0" w:color="auto"/>
                            <w:right w:val="none" w:sz="0" w:space="0" w:color="auto"/>
                          </w:divBdr>
                        </w:div>
                        <w:div w:id="672030306">
                          <w:marLeft w:val="0"/>
                          <w:marRight w:val="0"/>
                          <w:marTop w:val="0"/>
                          <w:marBottom w:val="0"/>
                          <w:divBdr>
                            <w:top w:val="none" w:sz="0" w:space="0" w:color="auto"/>
                            <w:left w:val="none" w:sz="0" w:space="0" w:color="auto"/>
                            <w:bottom w:val="none" w:sz="0" w:space="0" w:color="auto"/>
                            <w:right w:val="none" w:sz="0" w:space="0" w:color="auto"/>
                          </w:divBdr>
                        </w:div>
                        <w:div w:id="1928613282">
                          <w:marLeft w:val="0"/>
                          <w:marRight w:val="0"/>
                          <w:marTop w:val="0"/>
                          <w:marBottom w:val="0"/>
                          <w:divBdr>
                            <w:top w:val="none" w:sz="0" w:space="0" w:color="auto"/>
                            <w:left w:val="none" w:sz="0" w:space="0" w:color="auto"/>
                            <w:bottom w:val="none" w:sz="0" w:space="0" w:color="auto"/>
                            <w:right w:val="none" w:sz="0" w:space="0" w:color="auto"/>
                          </w:divBdr>
                        </w:div>
                        <w:div w:id="1434787626">
                          <w:marLeft w:val="0"/>
                          <w:marRight w:val="0"/>
                          <w:marTop w:val="0"/>
                          <w:marBottom w:val="0"/>
                          <w:divBdr>
                            <w:top w:val="none" w:sz="0" w:space="0" w:color="auto"/>
                            <w:left w:val="none" w:sz="0" w:space="0" w:color="auto"/>
                            <w:bottom w:val="none" w:sz="0" w:space="0" w:color="auto"/>
                            <w:right w:val="none" w:sz="0" w:space="0" w:color="auto"/>
                          </w:divBdr>
                        </w:div>
                        <w:div w:id="473639163">
                          <w:marLeft w:val="0"/>
                          <w:marRight w:val="0"/>
                          <w:marTop w:val="0"/>
                          <w:marBottom w:val="0"/>
                          <w:divBdr>
                            <w:top w:val="none" w:sz="0" w:space="0" w:color="auto"/>
                            <w:left w:val="none" w:sz="0" w:space="0" w:color="auto"/>
                            <w:bottom w:val="none" w:sz="0" w:space="0" w:color="auto"/>
                            <w:right w:val="none" w:sz="0" w:space="0" w:color="auto"/>
                          </w:divBdr>
                        </w:div>
                        <w:div w:id="770665882">
                          <w:marLeft w:val="0"/>
                          <w:marRight w:val="0"/>
                          <w:marTop w:val="0"/>
                          <w:marBottom w:val="0"/>
                          <w:divBdr>
                            <w:top w:val="none" w:sz="0" w:space="0" w:color="auto"/>
                            <w:left w:val="none" w:sz="0" w:space="0" w:color="auto"/>
                            <w:bottom w:val="none" w:sz="0" w:space="0" w:color="auto"/>
                            <w:right w:val="none" w:sz="0" w:space="0" w:color="auto"/>
                          </w:divBdr>
                        </w:div>
                        <w:div w:id="1573738291">
                          <w:marLeft w:val="0"/>
                          <w:marRight w:val="0"/>
                          <w:marTop w:val="0"/>
                          <w:marBottom w:val="0"/>
                          <w:divBdr>
                            <w:top w:val="none" w:sz="0" w:space="0" w:color="auto"/>
                            <w:left w:val="none" w:sz="0" w:space="0" w:color="auto"/>
                            <w:bottom w:val="none" w:sz="0" w:space="0" w:color="auto"/>
                            <w:right w:val="none" w:sz="0" w:space="0" w:color="auto"/>
                          </w:divBdr>
                        </w:div>
                        <w:div w:id="1337801370">
                          <w:marLeft w:val="0"/>
                          <w:marRight w:val="0"/>
                          <w:marTop w:val="0"/>
                          <w:marBottom w:val="0"/>
                          <w:divBdr>
                            <w:top w:val="none" w:sz="0" w:space="0" w:color="auto"/>
                            <w:left w:val="none" w:sz="0" w:space="0" w:color="auto"/>
                            <w:bottom w:val="none" w:sz="0" w:space="0" w:color="auto"/>
                            <w:right w:val="none" w:sz="0" w:space="0" w:color="auto"/>
                          </w:divBdr>
                        </w:div>
                        <w:div w:id="742919485">
                          <w:marLeft w:val="0"/>
                          <w:marRight w:val="0"/>
                          <w:marTop w:val="0"/>
                          <w:marBottom w:val="0"/>
                          <w:divBdr>
                            <w:top w:val="none" w:sz="0" w:space="0" w:color="auto"/>
                            <w:left w:val="none" w:sz="0" w:space="0" w:color="auto"/>
                            <w:bottom w:val="none" w:sz="0" w:space="0" w:color="auto"/>
                            <w:right w:val="none" w:sz="0" w:space="0" w:color="auto"/>
                          </w:divBdr>
                        </w:div>
                        <w:div w:id="1830167619">
                          <w:marLeft w:val="0"/>
                          <w:marRight w:val="0"/>
                          <w:marTop w:val="0"/>
                          <w:marBottom w:val="0"/>
                          <w:divBdr>
                            <w:top w:val="none" w:sz="0" w:space="0" w:color="auto"/>
                            <w:left w:val="none" w:sz="0" w:space="0" w:color="auto"/>
                            <w:bottom w:val="none" w:sz="0" w:space="0" w:color="auto"/>
                            <w:right w:val="none" w:sz="0" w:space="0" w:color="auto"/>
                          </w:divBdr>
                        </w:div>
                        <w:div w:id="636572223">
                          <w:marLeft w:val="0"/>
                          <w:marRight w:val="0"/>
                          <w:marTop w:val="0"/>
                          <w:marBottom w:val="0"/>
                          <w:divBdr>
                            <w:top w:val="none" w:sz="0" w:space="0" w:color="auto"/>
                            <w:left w:val="none" w:sz="0" w:space="0" w:color="auto"/>
                            <w:bottom w:val="none" w:sz="0" w:space="0" w:color="auto"/>
                            <w:right w:val="none" w:sz="0" w:space="0" w:color="auto"/>
                          </w:divBdr>
                        </w:div>
                        <w:div w:id="1451389008">
                          <w:marLeft w:val="0"/>
                          <w:marRight w:val="0"/>
                          <w:marTop w:val="0"/>
                          <w:marBottom w:val="0"/>
                          <w:divBdr>
                            <w:top w:val="none" w:sz="0" w:space="0" w:color="auto"/>
                            <w:left w:val="none" w:sz="0" w:space="0" w:color="auto"/>
                            <w:bottom w:val="none" w:sz="0" w:space="0" w:color="auto"/>
                            <w:right w:val="none" w:sz="0" w:space="0" w:color="auto"/>
                          </w:divBdr>
                        </w:div>
                        <w:div w:id="1599943469">
                          <w:marLeft w:val="0"/>
                          <w:marRight w:val="0"/>
                          <w:marTop w:val="0"/>
                          <w:marBottom w:val="0"/>
                          <w:divBdr>
                            <w:top w:val="none" w:sz="0" w:space="0" w:color="auto"/>
                            <w:left w:val="none" w:sz="0" w:space="0" w:color="auto"/>
                            <w:bottom w:val="none" w:sz="0" w:space="0" w:color="auto"/>
                            <w:right w:val="none" w:sz="0" w:space="0" w:color="auto"/>
                          </w:divBdr>
                        </w:div>
                        <w:div w:id="1494376962">
                          <w:marLeft w:val="0"/>
                          <w:marRight w:val="0"/>
                          <w:marTop w:val="0"/>
                          <w:marBottom w:val="0"/>
                          <w:divBdr>
                            <w:top w:val="none" w:sz="0" w:space="0" w:color="auto"/>
                            <w:left w:val="none" w:sz="0" w:space="0" w:color="auto"/>
                            <w:bottom w:val="none" w:sz="0" w:space="0" w:color="auto"/>
                            <w:right w:val="none" w:sz="0" w:space="0" w:color="auto"/>
                          </w:divBdr>
                        </w:div>
                        <w:div w:id="2081904178">
                          <w:marLeft w:val="0"/>
                          <w:marRight w:val="0"/>
                          <w:marTop w:val="0"/>
                          <w:marBottom w:val="0"/>
                          <w:divBdr>
                            <w:top w:val="none" w:sz="0" w:space="0" w:color="auto"/>
                            <w:left w:val="none" w:sz="0" w:space="0" w:color="auto"/>
                            <w:bottom w:val="none" w:sz="0" w:space="0" w:color="auto"/>
                            <w:right w:val="none" w:sz="0" w:space="0" w:color="auto"/>
                          </w:divBdr>
                        </w:div>
                        <w:div w:id="1335838918">
                          <w:marLeft w:val="0"/>
                          <w:marRight w:val="0"/>
                          <w:marTop w:val="0"/>
                          <w:marBottom w:val="0"/>
                          <w:divBdr>
                            <w:top w:val="none" w:sz="0" w:space="0" w:color="auto"/>
                            <w:left w:val="none" w:sz="0" w:space="0" w:color="auto"/>
                            <w:bottom w:val="none" w:sz="0" w:space="0" w:color="auto"/>
                            <w:right w:val="none" w:sz="0" w:space="0" w:color="auto"/>
                          </w:divBdr>
                        </w:div>
                        <w:div w:id="1665547526">
                          <w:marLeft w:val="0"/>
                          <w:marRight w:val="0"/>
                          <w:marTop w:val="0"/>
                          <w:marBottom w:val="0"/>
                          <w:divBdr>
                            <w:top w:val="none" w:sz="0" w:space="0" w:color="auto"/>
                            <w:left w:val="none" w:sz="0" w:space="0" w:color="auto"/>
                            <w:bottom w:val="none" w:sz="0" w:space="0" w:color="auto"/>
                            <w:right w:val="none" w:sz="0" w:space="0" w:color="auto"/>
                          </w:divBdr>
                        </w:div>
                        <w:div w:id="465125493">
                          <w:marLeft w:val="0"/>
                          <w:marRight w:val="0"/>
                          <w:marTop w:val="0"/>
                          <w:marBottom w:val="0"/>
                          <w:divBdr>
                            <w:top w:val="none" w:sz="0" w:space="0" w:color="auto"/>
                            <w:left w:val="none" w:sz="0" w:space="0" w:color="auto"/>
                            <w:bottom w:val="none" w:sz="0" w:space="0" w:color="auto"/>
                            <w:right w:val="none" w:sz="0" w:space="0" w:color="auto"/>
                          </w:divBdr>
                        </w:div>
                        <w:div w:id="1442260853">
                          <w:marLeft w:val="0"/>
                          <w:marRight w:val="0"/>
                          <w:marTop w:val="0"/>
                          <w:marBottom w:val="0"/>
                          <w:divBdr>
                            <w:top w:val="none" w:sz="0" w:space="0" w:color="auto"/>
                            <w:left w:val="none" w:sz="0" w:space="0" w:color="auto"/>
                            <w:bottom w:val="none" w:sz="0" w:space="0" w:color="auto"/>
                            <w:right w:val="none" w:sz="0" w:space="0" w:color="auto"/>
                          </w:divBdr>
                        </w:div>
                        <w:div w:id="877400582">
                          <w:marLeft w:val="0"/>
                          <w:marRight w:val="0"/>
                          <w:marTop w:val="0"/>
                          <w:marBottom w:val="0"/>
                          <w:divBdr>
                            <w:top w:val="none" w:sz="0" w:space="0" w:color="auto"/>
                            <w:left w:val="none" w:sz="0" w:space="0" w:color="auto"/>
                            <w:bottom w:val="none" w:sz="0" w:space="0" w:color="auto"/>
                            <w:right w:val="none" w:sz="0" w:space="0" w:color="auto"/>
                          </w:divBdr>
                        </w:div>
                        <w:div w:id="267203102">
                          <w:marLeft w:val="0"/>
                          <w:marRight w:val="0"/>
                          <w:marTop w:val="0"/>
                          <w:marBottom w:val="0"/>
                          <w:divBdr>
                            <w:top w:val="none" w:sz="0" w:space="0" w:color="auto"/>
                            <w:left w:val="none" w:sz="0" w:space="0" w:color="auto"/>
                            <w:bottom w:val="none" w:sz="0" w:space="0" w:color="auto"/>
                            <w:right w:val="none" w:sz="0" w:space="0" w:color="auto"/>
                          </w:divBdr>
                        </w:div>
                        <w:div w:id="997197202">
                          <w:marLeft w:val="0"/>
                          <w:marRight w:val="0"/>
                          <w:marTop w:val="0"/>
                          <w:marBottom w:val="0"/>
                          <w:divBdr>
                            <w:top w:val="none" w:sz="0" w:space="0" w:color="auto"/>
                            <w:left w:val="none" w:sz="0" w:space="0" w:color="auto"/>
                            <w:bottom w:val="none" w:sz="0" w:space="0" w:color="auto"/>
                            <w:right w:val="none" w:sz="0" w:space="0" w:color="auto"/>
                          </w:divBdr>
                        </w:div>
                        <w:div w:id="823356406">
                          <w:marLeft w:val="0"/>
                          <w:marRight w:val="0"/>
                          <w:marTop w:val="0"/>
                          <w:marBottom w:val="0"/>
                          <w:divBdr>
                            <w:top w:val="none" w:sz="0" w:space="0" w:color="auto"/>
                            <w:left w:val="none" w:sz="0" w:space="0" w:color="auto"/>
                            <w:bottom w:val="none" w:sz="0" w:space="0" w:color="auto"/>
                            <w:right w:val="none" w:sz="0" w:space="0" w:color="auto"/>
                          </w:divBdr>
                        </w:div>
                        <w:div w:id="1637952300">
                          <w:marLeft w:val="0"/>
                          <w:marRight w:val="0"/>
                          <w:marTop w:val="0"/>
                          <w:marBottom w:val="0"/>
                          <w:divBdr>
                            <w:top w:val="none" w:sz="0" w:space="0" w:color="auto"/>
                            <w:left w:val="none" w:sz="0" w:space="0" w:color="auto"/>
                            <w:bottom w:val="none" w:sz="0" w:space="0" w:color="auto"/>
                            <w:right w:val="none" w:sz="0" w:space="0" w:color="auto"/>
                          </w:divBdr>
                        </w:div>
                        <w:div w:id="1429962332">
                          <w:marLeft w:val="0"/>
                          <w:marRight w:val="0"/>
                          <w:marTop w:val="0"/>
                          <w:marBottom w:val="0"/>
                          <w:divBdr>
                            <w:top w:val="none" w:sz="0" w:space="0" w:color="auto"/>
                            <w:left w:val="none" w:sz="0" w:space="0" w:color="auto"/>
                            <w:bottom w:val="none" w:sz="0" w:space="0" w:color="auto"/>
                            <w:right w:val="none" w:sz="0" w:space="0" w:color="auto"/>
                          </w:divBdr>
                        </w:div>
                        <w:div w:id="998731308">
                          <w:marLeft w:val="0"/>
                          <w:marRight w:val="0"/>
                          <w:marTop w:val="0"/>
                          <w:marBottom w:val="0"/>
                          <w:divBdr>
                            <w:top w:val="none" w:sz="0" w:space="0" w:color="auto"/>
                            <w:left w:val="none" w:sz="0" w:space="0" w:color="auto"/>
                            <w:bottom w:val="none" w:sz="0" w:space="0" w:color="auto"/>
                            <w:right w:val="none" w:sz="0" w:space="0" w:color="auto"/>
                          </w:divBdr>
                        </w:div>
                        <w:div w:id="974290303">
                          <w:marLeft w:val="0"/>
                          <w:marRight w:val="0"/>
                          <w:marTop w:val="0"/>
                          <w:marBottom w:val="0"/>
                          <w:divBdr>
                            <w:top w:val="none" w:sz="0" w:space="0" w:color="auto"/>
                            <w:left w:val="none" w:sz="0" w:space="0" w:color="auto"/>
                            <w:bottom w:val="none" w:sz="0" w:space="0" w:color="auto"/>
                            <w:right w:val="none" w:sz="0" w:space="0" w:color="auto"/>
                          </w:divBdr>
                        </w:div>
                        <w:div w:id="415132628">
                          <w:marLeft w:val="0"/>
                          <w:marRight w:val="0"/>
                          <w:marTop w:val="0"/>
                          <w:marBottom w:val="0"/>
                          <w:divBdr>
                            <w:top w:val="none" w:sz="0" w:space="0" w:color="auto"/>
                            <w:left w:val="none" w:sz="0" w:space="0" w:color="auto"/>
                            <w:bottom w:val="none" w:sz="0" w:space="0" w:color="auto"/>
                            <w:right w:val="none" w:sz="0" w:space="0" w:color="auto"/>
                          </w:divBdr>
                        </w:div>
                        <w:div w:id="1354645245">
                          <w:marLeft w:val="0"/>
                          <w:marRight w:val="0"/>
                          <w:marTop w:val="0"/>
                          <w:marBottom w:val="0"/>
                          <w:divBdr>
                            <w:top w:val="none" w:sz="0" w:space="0" w:color="auto"/>
                            <w:left w:val="none" w:sz="0" w:space="0" w:color="auto"/>
                            <w:bottom w:val="none" w:sz="0" w:space="0" w:color="auto"/>
                            <w:right w:val="none" w:sz="0" w:space="0" w:color="auto"/>
                          </w:divBdr>
                        </w:div>
                        <w:div w:id="440494593">
                          <w:marLeft w:val="0"/>
                          <w:marRight w:val="0"/>
                          <w:marTop w:val="0"/>
                          <w:marBottom w:val="0"/>
                          <w:divBdr>
                            <w:top w:val="none" w:sz="0" w:space="0" w:color="auto"/>
                            <w:left w:val="none" w:sz="0" w:space="0" w:color="auto"/>
                            <w:bottom w:val="none" w:sz="0" w:space="0" w:color="auto"/>
                            <w:right w:val="none" w:sz="0" w:space="0" w:color="auto"/>
                          </w:divBdr>
                        </w:div>
                        <w:div w:id="1488932589">
                          <w:marLeft w:val="0"/>
                          <w:marRight w:val="0"/>
                          <w:marTop w:val="0"/>
                          <w:marBottom w:val="0"/>
                          <w:divBdr>
                            <w:top w:val="none" w:sz="0" w:space="0" w:color="auto"/>
                            <w:left w:val="none" w:sz="0" w:space="0" w:color="auto"/>
                            <w:bottom w:val="none" w:sz="0" w:space="0" w:color="auto"/>
                            <w:right w:val="none" w:sz="0" w:space="0" w:color="auto"/>
                          </w:divBdr>
                        </w:div>
                        <w:div w:id="1994794086">
                          <w:marLeft w:val="0"/>
                          <w:marRight w:val="0"/>
                          <w:marTop w:val="0"/>
                          <w:marBottom w:val="0"/>
                          <w:divBdr>
                            <w:top w:val="none" w:sz="0" w:space="0" w:color="auto"/>
                            <w:left w:val="none" w:sz="0" w:space="0" w:color="auto"/>
                            <w:bottom w:val="none" w:sz="0" w:space="0" w:color="auto"/>
                            <w:right w:val="none" w:sz="0" w:space="0" w:color="auto"/>
                          </w:divBdr>
                        </w:div>
                        <w:div w:id="2119061307">
                          <w:marLeft w:val="0"/>
                          <w:marRight w:val="0"/>
                          <w:marTop w:val="0"/>
                          <w:marBottom w:val="0"/>
                          <w:divBdr>
                            <w:top w:val="none" w:sz="0" w:space="0" w:color="auto"/>
                            <w:left w:val="none" w:sz="0" w:space="0" w:color="auto"/>
                            <w:bottom w:val="none" w:sz="0" w:space="0" w:color="auto"/>
                            <w:right w:val="none" w:sz="0" w:space="0" w:color="auto"/>
                          </w:divBdr>
                        </w:div>
                        <w:div w:id="902913960">
                          <w:marLeft w:val="0"/>
                          <w:marRight w:val="0"/>
                          <w:marTop w:val="0"/>
                          <w:marBottom w:val="0"/>
                          <w:divBdr>
                            <w:top w:val="none" w:sz="0" w:space="0" w:color="auto"/>
                            <w:left w:val="none" w:sz="0" w:space="0" w:color="auto"/>
                            <w:bottom w:val="none" w:sz="0" w:space="0" w:color="auto"/>
                            <w:right w:val="none" w:sz="0" w:space="0" w:color="auto"/>
                          </w:divBdr>
                        </w:div>
                        <w:div w:id="1575748172">
                          <w:marLeft w:val="0"/>
                          <w:marRight w:val="0"/>
                          <w:marTop w:val="0"/>
                          <w:marBottom w:val="0"/>
                          <w:divBdr>
                            <w:top w:val="none" w:sz="0" w:space="0" w:color="auto"/>
                            <w:left w:val="none" w:sz="0" w:space="0" w:color="auto"/>
                            <w:bottom w:val="none" w:sz="0" w:space="0" w:color="auto"/>
                            <w:right w:val="none" w:sz="0" w:space="0" w:color="auto"/>
                          </w:divBdr>
                        </w:div>
                        <w:div w:id="619186423">
                          <w:marLeft w:val="0"/>
                          <w:marRight w:val="0"/>
                          <w:marTop w:val="0"/>
                          <w:marBottom w:val="0"/>
                          <w:divBdr>
                            <w:top w:val="none" w:sz="0" w:space="0" w:color="auto"/>
                            <w:left w:val="none" w:sz="0" w:space="0" w:color="auto"/>
                            <w:bottom w:val="none" w:sz="0" w:space="0" w:color="auto"/>
                            <w:right w:val="none" w:sz="0" w:space="0" w:color="auto"/>
                          </w:divBdr>
                        </w:div>
                        <w:div w:id="112408983">
                          <w:marLeft w:val="0"/>
                          <w:marRight w:val="0"/>
                          <w:marTop w:val="0"/>
                          <w:marBottom w:val="0"/>
                          <w:divBdr>
                            <w:top w:val="none" w:sz="0" w:space="0" w:color="auto"/>
                            <w:left w:val="none" w:sz="0" w:space="0" w:color="auto"/>
                            <w:bottom w:val="none" w:sz="0" w:space="0" w:color="auto"/>
                            <w:right w:val="none" w:sz="0" w:space="0" w:color="auto"/>
                          </w:divBdr>
                        </w:div>
                        <w:div w:id="1833716894">
                          <w:marLeft w:val="0"/>
                          <w:marRight w:val="0"/>
                          <w:marTop w:val="0"/>
                          <w:marBottom w:val="0"/>
                          <w:divBdr>
                            <w:top w:val="none" w:sz="0" w:space="0" w:color="auto"/>
                            <w:left w:val="none" w:sz="0" w:space="0" w:color="auto"/>
                            <w:bottom w:val="none" w:sz="0" w:space="0" w:color="auto"/>
                            <w:right w:val="none" w:sz="0" w:space="0" w:color="auto"/>
                          </w:divBdr>
                        </w:div>
                        <w:div w:id="1797793858">
                          <w:marLeft w:val="0"/>
                          <w:marRight w:val="0"/>
                          <w:marTop w:val="0"/>
                          <w:marBottom w:val="0"/>
                          <w:divBdr>
                            <w:top w:val="none" w:sz="0" w:space="0" w:color="auto"/>
                            <w:left w:val="none" w:sz="0" w:space="0" w:color="auto"/>
                            <w:bottom w:val="none" w:sz="0" w:space="0" w:color="auto"/>
                            <w:right w:val="none" w:sz="0" w:space="0" w:color="auto"/>
                          </w:divBdr>
                        </w:div>
                        <w:div w:id="2061903908">
                          <w:marLeft w:val="0"/>
                          <w:marRight w:val="0"/>
                          <w:marTop w:val="0"/>
                          <w:marBottom w:val="0"/>
                          <w:divBdr>
                            <w:top w:val="none" w:sz="0" w:space="0" w:color="auto"/>
                            <w:left w:val="none" w:sz="0" w:space="0" w:color="auto"/>
                            <w:bottom w:val="none" w:sz="0" w:space="0" w:color="auto"/>
                            <w:right w:val="none" w:sz="0" w:space="0" w:color="auto"/>
                          </w:divBdr>
                        </w:div>
                        <w:div w:id="322897490">
                          <w:marLeft w:val="0"/>
                          <w:marRight w:val="0"/>
                          <w:marTop w:val="0"/>
                          <w:marBottom w:val="0"/>
                          <w:divBdr>
                            <w:top w:val="none" w:sz="0" w:space="0" w:color="auto"/>
                            <w:left w:val="none" w:sz="0" w:space="0" w:color="auto"/>
                            <w:bottom w:val="none" w:sz="0" w:space="0" w:color="auto"/>
                            <w:right w:val="none" w:sz="0" w:space="0" w:color="auto"/>
                          </w:divBdr>
                        </w:div>
                        <w:div w:id="31734359">
                          <w:marLeft w:val="0"/>
                          <w:marRight w:val="0"/>
                          <w:marTop w:val="0"/>
                          <w:marBottom w:val="0"/>
                          <w:divBdr>
                            <w:top w:val="none" w:sz="0" w:space="0" w:color="auto"/>
                            <w:left w:val="none" w:sz="0" w:space="0" w:color="auto"/>
                            <w:bottom w:val="none" w:sz="0" w:space="0" w:color="auto"/>
                            <w:right w:val="none" w:sz="0" w:space="0" w:color="auto"/>
                          </w:divBdr>
                        </w:div>
                        <w:div w:id="1174996853">
                          <w:marLeft w:val="0"/>
                          <w:marRight w:val="0"/>
                          <w:marTop w:val="0"/>
                          <w:marBottom w:val="0"/>
                          <w:divBdr>
                            <w:top w:val="none" w:sz="0" w:space="0" w:color="auto"/>
                            <w:left w:val="none" w:sz="0" w:space="0" w:color="auto"/>
                            <w:bottom w:val="none" w:sz="0" w:space="0" w:color="auto"/>
                            <w:right w:val="none" w:sz="0" w:space="0" w:color="auto"/>
                          </w:divBdr>
                        </w:div>
                        <w:div w:id="323124034">
                          <w:marLeft w:val="0"/>
                          <w:marRight w:val="0"/>
                          <w:marTop w:val="0"/>
                          <w:marBottom w:val="0"/>
                          <w:divBdr>
                            <w:top w:val="none" w:sz="0" w:space="0" w:color="auto"/>
                            <w:left w:val="none" w:sz="0" w:space="0" w:color="auto"/>
                            <w:bottom w:val="none" w:sz="0" w:space="0" w:color="auto"/>
                            <w:right w:val="none" w:sz="0" w:space="0" w:color="auto"/>
                          </w:divBdr>
                        </w:div>
                        <w:div w:id="957489788">
                          <w:marLeft w:val="0"/>
                          <w:marRight w:val="0"/>
                          <w:marTop w:val="0"/>
                          <w:marBottom w:val="0"/>
                          <w:divBdr>
                            <w:top w:val="none" w:sz="0" w:space="0" w:color="auto"/>
                            <w:left w:val="none" w:sz="0" w:space="0" w:color="auto"/>
                            <w:bottom w:val="none" w:sz="0" w:space="0" w:color="auto"/>
                            <w:right w:val="none" w:sz="0" w:space="0" w:color="auto"/>
                          </w:divBdr>
                        </w:div>
                        <w:div w:id="114495074">
                          <w:marLeft w:val="0"/>
                          <w:marRight w:val="0"/>
                          <w:marTop w:val="0"/>
                          <w:marBottom w:val="0"/>
                          <w:divBdr>
                            <w:top w:val="none" w:sz="0" w:space="0" w:color="auto"/>
                            <w:left w:val="none" w:sz="0" w:space="0" w:color="auto"/>
                            <w:bottom w:val="none" w:sz="0" w:space="0" w:color="auto"/>
                            <w:right w:val="none" w:sz="0" w:space="0" w:color="auto"/>
                          </w:divBdr>
                        </w:div>
                        <w:div w:id="1545436363">
                          <w:marLeft w:val="0"/>
                          <w:marRight w:val="0"/>
                          <w:marTop w:val="0"/>
                          <w:marBottom w:val="0"/>
                          <w:divBdr>
                            <w:top w:val="none" w:sz="0" w:space="0" w:color="auto"/>
                            <w:left w:val="none" w:sz="0" w:space="0" w:color="auto"/>
                            <w:bottom w:val="none" w:sz="0" w:space="0" w:color="auto"/>
                            <w:right w:val="none" w:sz="0" w:space="0" w:color="auto"/>
                          </w:divBdr>
                        </w:div>
                        <w:div w:id="495801129">
                          <w:marLeft w:val="0"/>
                          <w:marRight w:val="0"/>
                          <w:marTop w:val="0"/>
                          <w:marBottom w:val="0"/>
                          <w:divBdr>
                            <w:top w:val="none" w:sz="0" w:space="0" w:color="auto"/>
                            <w:left w:val="none" w:sz="0" w:space="0" w:color="auto"/>
                            <w:bottom w:val="none" w:sz="0" w:space="0" w:color="auto"/>
                            <w:right w:val="none" w:sz="0" w:space="0" w:color="auto"/>
                          </w:divBdr>
                        </w:div>
                        <w:div w:id="2015692892">
                          <w:marLeft w:val="0"/>
                          <w:marRight w:val="0"/>
                          <w:marTop w:val="0"/>
                          <w:marBottom w:val="0"/>
                          <w:divBdr>
                            <w:top w:val="none" w:sz="0" w:space="0" w:color="auto"/>
                            <w:left w:val="none" w:sz="0" w:space="0" w:color="auto"/>
                            <w:bottom w:val="none" w:sz="0" w:space="0" w:color="auto"/>
                            <w:right w:val="none" w:sz="0" w:space="0" w:color="auto"/>
                          </w:divBdr>
                        </w:div>
                        <w:div w:id="869298222">
                          <w:marLeft w:val="0"/>
                          <w:marRight w:val="0"/>
                          <w:marTop w:val="0"/>
                          <w:marBottom w:val="0"/>
                          <w:divBdr>
                            <w:top w:val="none" w:sz="0" w:space="0" w:color="auto"/>
                            <w:left w:val="none" w:sz="0" w:space="0" w:color="auto"/>
                            <w:bottom w:val="none" w:sz="0" w:space="0" w:color="auto"/>
                            <w:right w:val="none" w:sz="0" w:space="0" w:color="auto"/>
                          </w:divBdr>
                        </w:div>
                        <w:div w:id="1133406758">
                          <w:marLeft w:val="0"/>
                          <w:marRight w:val="0"/>
                          <w:marTop w:val="0"/>
                          <w:marBottom w:val="0"/>
                          <w:divBdr>
                            <w:top w:val="none" w:sz="0" w:space="0" w:color="auto"/>
                            <w:left w:val="none" w:sz="0" w:space="0" w:color="auto"/>
                            <w:bottom w:val="none" w:sz="0" w:space="0" w:color="auto"/>
                            <w:right w:val="none" w:sz="0" w:space="0" w:color="auto"/>
                          </w:divBdr>
                        </w:div>
                        <w:div w:id="1845631542">
                          <w:marLeft w:val="0"/>
                          <w:marRight w:val="0"/>
                          <w:marTop w:val="0"/>
                          <w:marBottom w:val="0"/>
                          <w:divBdr>
                            <w:top w:val="none" w:sz="0" w:space="0" w:color="auto"/>
                            <w:left w:val="none" w:sz="0" w:space="0" w:color="auto"/>
                            <w:bottom w:val="none" w:sz="0" w:space="0" w:color="auto"/>
                            <w:right w:val="none" w:sz="0" w:space="0" w:color="auto"/>
                          </w:divBdr>
                        </w:div>
                        <w:div w:id="104423819">
                          <w:marLeft w:val="0"/>
                          <w:marRight w:val="0"/>
                          <w:marTop w:val="0"/>
                          <w:marBottom w:val="0"/>
                          <w:divBdr>
                            <w:top w:val="none" w:sz="0" w:space="0" w:color="auto"/>
                            <w:left w:val="none" w:sz="0" w:space="0" w:color="auto"/>
                            <w:bottom w:val="none" w:sz="0" w:space="0" w:color="auto"/>
                            <w:right w:val="none" w:sz="0" w:space="0" w:color="auto"/>
                          </w:divBdr>
                        </w:div>
                        <w:div w:id="843976680">
                          <w:marLeft w:val="0"/>
                          <w:marRight w:val="0"/>
                          <w:marTop w:val="0"/>
                          <w:marBottom w:val="0"/>
                          <w:divBdr>
                            <w:top w:val="none" w:sz="0" w:space="0" w:color="auto"/>
                            <w:left w:val="none" w:sz="0" w:space="0" w:color="auto"/>
                            <w:bottom w:val="none" w:sz="0" w:space="0" w:color="auto"/>
                            <w:right w:val="none" w:sz="0" w:space="0" w:color="auto"/>
                          </w:divBdr>
                        </w:div>
                        <w:div w:id="12542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lya-zemlitsa.r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6037</Words>
  <Characters>34411</Characters>
  <Application>Microsoft Office Word</Application>
  <DocSecurity>0</DocSecurity>
  <Lines>286</Lines>
  <Paragraphs>80</Paragraphs>
  <ScaleCrop>false</ScaleCrop>
  <Company>RIVC</Company>
  <LinksUpToDate>false</LinksUpToDate>
  <CharactersWithSpaces>40368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2012-04-02T06:37:00Z</dcterms:created>
  <dcterms:modified xsi:type="dcterms:W3CDTF">2012-04-02T06:40:00Z</dcterms:modified>
</cp:coreProperties>
</file>