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3852" w:rsidRPr="00CD3852" w:rsidRDefault="00CD3852" w:rsidP="00400B22">
      <w:pPr>
        <w:spacing w:after="0" w:line="240" w:lineRule="auto"/>
        <w:jc w:val="center"/>
        <w:rPr>
          <w:rFonts w:ascii="Times New Roman" w:eastAsia="Times New Roman" w:hAnsi="Times New Roman" w:cs="Times New Roman"/>
          <w:sz w:val="56"/>
          <w:szCs w:val="56"/>
          <w:lang w:eastAsia="ru-RU"/>
        </w:rPr>
      </w:pPr>
      <w:bookmarkStart w:id="0" w:name="bookmark0"/>
      <w:r w:rsidRPr="00CD3852">
        <w:rPr>
          <w:rFonts w:ascii="Times New Roman" w:eastAsia="Times New Roman" w:hAnsi="Times New Roman" w:cs="Times New Roman"/>
          <w:color w:val="5C8153"/>
          <w:sz w:val="56"/>
          <w:szCs w:val="56"/>
          <w:lang w:eastAsia="ru-RU"/>
        </w:rPr>
        <w:t>Современные посевные машины</w:t>
      </w:r>
      <w:bookmarkEnd w:id="0"/>
    </w:p>
    <w:p w:rsidR="00CD3852" w:rsidRPr="00CD3852" w:rsidRDefault="003C595D" w:rsidP="007F0E4F">
      <w:pPr>
        <w:spacing w:after="0" w:line="240" w:lineRule="auto"/>
        <w:jc w:val="both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 xml:space="preserve">       </w:t>
      </w:r>
      <w:r w:rsidR="007F0E4F" w:rsidRPr="007F0E4F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 xml:space="preserve"> </w:t>
      </w:r>
      <w:r w:rsidR="00CD3852" w:rsidRPr="00CD3852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>Посевные машины с рабочим органом культиваторного типа</w:t>
      </w:r>
    </w:p>
    <w:p w:rsidR="00CD3852" w:rsidRPr="007F0E4F" w:rsidRDefault="003C595D" w:rsidP="007F0E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</w:t>
      </w:r>
      <w:r w:rsidR="00CD3852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качества используемой посев</w:t>
      </w:r>
      <w:r w:rsidR="00CD3852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ной техники в значительной степени зависит урожайность сельскохо</w:t>
      </w:r>
      <w:r w:rsidR="00CD3852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зяйст</w:t>
      </w:r>
      <w:r w:rsidR="00400B22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венных культур. В настоящее вре</w:t>
      </w:r>
      <w:r w:rsidR="00CD3852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 на региональных рынках и выставках сельск</w:t>
      </w:r>
      <w:r w:rsidR="00CD3852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CD3852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хозяйственной техники предлагается широкий ас</w:t>
      </w:r>
      <w:r w:rsidR="00CD3852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сортимент посевных комплексов с рабочими органами в виде стрель</w:t>
      </w:r>
      <w:r w:rsidR="00CD3852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чатых лап.</w:t>
      </w:r>
    </w:p>
    <w:p w:rsidR="00CD3852" w:rsidRPr="007F0E4F" w:rsidRDefault="00FF5DF7" w:rsidP="007F0E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="00CD3852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Посевные агрегаты культиватор</w:t>
      </w:r>
      <w:r w:rsidR="00CD3852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ного типа представляют интерес в связи со следующими достоинствами:</w:t>
      </w:r>
    </w:p>
    <w:p w:rsidR="00CD3852" w:rsidRPr="007F0E4F" w:rsidRDefault="00CD3852" w:rsidP="007F0E4F">
      <w:pPr>
        <w:pStyle w:val="a5"/>
        <w:numPr>
          <w:ilvl w:val="0"/>
          <w:numId w:val="2"/>
        </w:numPr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универсальность по высеваемым культурам (зерновые, бобовые и мел</w:t>
      </w: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косеменные культ</w:t>
      </w: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ры);</w:t>
      </w:r>
    </w:p>
    <w:p w:rsidR="00CD3852" w:rsidRPr="007F0E4F" w:rsidRDefault="00CD3852" w:rsidP="007F0E4F">
      <w:pPr>
        <w:pStyle w:val="a5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совмещение операций, т.е. за один проход выполняется несколько опер</w:t>
      </w: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ций (посев, внес</w:t>
      </w: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 минераль</w:t>
      </w: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ных удобрений, предпосевная культи</w:t>
      </w: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вация и прикатывание посевов). Это способств</w:t>
      </w: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 уменьшению уплотне</w:t>
      </w: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ния почвы, сокращает потребности в технике в период посева и позволяет экономить ТСМ;</w:t>
      </w:r>
    </w:p>
    <w:p w:rsidR="00CD3852" w:rsidRPr="007F0E4F" w:rsidRDefault="00E34979" w:rsidP="007F0E4F">
      <w:pPr>
        <w:pStyle w:val="a5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CD3852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возможность использования агрегата как для посева, так и для культ</w:t>
      </w:r>
      <w:r w:rsidR="00CD3852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CD3852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вации (при отсоед</w:t>
      </w:r>
      <w:r w:rsidR="00CD3852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CD3852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нении бун</w:t>
      </w:r>
      <w:r w:rsidR="00CD3852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кера);</w:t>
      </w:r>
    </w:p>
    <w:p w:rsidR="00CD3852" w:rsidRPr="007F0E4F" w:rsidRDefault="00E34979" w:rsidP="007F0E4F">
      <w:pPr>
        <w:pStyle w:val="a5"/>
        <w:numPr>
          <w:ilvl w:val="0"/>
          <w:numId w:val="2"/>
        </w:numPr>
        <w:spacing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CD3852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применение сошника в виде стрельчатой лапы, позволяющего произв</w:t>
      </w:r>
      <w:r w:rsidR="00CD3852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CD3852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дить полосовой п</w:t>
      </w:r>
      <w:r w:rsidR="00CD3852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CD3852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сев и одн</w:t>
      </w: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="00CD3852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ременное уничтожение сорняков.</w:t>
      </w:r>
    </w:p>
    <w:p w:rsidR="00CD3852" w:rsidRPr="007F0E4F" w:rsidRDefault="00CD3852" w:rsidP="00400B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3497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</w:t>
      </w:r>
      <w:r w:rsidRPr="007F0E4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Краткая техническая характери</w:t>
      </w:r>
      <w:r w:rsidRPr="007F0E4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oftHyphen/>
        <w:t>стика посевных агрегатов приведена в табл.1.</w:t>
      </w:r>
    </w:p>
    <w:p w:rsidR="00CD3852" w:rsidRPr="007F0E4F" w:rsidRDefault="00CD3852" w:rsidP="004762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20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2493010</wp:posOffset>
            </wp:positionH>
            <wp:positionV relativeFrom="paragraph">
              <wp:posOffset>137160</wp:posOffset>
            </wp:positionV>
            <wp:extent cx="4373245" cy="4448175"/>
            <wp:effectExtent l="19050" t="0" r="8255" b="0"/>
            <wp:wrapTight wrapText="bothSides">
              <wp:wrapPolygon edited="0">
                <wp:start x="-94" y="0"/>
                <wp:lineTo x="-94" y="21554"/>
                <wp:lineTo x="21641" y="21554"/>
                <wp:lineTo x="21641" y="0"/>
                <wp:lineTo x="-94" y="0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24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0B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</w:t>
      </w: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Агрегаты с культив</w:t>
      </w: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торными ла</w:t>
      </w: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пами предназн</w:t>
      </w: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чены для посева по мин</w:t>
      </w: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мально обработанной почве и обеспечивают возмо</w:t>
      </w: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ность одновре</w:t>
      </w: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менного высева семян и удобрений. В то же время некоторые образцы посевных агрег</w:t>
      </w: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тов позволяют про</w:t>
      </w: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изводить прямой посев.</w:t>
      </w:r>
    </w:p>
    <w:p w:rsidR="00CD3852" w:rsidRPr="007F0E4F" w:rsidRDefault="00400B22" w:rsidP="004762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="00CD3852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российских условиях широко известны пневматич</w:t>
      </w:r>
      <w:r w:rsidR="00CD3852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CD3852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ские машины культиваторного типа (см. рисунок):</w:t>
      </w:r>
    </w:p>
    <w:p w:rsidR="00CD3852" w:rsidRPr="007F0E4F" w:rsidRDefault="00CD3852" w:rsidP="00400B22">
      <w:pPr>
        <w:pStyle w:val="a5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отечественные: ППК-8,2 (ОАО</w:t>
      </w:r>
      <w:r w:rsidR="007F0E4F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«Рубцовский машиностро</w:t>
      </w: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тельный завод», г. Рубцовск); ПК-8,5 «Кузбасс» (ООО «Агро», г. Кемерово); </w:t>
      </w: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Concept</w:t>
      </w:r>
    </w:p>
    <w:p w:rsidR="00CD3852" w:rsidRPr="007F0E4F" w:rsidRDefault="00CD3852" w:rsidP="004762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0E4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Посевной комплекс ППК-8,2</w:t>
      </w:r>
    </w:p>
    <w:p w:rsidR="00CD3852" w:rsidRPr="007F0E4F" w:rsidRDefault="00CD3852" w:rsidP="004762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2000 (ООО «Завод «Грунд Трак», г. Смоленск); </w:t>
      </w: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DKT</w:t>
      </w: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975/55 (ЗАО «Евротехн</w:t>
      </w: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ка», г. Самара); </w:t>
      </w: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Salford</w:t>
      </w: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(ООО «ЗапСиб ХлебПродукт», г. Омск);</w:t>
      </w:r>
    </w:p>
    <w:p w:rsidR="00CD3852" w:rsidRPr="007F0E4F" w:rsidRDefault="00CD3852" w:rsidP="00400B22">
      <w:pPr>
        <w:pStyle w:val="a5"/>
        <w:numPr>
          <w:ilvl w:val="0"/>
          <w:numId w:val="3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зарубежные: </w:t>
      </w: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John</w:t>
      </w: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Deere</w:t>
      </w: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1830, (фирма «Джон Дир», США); </w:t>
      </w: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Concord</w:t>
      </w: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34979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2812/2000 (фирма «Фест Альпине»</w:t>
      </w: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Австрия); </w:t>
      </w: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Flexi</w:t>
      </w: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Coil</w:t>
      </w: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(«О</w:t>
      </w: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CNH</w:t>
      </w: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Canada</w:t>
      </w: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», </w:t>
      </w: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Канада) и </w:t>
      </w: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ATD</w:t>
      </w: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18.35 (совместное производство компании </w:t>
      </w: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Horsch</w:t>
      </w: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</w:t>
      </w: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(Германия) и корпорации «Агро-Союз» (Украина).</w:t>
      </w:r>
    </w:p>
    <w:p w:rsidR="005E220D" w:rsidRPr="0047620D" w:rsidRDefault="005E220D" w:rsidP="0047620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B4C2C" w:rsidRPr="0047620D" w:rsidRDefault="00D94DA6" w:rsidP="0047620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2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3C8BB6DB" wp14:editId="56F2B923">
            <wp:simplePos x="0" y="0"/>
            <wp:positionH relativeFrom="column">
              <wp:posOffset>133985</wp:posOffset>
            </wp:positionH>
            <wp:positionV relativeFrom="paragraph">
              <wp:posOffset>113030</wp:posOffset>
            </wp:positionV>
            <wp:extent cx="6362700" cy="7498715"/>
            <wp:effectExtent l="0" t="0" r="0" b="0"/>
            <wp:wrapNone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7498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4C2C" w:rsidRPr="0047620D" w:rsidRDefault="004B4C2C" w:rsidP="004762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B4C2C" w:rsidRPr="0047620D" w:rsidRDefault="004B4C2C" w:rsidP="004762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B4C2C" w:rsidRPr="0047620D" w:rsidRDefault="004B4C2C" w:rsidP="004762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B4C2C" w:rsidRPr="0047620D" w:rsidRDefault="004B4C2C" w:rsidP="004762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B4C2C" w:rsidRPr="0047620D" w:rsidRDefault="004B4C2C" w:rsidP="004762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B4C2C" w:rsidRPr="0047620D" w:rsidRDefault="004B4C2C" w:rsidP="004762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B4C2C" w:rsidRPr="0047620D" w:rsidRDefault="004B4C2C" w:rsidP="004762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B4C2C" w:rsidRPr="0047620D" w:rsidRDefault="004B4C2C" w:rsidP="004762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B4C2C" w:rsidRPr="0047620D" w:rsidRDefault="004B4C2C" w:rsidP="004762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B4C2C" w:rsidRPr="0047620D" w:rsidRDefault="004B4C2C" w:rsidP="004762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B4C2C" w:rsidRPr="0047620D" w:rsidRDefault="004B4C2C" w:rsidP="004762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B4C2C" w:rsidRPr="0047620D" w:rsidRDefault="004B4C2C" w:rsidP="004762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B4C2C" w:rsidRPr="0047620D" w:rsidRDefault="004B4C2C" w:rsidP="004762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B4C2C" w:rsidRPr="0047620D" w:rsidRDefault="004B4C2C" w:rsidP="004762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B4C2C" w:rsidRPr="0047620D" w:rsidRDefault="004B4C2C" w:rsidP="004762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B4C2C" w:rsidRPr="0047620D" w:rsidRDefault="004B4C2C" w:rsidP="004762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B4C2C" w:rsidRPr="0047620D" w:rsidRDefault="004B4C2C" w:rsidP="004762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B4C2C" w:rsidRPr="0047620D" w:rsidRDefault="004B4C2C" w:rsidP="004762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B4C2C" w:rsidRPr="0047620D" w:rsidRDefault="004B4C2C" w:rsidP="004762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B4C2C" w:rsidRPr="0047620D" w:rsidRDefault="004B4C2C" w:rsidP="004762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B4C2C" w:rsidRPr="0047620D" w:rsidRDefault="004B4C2C" w:rsidP="004762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D3852" w:rsidRPr="0047620D" w:rsidRDefault="00CD3852" w:rsidP="004762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34979" w:rsidRDefault="00E34979" w:rsidP="00476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34979" w:rsidRDefault="00E34979" w:rsidP="00476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34979" w:rsidRDefault="00E34979" w:rsidP="00476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34979" w:rsidRDefault="00E34979" w:rsidP="00476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B4C2C" w:rsidRPr="007F0E4F" w:rsidRDefault="00E34979" w:rsidP="007F0E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         </w:t>
      </w:r>
      <w:r w:rsidR="004B4C2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сеялках широко применяются автономные высевающие системы </w:t>
      </w:r>
      <w:r w:rsidR="004B4C2C" w:rsidRPr="007F0E4F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4B4C2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ABC</w:t>
      </w:r>
      <w:r w:rsidR="004B4C2C" w:rsidRPr="007F0E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</w:t>
      </w:r>
      <w:r w:rsidR="004B4C2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используемые в комбиниро</w:t>
      </w:r>
      <w:r w:rsidR="004B4C2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ванных машинах разных техноло</w:t>
      </w:r>
      <w:r w:rsidR="004B4C2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гических схем (орудия предпосев</w:t>
      </w:r>
      <w:r w:rsidR="004B4C2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ной подготовки почвы, катки или приспособления для разравнивания либо прикатывания поверхности поля).</w:t>
      </w:r>
    </w:p>
    <w:p w:rsidR="004B4C2C" w:rsidRPr="007F0E4F" w:rsidRDefault="004B4C2C" w:rsidP="007F0E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зависимости от расположения относительно сельскохозяйствен</w:t>
      </w: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ного орудия </w:t>
      </w: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ABC</w:t>
      </w: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имеет «тян</w:t>
      </w: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щее» (трактор-бункер-посевные секции) или «буксируемое» (трактор-посевные секции-бункер) исполнение. В сеял</w:t>
      </w: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ках ППК-8,2; ПК-8,5 «Кузбасс»; </w:t>
      </w: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DKT</w:t>
      </w: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975/55; </w:t>
      </w: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Salford</w:t>
      </w: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Concord</w:t>
      </w: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2812/2000; </w:t>
      </w: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Flexi</w:t>
      </w: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Coil</w:t>
      </w: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ATD</w:t>
      </w: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18.35 </w:t>
      </w: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ABC</w:t>
      </w: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</w:t>
      </w: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буксируемое испо</w:t>
      </w: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нение, а у сеялок </w:t>
      </w: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Concept</w:t>
      </w: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2000 </w:t>
      </w: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John</w:t>
      </w: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Deere</w:t>
      </w: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1830 - </w:t>
      </w: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тянущее.</w:t>
      </w:r>
    </w:p>
    <w:p w:rsidR="004B4C2C" w:rsidRPr="007F0E4F" w:rsidRDefault="00E34979" w:rsidP="007F0E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4B4C2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Бункеры представленных сеялок разделены на две секции: одна для семян, другая для удобрений.</w:t>
      </w:r>
    </w:p>
    <w:p w:rsidR="004B4C2C" w:rsidRPr="007F0E4F" w:rsidRDefault="00E34979" w:rsidP="007F0E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4B4C2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представленные пневма</w:t>
      </w:r>
      <w:r w:rsidR="004B4C2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</w: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тические сеялки оборудованы са</w:t>
      </w:r>
      <w:r w:rsidR="004B4C2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мозагружа</w:t>
      </w:r>
      <w:r w:rsidR="004B4C2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="004B4C2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щими шнеками 0170- 254 мм, которые позволяют произво</w:t>
      </w:r>
      <w:r w:rsidR="004B4C2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дить загрузку матер</w:t>
      </w:r>
      <w:r w:rsidR="004B4C2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4B4C2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ала неп</w:t>
      </w:r>
      <w:r w:rsidR="004B4C2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4B4C2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</w:t>
      </w:r>
      <w:r w:rsidR="004B4C2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ственно с подвозящего транспорта, обеспечивают полную очистку бунке</w:t>
      </w:r>
      <w:r w:rsidR="004B4C2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 от семян и удобрений.</w:t>
      </w:r>
    </w:p>
    <w:p w:rsidR="004B4C2C" w:rsidRPr="007F0E4F" w:rsidRDefault="00E34979" w:rsidP="007F0E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4B4C2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Самозагружающие шнеки пред</w:t>
      </w:r>
      <w:r w:rsidR="004B4C2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ставляют собой транспортер, снаб</w:t>
      </w:r>
      <w:r w:rsidR="004B4C2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женный в нижней части приемным лотком, а в верхней - эластичным рукавом для подачи семян и удобре</w:t>
      </w:r>
      <w:r w:rsidR="004B4C2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ний в люки бункера. Привод шнека - от гидромотора, соедине</w:t>
      </w:r>
      <w:r w:rsidR="004B4C2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4B4C2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ного с ги</w:t>
      </w:r>
      <w:r w:rsidR="004B4C2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дросистемой трактора.</w:t>
      </w:r>
    </w:p>
    <w:p w:rsidR="004B4C2C" w:rsidRPr="007F0E4F" w:rsidRDefault="00E34979" w:rsidP="007F0E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4B4C2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Привод вентилятора пневмати</w:t>
      </w:r>
      <w:r w:rsidR="004B4C2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ческих сеялок осуществляется от гидром</w:t>
      </w:r>
      <w:r w:rsidR="004B4C2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4B4C2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тора или автономного двига</w:t>
      </w:r>
      <w:r w:rsidR="004B4C2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теля.</w:t>
      </w:r>
    </w:p>
    <w:p w:rsidR="004B4C2C" w:rsidRPr="007F0E4F" w:rsidRDefault="00E34979" w:rsidP="007F0E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4B4C2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бункерах сеялок </w:t>
      </w:r>
      <w:r w:rsidR="004B4C2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Concept</w:t>
      </w:r>
      <w:r w:rsidR="004B4C2C" w:rsidRPr="007F0E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B4C2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2000; </w:t>
      </w:r>
      <w:r w:rsidR="004B4C2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Salford</w:t>
      </w:r>
      <w:r w:rsidR="004B4C2C" w:rsidRPr="007F0E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r w:rsidR="004B4C2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John</w:t>
      </w:r>
      <w:r w:rsidR="004B4C2C" w:rsidRPr="007F0E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B4C2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Deere</w:t>
      </w:r>
      <w:r w:rsidR="004B4C2C" w:rsidRPr="007F0E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1830; </w:t>
      </w:r>
      <w:r w:rsidR="004B4C2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Flexi</w:t>
      </w:r>
      <w:r w:rsidR="004B4C2C" w:rsidRPr="007F0E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B4C2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Coil</w:t>
      </w:r>
      <w:r w:rsidR="004B4C2C" w:rsidRPr="007F0E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r w:rsidR="004B4C2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ATD</w:t>
      </w:r>
      <w:r w:rsidR="004B4C2C" w:rsidRPr="007F0E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18.35 </w:t>
      </w:r>
      <w:r w:rsidR="004B4C2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привод вентилятора осу</w:t>
      </w:r>
      <w:r w:rsidR="004B4C2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ществляется от гидромотора, а у ППК-8,2; ПК-8,5 «Кузбасс»; </w:t>
      </w:r>
      <w:r w:rsidR="004B4C2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DKT</w:t>
      </w:r>
      <w:r w:rsidR="004B4C2C" w:rsidRPr="007F0E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B4C2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975/55 и </w:t>
      </w:r>
      <w:r w:rsidR="004B4C2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Concord</w:t>
      </w:r>
      <w:r w:rsidR="004B4C2C" w:rsidRPr="007F0E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B4C2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2812/2000 - от автономного дизельного двигателя.</w:t>
      </w:r>
    </w:p>
    <w:p w:rsidR="004B4C2C" w:rsidRPr="007F0E4F" w:rsidRDefault="00E34979" w:rsidP="007F0E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4B4C2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всех рассмотренных сеялках установлены сошники в виде стрель</w:t>
      </w:r>
      <w:r w:rsidR="004B4C2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чатой лапы.</w:t>
      </w:r>
    </w:p>
    <w:p w:rsidR="00A069DC" w:rsidRPr="007F0E4F" w:rsidRDefault="004B4C2C" w:rsidP="007F0E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Особый интерес представляют сошники сеялки </w:t>
      </w: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ATD</w:t>
      </w: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18.35, которые позволяют применять систему одно</w:t>
      </w: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временного внесения жидких или гранулированных удобр</w:t>
      </w: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ний под полосы посева на глубину 4-5 см ниже ее горизонта. Сошники имеют</w:t>
      </w:r>
      <w:r w:rsidR="00A069DC" w:rsidRPr="007F0E4F">
        <w:rPr>
          <w:rFonts w:ascii="Times New Roman" w:hAnsi="Times New Roman" w:cs="Times New Roman"/>
          <w:sz w:val="28"/>
          <w:szCs w:val="28"/>
        </w:rPr>
        <w:t xml:space="preserve"> 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выравнивающие диски, которые по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зволяют возвращать почву на строчку посева.</w:t>
      </w:r>
    </w:p>
    <w:p w:rsidR="00A069DC" w:rsidRPr="007F0E4F" w:rsidRDefault="008E06E2" w:rsidP="007F0E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Сеялки имеют трехрядное (ППК- 8,2; ПК-8,5 «Кузбасс»; 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John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Deere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1830 и 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Concord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2812/2000), четырехрядное 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Concept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2000 и 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ATD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18.35), пятиряд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ное 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DKT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975/55 и 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Salford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семиряд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ное 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Flexi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Coil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расположение рабочих органов. Сеялки с увеличенной рядно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стью рабочих органов обеспечивают более равн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мерное распределение высеваемых материалов по площади поля за счет смык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 полос, засеян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ных каждым сошником.</w:t>
      </w:r>
    </w:p>
    <w:p w:rsidR="00A069DC" w:rsidRPr="007F0E4F" w:rsidRDefault="008E06E2" w:rsidP="007F0E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Кре</w:t>
      </w: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пление стоек сошников сеялок кул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ьтиваторного</w:t>
      </w: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типа к раме - шарнир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ное с предохран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тельной пружиной (предназначенной для предотвра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щения поломок стрельчатых лап и стоек рабочих органов), или жесткое на С-образной стойке из пружинной стали при помощи болтовых соеди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нений.</w:t>
      </w:r>
    </w:p>
    <w:p w:rsidR="00A069DC" w:rsidRPr="007F0E4F" w:rsidRDefault="008E06E2" w:rsidP="007F0E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Рамы посевных агрегатов ППК- 8,2; ПК-8,5 «Кузбасс»; 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DKT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975/55; 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Salford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John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Deere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1830; 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Concord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281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2/2000 и 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Flexi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Coil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состоят из трех секций, а рамы сеялок 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Concept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2000 и 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ATD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18.35 - из пяти. Все секции соединены между собой шарнирно, чем обеспечивается возможность перевода крайних секций в 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верти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кальное (тран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портное) положение. У всех сеялок перевод в транспортное положение выполняется с помощью гидроцилиндров.</w:t>
      </w:r>
    </w:p>
    <w:p w:rsidR="00A069DC" w:rsidRPr="007F0E4F" w:rsidRDefault="008E06E2" w:rsidP="004762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Привод высевающих аппаратов сеялок осуществляется от заднего колеса бункера. Большая масса бун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кера исключает пробуксовку, обеспе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чивая тем самым постоянство нормы высева.</w:t>
      </w:r>
    </w:p>
    <w:p w:rsidR="00A069DC" w:rsidRPr="007F0E4F" w:rsidRDefault="00A069DC" w:rsidP="004762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Представленные сеялки имеют по две крупногабаритные высевающие катушки, которые устана</w:t>
      </w: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ливаются под соответствующими отсеками бункера. Катушки сообщаются сверху с б</w:t>
      </w:r>
      <w:r w:rsidR="008E06E2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ункерами, снизу - с пневмомате</w:t>
      </w: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риалопроводом. Хара</w:t>
      </w: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терное отличие агрегата </w:t>
      </w: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DKT</w:t>
      </w: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975/55 - применение двух шнековых высевающих аппара</w:t>
      </w: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тов.</w:t>
      </w:r>
    </w:p>
    <w:p w:rsidR="00A069DC" w:rsidRPr="007F0E4F" w:rsidRDefault="008E06E2" w:rsidP="0047620D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Следозаделывающие устройства 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Flexi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Coil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ATD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18.35; 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Salford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John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Deere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1830; 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ПК-8,5 «Кузбасс»; 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DKT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975/55 и 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Concord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2812/2000 пред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ставлены прикатыв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ющими катками, сеялок 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Salford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John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Deere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1830; 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ПК-8,5 «Кузбасс»; 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DKT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975/55 и 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Concord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2812/2000 дополнены секци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ями пружинных борон. Сеялки 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Concept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200</w:t>
      </w: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 и ППК-8,2 имеют пружинные бо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ронки (при использовании в качестве культиватора), которые легко меня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ются на прикатывающие катки (при использовании системы в качестве сеялки).</w:t>
      </w:r>
    </w:p>
    <w:p w:rsidR="00A069DC" w:rsidRPr="00A069DC" w:rsidRDefault="008E06E2" w:rsidP="0047620D">
      <w:pPr>
        <w:spacing w:after="0" w:line="240" w:lineRule="auto"/>
        <w:rPr>
          <w:rFonts w:ascii="Times New Roman" w:eastAsia="Times New Roman" w:hAnsi="Times New Roman" w:cs="Times New Roman"/>
          <w:color w:val="4F6228" w:themeColor="accent3" w:themeShade="8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</w:t>
      </w:r>
      <w:r w:rsidR="007F0E4F" w:rsidRPr="007F0E4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="00A069DC" w:rsidRPr="00A069DC">
        <w:rPr>
          <w:rFonts w:ascii="Times New Roman" w:eastAsia="Times New Roman" w:hAnsi="Times New Roman" w:cs="Times New Roman"/>
          <w:color w:val="4F6228" w:themeColor="accent3" w:themeShade="80"/>
          <w:sz w:val="32"/>
          <w:szCs w:val="32"/>
          <w:lang w:eastAsia="ru-RU"/>
        </w:rPr>
        <w:t>Посевные машины с рабочим органом дискового типа</w:t>
      </w:r>
    </w:p>
    <w:p w:rsidR="00A069DC" w:rsidRPr="007F0E4F" w:rsidRDefault="008E06E2" w:rsidP="007F0E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правило, сеялки с рабочим органом дискового типа обладают хорошей проходимостью, возможно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стью индивидуального копирования неровностей поля и надежностью технологического процесса во всем диапазоне почвенных условий.</w:t>
      </w:r>
    </w:p>
    <w:p w:rsidR="00A069DC" w:rsidRPr="007F0E4F" w:rsidRDefault="008E06E2" w:rsidP="007F0E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Некоторые образцы дисковых сеялок применяются для посева по мин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мально обработанному фону и без обработки почвы.</w:t>
      </w:r>
    </w:p>
    <w:p w:rsidR="00A069DC" w:rsidRPr="007F0E4F" w:rsidRDefault="008E06E2" w:rsidP="007F0E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Наиболее широко в российских условиях известны посевные ма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шины с рабочим органом дискового типа:</w:t>
      </w:r>
    </w:p>
    <w:p w:rsidR="00A069DC" w:rsidRPr="007F0E4F" w:rsidRDefault="008E06E2" w:rsidP="007F0E4F">
      <w:pPr>
        <w:pStyle w:val="a5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отечественные СЗУ-6 (ОАО «Авторемонтный завод «Саранский», г. С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ранск); С-6ПМ-1 (ОАО «Радио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завод», г. Пенза); Д9-40/120 (ЗАО «Евротехника», г. Самара);</w:t>
      </w:r>
    </w:p>
    <w:p w:rsidR="00A069DC" w:rsidRPr="007F0E4F" w:rsidRDefault="008E06E2" w:rsidP="007F0E4F">
      <w:pPr>
        <w:pStyle w:val="a5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зарубежные: 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John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Deere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730 и 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John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Deere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1895 (фирма «Джон Дир»); С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литер 12 (фирма 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Lemken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», 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Германия); 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Citan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12000 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</w:rPr>
        <w:t>(«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Amazonen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Werke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», 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Германия) и 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NTA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</w:rPr>
        <w:t>-3510, 3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</w:rPr>
        <w:t>-4010 («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Great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Plains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», 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США).</w:t>
      </w:r>
    </w:p>
    <w:p w:rsidR="00A069DC" w:rsidRPr="007F0E4F" w:rsidRDefault="008E06E2" w:rsidP="007F0E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Краткая техническая характери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стика сеялок приведена в табл. 2.</w:t>
      </w:r>
    </w:p>
    <w:p w:rsidR="00A069DC" w:rsidRPr="007F0E4F" w:rsidRDefault="008E06E2" w:rsidP="007F0E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способу транспортирования высеваемого материала из бункера в сошники машины подразделяются на механические (СЗУ-6, 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D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</w:rPr>
        <w:t>9-40/120, 3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-4010) 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пневмат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ческие сеялки (С-6ПМ-1, 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John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Deere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730, 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John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Deere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1895, 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Солитер 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12, 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Citan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12000 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NTA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</w:rPr>
        <w:t>- 3510).</w:t>
      </w:r>
    </w:p>
    <w:p w:rsidR="00A069DC" w:rsidRPr="007F0E4F" w:rsidRDefault="008E06E2" w:rsidP="007F0E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Посевные секции сеялок С-6ПМ-1, Солитер 12 и 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Citan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12000 в транс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портном положении расположены на тележке бункера, сеялок 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John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Deere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730 и 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NTA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-3510 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транспортируются на собственных ходовых колесах по</w:t>
      </w:r>
      <w:r w:rsidRPr="007F0E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схеме «трактор - бункер - посевные секции», сеялка 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John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Deere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1895 имеет схему «трактор - посевные секции - бункер».</w:t>
      </w:r>
    </w:p>
    <w:p w:rsidR="00A069DC" w:rsidRPr="007F0E4F" w:rsidRDefault="008E06E2" w:rsidP="007F0E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Бункеры С-6ПМ-1, 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John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Deere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730, 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John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Deere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1895, 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NTA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</w:rPr>
        <w:t>-3510, 3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-4010 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разделены на две секции: одна - для семян, другая - для удобрений. На СЗУ-6, 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Д9-40/120, Солитер 12, 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Citan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12000 установлены односекционные бункеры, так как эти машины осущест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вляют посев без внесения минераль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ных удобрений.</w:t>
      </w:r>
    </w:p>
    <w:p w:rsidR="00A069DC" w:rsidRPr="00CA3EF4" w:rsidRDefault="008E06E2" w:rsidP="00CA3EF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сеялок 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John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Deere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730, 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John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Deere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1895 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NTA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-3510 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разгрузка семян осуществляется с помощью самозагружающего шнека с приводом от гидром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тора. Загрузка остальных сея</w:t>
      </w: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лок производится с помощью зер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загрузчика.</w:t>
      </w:r>
    </w:p>
    <w:p w:rsidR="00A069DC" w:rsidRPr="007F0E4F" w:rsidRDefault="008E06E2" w:rsidP="00CA3E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Привод вентилятора пневматиче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ских сеялок 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John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Deere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730, Солитер 12, 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Citan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12000, 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John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Deere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1895 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NTA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-3510 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осуществляется от гидро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мотора, у С-6 ПМ-1 - от ВОМ тракто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ра. На всех рассмотренных сеялках установлены диск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вые сошники.</w:t>
      </w:r>
    </w:p>
    <w:p w:rsidR="00A069DC" w:rsidRPr="007F0E4F" w:rsidRDefault="008E06E2" w:rsidP="00CA3E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Сеялки имеют двухрядное рас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положение рабочих органов, кроме 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John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Deere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730, которая состоит из одного ряда рабочих органов. Осо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бый интерес представляет сеялка 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John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Deere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069DC" w:rsidRPr="007F0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1895, имеющая два ряда рабочих органов, предназначенных для высева зерна, и один ряд - для высева удобрений.</w:t>
      </w:r>
    </w:p>
    <w:p w:rsidR="00CA3EF4" w:rsidRPr="00CA3EF4" w:rsidRDefault="008E06E2" w:rsidP="00CA3EF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</w:t>
      </w:r>
      <w:r w:rsidR="00A069DC" w:rsidRPr="00D94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Крепление рабочих органов сея</w:t>
      </w:r>
      <w:r w:rsidR="00A069DC" w:rsidRPr="00D94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лок </w:t>
      </w:r>
      <w:r w:rsidRPr="00D94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раме - маятниковое или парал</w:t>
      </w:r>
      <w:r w:rsidR="00A069DC" w:rsidRPr="00D94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лел</w:t>
      </w:r>
      <w:r w:rsidR="00A069DC" w:rsidRPr="00D94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A069DC" w:rsidRPr="00D94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грам</w:t>
      </w:r>
      <w:r w:rsidR="00A069DC" w:rsidRPr="00D94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A069DC" w:rsidRPr="00D94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ное</w:t>
      </w:r>
      <w:bookmarkStart w:id="1" w:name="_GoBack"/>
      <w:bookmarkEnd w:id="1"/>
      <w:r w:rsidR="00A069DC" w:rsidRPr="00D94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069DC" w:rsidRPr="00CA3EF4" w:rsidRDefault="00A069DC" w:rsidP="00CA3E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4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Рамы сеялок Д9-40/120, </w:t>
      </w:r>
      <w:r w:rsidRPr="00D94DA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John</w:t>
      </w:r>
      <w:r w:rsidRPr="00D94D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94DA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Deere</w:t>
      </w:r>
      <w:r w:rsidRPr="00D94D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94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730, </w:t>
      </w:r>
      <w:r w:rsidRPr="00D94DA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John</w:t>
      </w:r>
      <w:r w:rsidRPr="00D94D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94DA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Deere</w:t>
      </w:r>
      <w:r w:rsidRPr="00D94D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1895, </w:t>
      </w:r>
      <w:r w:rsidRPr="00D94DA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NTA</w:t>
      </w:r>
      <w:r w:rsidRPr="00D94D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-3510 </w:t>
      </w:r>
      <w:r w:rsidRPr="00D94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Pr="00D94DA6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Pr="00D94DA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</w:t>
      </w:r>
      <w:r w:rsidRPr="00D94D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-4010 </w:t>
      </w:r>
      <w:r w:rsidRPr="00D94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состоят из трех секций, С-6 ПМ-1, Солитер 12, </w:t>
      </w:r>
      <w:r w:rsidRPr="00D94DA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Citan</w:t>
      </w:r>
      <w:r w:rsidRPr="00D94D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94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12000 - из двух, а рама СЗУ-6 - односе</w:t>
      </w:r>
      <w:r w:rsidRPr="00D94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D94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</w:t>
      </w:r>
      <w:r w:rsidRPr="00D94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онная.</w:t>
      </w:r>
    </w:p>
    <w:p w:rsidR="00A069DC" w:rsidRPr="00D94DA6" w:rsidRDefault="00A069DC" w:rsidP="00CA3E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4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всех сеялок перевод в транс</w:t>
      </w:r>
      <w:r w:rsidRPr="00D94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портное положение осуществляется с пом</w:t>
      </w:r>
      <w:r w:rsidRPr="00D94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94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щью гидроцилиндров, кроме сеялки СЗУ-6, у которой для пере</w:t>
      </w:r>
      <w:r w:rsidRPr="00D94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вода из тран</w:t>
      </w:r>
      <w:r w:rsidRPr="00D94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D94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портного положения в рабочее необходимо пересоединение сеялки к трактору.</w:t>
      </w:r>
    </w:p>
    <w:p w:rsidR="0047620D" w:rsidRPr="00D94DA6" w:rsidRDefault="001B0AFA" w:rsidP="00CA3E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4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="00A069DC" w:rsidRPr="00D94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Привод высевающих аппаратов сеялок С-6 ПМ-1, Д9-40/120, </w:t>
      </w:r>
      <w:r w:rsidR="00A069DC" w:rsidRPr="00D94DA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John</w:t>
      </w:r>
      <w:r w:rsidR="00A069DC" w:rsidRPr="00D94D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069DC" w:rsidRPr="00D94DA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Deere</w:t>
      </w:r>
      <w:r w:rsidR="00A069DC" w:rsidRPr="00D94D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069DC" w:rsidRPr="00D94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730, </w:t>
      </w:r>
      <w:r w:rsidR="00A069DC" w:rsidRPr="00D94DA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John</w:t>
      </w:r>
      <w:r w:rsidR="00A069DC" w:rsidRPr="00D94D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069DC" w:rsidRPr="00D94DA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Deere</w:t>
      </w:r>
      <w:r w:rsidR="00A069DC" w:rsidRPr="00D94D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1895</w:t>
      </w:r>
      <w:r w:rsidR="00A069DC" w:rsidRPr="00D94DA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</w:t>
      </w:r>
      <w:r w:rsidR="00A069DC" w:rsidRPr="00D94DA6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="00A069DC" w:rsidRPr="00D94DA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</w:t>
      </w:r>
      <w:r w:rsidR="00A069DC" w:rsidRPr="00D94D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-4010 </w:t>
      </w:r>
      <w:r w:rsidR="00A069DC" w:rsidRPr="00D94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осуществляется от опорного колеса, СЗУ-6 и </w:t>
      </w:r>
      <w:r w:rsidR="00A069DC" w:rsidRPr="00D94DA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NTA</w:t>
      </w:r>
      <w:r w:rsidR="00A069DC" w:rsidRPr="00D94D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-3510 </w:t>
      </w:r>
      <w:r w:rsidR="00A069DC" w:rsidRPr="00D94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от приводного</w:t>
      </w:r>
      <w:r w:rsidR="0047620D" w:rsidRPr="00D94D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7620D" w:rsidRPr="00D94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колеса, Солитер 12 - от электро</w:t>
      </w:r>
      <w:r w:rsidR="0047620D" w:rsidRPr="00D94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двигателя, </w:t>
      </w:r>
      <w:r w:rsidR="0047620D" w:rsidRPr="00D94DA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</w:t>
      </w:r>
      <w:r w:rsidR="0047620D" w:rsidRPr="00D94D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7620D" w:rsidRPr="00D94DA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Citan</w:t>
      </w:r>
      <w:r w:rsidR="0047620D" w:rsidRPr="00D94D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7620D" w:rsidRPr="00D94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12000 - от приво</w:t>
      </w:r>
      <w:r w:rsidR="0047620D" w:rsidRPr="00D94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дного колеса или от электродвига</w:t>
      </w:r>
      <w:r w:rsidR="0047620D" w:rsidRPr="00D94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теля.</w:t>
      </w:r>
    </w:p>
    <w:p w:rsidR="0047620D" w:rsidRPr="00D94DA6" w:rsidRDefault="0047620D" w:rsidP="00CA3E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4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Пневматические сеялки </w:t>
      </w:r>
      <w:r w:rsidRPr="00D94DA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John</w:t>
      </w:r>
      <w:r w:rsidRPr="00D94D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94DA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Deere</w:t>
      </w:r>
      <w:r w:rsidRPr="00D94D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94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730, </w:t>
      </w:r>
      <w:r w:rsidRPr="00D94DA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John</w:t>
      </w:r>
      <w:r w:rsidRPr="00D94D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94DA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Deere</w:t>
      </w:r>
      <w:r w:rsidRPr="00D94D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1895, </w:t>
      </w:r>
      <w:r w:rsidRPr="00D94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Солитер </w:t>
      </w:r>
      <w:r w:rsidRPr="00D94D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12, </w:t>
      </w:r>
      <w:r w:rsidRPr="00D94DA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NTA</w:t>
      </w:r>
      <w:r w:rsidRPr="00D94D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-3510 </w:t>
      </w:r>
      <w:r w:rsidRPr="00D94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имеют по две крупно</w:t>
      </w:r>
      <w:r w:rsidRPr="00D94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габаритные высевающие катушки, С-6ПМ-1 - три, </w:t>
      </w:r>
      <w:r w:rsidRPr="00D94DA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Citan</w:t>
      </w:r>
      <w:r w:rsidRPr="00D94D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94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12000-четыре катушки. Механич</w:t>
      </w:r>
      <w:r w:rsidRPr="00D94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D94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ские сеялки СЗУ-6, Д9-40/120, </w:t>
      </w:r>
      <w:r w:rsidRPr="00D94DA6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Pr="00D94DA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</w:t>
      </w:r>
      <w:r w:rsidRPr="00D94D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-4010 </w:t>
      </w:r>
      <w:r w:rsidRPr="00D94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имеют по одной катушке на каждый сошник.</w:t>
      </w:r>
    </w:p>
    <w:p w:rsidR="0047620D" w:rsidRPr="00D94DA6" w:rsidRDefault="0047620D" w:rsidP="00CA3E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4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Следозаделывающие устройства сеялок СЗУ-6, </w:t>
      </w:r>
      <w:r w:rsidRPr="00D94DA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John</w:t>
      </w:r>
      <w:r w:rsidRPr="00D94D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94DA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Deere</w:t>
      </w:r>
      <w:r w:rsidRPr="00D94D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94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1895, Соли</w:t>
      </w:r>
      <w:r w:rsidRPr="00D94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тер 12, </w:t>
      </w:r>
      <w:r w:rsidRPr="00D94DA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NTA</w:t>
      </w:r>
      <w:r w:rsidRPr="00D94D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-3510 </w:t>
      </w:r>
      <w:r w:rsidRPr="00D94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Pr="00D94DA6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Pr="00D94DA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</w:t>
      </w:r>
      <w:r w:rsidRPr="00D94DA6">
        <w:rPr>
          <w:rFonts w:ascii="Times New Roman" w:eastAsia="Times New Roman" w:hAnsi="Times New Roman" w:cs="Times New Roman"/>
          <w:color w:val="000000"/>
          <w:sz w:val="28"/>
          <w:szCs w:val="28"/>
        </w:rPr>
        <w:t>-401</w:t>
      </w:r>
      <w:r w:rsidRPr="00D94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 представ</w:t>
      </w:r>
      <w:r w:rsidRPr="00D94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лены прикатывающими катками. </w:t>
      </w:r>
      <w:r w:rsidRPr="00D94DA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Citan</w:t>
      </w:r>
      <w:r w:rsidRPr="00D94D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94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12000 и Д9-40/120 имеют в качестве следозадел</w:t>
      </w:r>
      <w:r w:rsidRPr="00D94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D94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вающего устройства пружинные боронки. </w:t>
      </w:r>
      <w:r w:rsidRPr="00D94DA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John</w:t>
      </w:r>
      <w:r w:rsidRPr="00D94D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94DA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Deere</w:t>
      </w:r>
      <w:r w:rsidRPr="00D94D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94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730</w:t>
      </w:r>
      <w:r w:rsidR="00D94DA6" w:rsidRPr="00D94DA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D94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оснащена пружинными боронками и прикатывающими катками.</w:t>
      </w:r>
    </w:p>
    <w:p w:rsidR="0047620D" w:rsidRDefault="0047620D" w:rsidP="00CA3E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620D" w:rsidRDefault="0047620D" w:rsidP="00CA3EF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620D" w:rsidRDefault="0047620D" w:rsidP="00CA3EF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620D" w:rsidRDefault="0047620D" w:rsidP="00476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620D" w:rsidRDefault="0047620D" w:rsidP="00476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620D" w:rsidRDefault="0047620D" w:rsidP="00476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620D" w:rsidRDefault="0047620D" w:rsidP="00476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620D" w:rsidRDefault="0047620D" w:rsidP="00476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620D" w:rsidRDefault="0047620D" w:rsidP="00476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620D" w:rsidRDefault="0047620D" w:rsidP="00476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620D" w:rsidRDefault="0047620D" w:rsidP="00476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620D" w:rsidRDefault="0047620D" w:rsidP="00476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620D" w:rsidRDefault="0047620D" w:rsidP="00476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620D" w:rsidRDefault="0047620D" w:rsidP="00476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620D" w:rsidRDefault="00D94DA6" w:rsidP="00476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7E9BDDF4" wp14:editId="3C9EC65D">
            <wp:simplePos x="0" y="0"/>
            <wp:positionH relativeFrom="column">
              <wp:posOffset>-85090</wp:posOffset>
            </wp:positionH>
            <wp:positionV relativeFrom="paragraph">
              <wp:posOffset>-339090</wp:posOffset>
            </wp:positionV>
            <wp:extent cx="6007735" cy="5419725"/>
            <wp:effectExtent l="0" t="0" r="0" b="0"/>
            <wp:wrapNone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735" cy="541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620D" w:rsidRDefault="0047620D" w:rsidP="00476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620D" w:rsidRDefault="0047620D" w:rsidP="00476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620D" w:rsidRDefault="0047620D" w:rsidP="00476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620D" w:rsidRDefault="0047620D" w:rsidP="00476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620D" w:rsidRDefault="0047620D" w:rsidP="00476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620D" w:rsidRDefault="0047620D" w:rsidP="00476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620D" w:rsidRDefault="0047620D" w:rsidP="00476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620D" w:rsidRDefault="0047620D" w:rsidP="00476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620D" w:rsidRDefault="0047620D" w:rsidP="00476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620D" w:rsidRDefault="0047620D" w:rsidP="00476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620D" w:rsidRDefault="0047620D" w:rsidP="00476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620D" w:rsidRDefault="0047620D" w:rsidP="00476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620D" w:rsidRDefault="0047620D" w:rsidP="00476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620D" w:rsidRDefault="0047620D" w:rsidP="00476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620D" w:rsidRDefault="0047620D" w:rsidP="00476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620D" w:rsidRDefault="0047620D" w:rsidP="00476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620D" w:rsidRDefault="0047620D" w:rsidP="00476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620D" w:rsidRDefault="0047620D" w:rsidP="00476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620D" w:rsidRDefault="0047620D" w:rsidP="00476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620D" w:rsidRDefault="0047620D" w:rsidP="00476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620D" w:rsidRDefault="0047620D" w:rsidP="00476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620D" w:rsidRDefault="0047620D" w:rsidP="00476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620D" w:rsidRPr="0047620D" w:rsidRDefault="0047620D" w:rsidP="004762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4DA6" w:rsidRDefault="001B0AFA" w:rsidP="0047620D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</w:p>
    <w:p w:rsidR="00D94DA6" w:rsidRDefault="00D94DA6" w:rsidP="0047620D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D94DA6" w:rsidRDefault="00D94DA6" w:rsidP="0047620D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D94DA6" w:rsidRDefault="00D94DA6" w:rsidP="0047620D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47620D" w:rsidRPr="00D94DA6" w:rsidRDefault="001B0AFA" w:rsidP="00D94DA6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7620D" w:rsidRPr="00D94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Проведенный анализ конструк</w:t>
      </w:r>
      <w:r w:rsidR="0047620D" w:rsidRPr="00D94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тивных особенностей современных посе</w:t>
      </w:r>
      <w:r w:rsidR="0047620D" w:rsidRPr="00D94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47620D" w:rsidRPr="00D94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ных машин для посева зерновых культур позволяет сделать вывод, что для посева по необработанному фону (прямой посев) ПК-8,5 «Кузбасс»; </w:t>
      </w:r>
      <w:r w:rsidR="0047620D" w:rsidRPr="00D94DA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Concept</w:t>
      </w:r>
      <w:r w:rsidR="0047620D" w:rsidRPr="00D94D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7620D" w:rsidRPr="00D94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2000; </w:t>
      </w:r>
      <w:r w:rsidR="0047620D" w:rsidRPr="00D94DA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DKT</w:t>
      </w:r>
      <w:r w:rsidR="0047620D" w:rsidRPr="00D94D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7620D" w:rsidRPr="00D94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975/55; </w:t>
      </w:r>
      <w:r w:rsidR="0047620D" w:rsidRPr="00D94DA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Salford</w:t>
      </w:r>
      <w:r w:rsidR="0047620D" w:rsidRPr="00D94D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7620D" w:rsidRPr="00D94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="0047620D" w:rsidRPr="00D94DA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ATD</w:t>
      </w:r>
      <w:r w:rsidR="0047620D" w:rsidRPr="00D94D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7620D" w:rsidRPr="00D94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18.35 оборудованы сошниками в виде культ</w:t>
      </w:r>
      <w:r w:rsidR="0047620D" w:rsidRPr="00D94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47620D" w:rsidRPr="00D94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ваторной лапы, которые обеспечивают подготовку почвы в зоне высева семян и прикат</w:t>
      </w:r>
      <w:r w:rsidR="0047620D" w:rsidRPr="00D94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="0047620D" w:rsidRPr="00D94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вание рядка, </w:t>
      </w:r>
      <w:r w:rsidR="0047620D" w:rsidRPr="00D94DA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NTA</w:t>
      </w:r>
      <w:r w:rsidR="0047620D" w:rsidRPr="00D94D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-3510 </w:t>
      </w:r>
      <w:r w:rsidR="0047620D" w:rsidRPr="00D94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="0047620D" w:rsidRPr="00D94DA6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="0047620D" w:rsidRPr="00D94DA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</w:t>
      </w:r>
      <w:r w:rsidR="0047620D" w:rsidRPr="00D94D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-4010 </w:t>
      </w:r>
      <w:r w:rsidR="0047620D" w:rsidRPr="00D94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фирмы </w:t>
      </w:r>
      <w:r w:rsidR="0047620D" w:rsidRPr="00D94DA6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="0047620D" w:rsidRPr="00D94DA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Great</w:t>
      </w:r>
      <w:r w:rsidR="0047620D" w:rsidRPr="00D94D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7620D" w:rsidRPr="00D94DA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Plains</w:t>
      </w:r>
      <w:r w:rsidR="0047620D" w:rsidRPr="00D94D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</w:t>
      </w:r>
      <w:r w:rsidR="0047620D" w:rsidRPr="00D94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оборудованы волни</w:t>
      </w:r>
      <w:r w:rsidR="0047620D" w:rsidRPr="00D94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стыми прорезными диск</w:t>
      </w:r>
      <w:r w:rsidR="0047620D" w:rsidRPr="00D94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47620D" w:rsidRPr="00D94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ми, которые производят рыхление почвы перед проходом сошников, </w:t>
      </w:r>
      <w:r w:rsidR="0047620D" w:rsidRPr="00D94DA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John</w:t>
      </w:r>
      <w:r w:rsidR="0047620D" w:rsidRPr="00D94D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7620D" w:rsidRPr="00D94DA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Deere</w:t>
      </w:r>
      <w:r w:rsidR="0047620D" w:rsidRPr="00D94D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7620D" w:rsidRPr="00D94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730 состоит из почвообрабатывающей</w:t>
      </w:r>
      <w:r w:rsidR="0047620D" w:rsidRPr="00D94DA6">
        <w:rPr>
          <w:rFonts w:ascii="Times New Roman" w:hAnsi="Times New Roman" w:cs="Times New Roman"/>
          <w:sz w:val="28"/>
          <w:szCs w:val="28"/>
        </w:rPr>
        <w:t xml:space="preserve"> </w:t>
      </w:r>
      <w:r w:rsidR="0047620D" w:rsidRPr="00D94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секции в виде культиватора и произ</w:t>
      </w:r>
      <w:r w:rsidR="0047620D" w:rsidRPr="00D94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водит высев семян с помощью двух</w:t>
      </w:r>
      <w:r w:rsidR="0047620D" w:rsidRPr="00D94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дисковых сошн</w:t>
      </w:r>
      <w:r w:rsidR="0047620D" w:rsidRPr="00D94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47620D" w:rsidRPr="00D94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ков.</w:t>
      </w:r>
    </w:p>
    <w:p w:rsidR="00D94DA6" w:rsidRPr="00D94DA6" w:rsidRDefault="001B0AFA" w:rsidP="00D94DA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4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="0047620D" w:rsidRPr="00D94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целью достижения оптимальных показателей работы большинство посевных машин наряду с прогрес</w:t>
      </w:r>
      <w:r w:rsidR="0047620D" w:rsidRPr="00D94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сивными конструктивными элемен</w:t>
      </w:r>
      <w:r w:rsidR="0047620D" w:rsidRPr="00D94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тами оборудованы электронными системами различной степени слож</w:t>
      </w:r>
      <w:r w:rsidR="0047620D" w:rsidRPr="00D94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ности для контроля и управления процессом высева семян и внесе</w:t>
      </w:r>
      <w:r w:rsidR="0047620D" w:rsidRPr="00D94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ния удобрений, которые позволяют контролировать наиболее значимые параметры (скорость движения, включение электромуфты привода до</w:t>
      </w:r>
      <w:r w:rsidR="0047620D" w:rsidRPr="00D94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зирующих аппаратов, норма внесения семян и удобрений, уровень семян и удобрений в бункерах, засеянная пло</w:t>
      </w:r>
      <w:r w:rsidR="0047620D" w:rsidRPr="00D94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щад</w:t>
      </w:r>
      <w:r w:rsidR="00D94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ь, время работы агрегата и др.)</w:t>
      </w:r>
    </w:p>
    <w:p w:rsidR="00D94DA6" w:rsidRDefault="00D94DA6" w:rsidP="00D94DA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D94DA6" w:rsidRPr="00D94DA6" w:rsidRDefault="001B0AFA" w:rsidP="00D94DA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94DA6">
        <w:rPr>
          <w:rFonts w:ascii="Times New Roman" w:hAnsi="Times New Roman" w:cs="Times New Roman"/>
          <w:sz w:val="28"/>
          <w:szCs w:val="28"/>
        </w:rPr>
        <w:lastRenderedPageBreak/>
        <w:t>Д</w:t>
      </w:r>
      <w:r w:rsidRPr="00D94DA6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D94DA6">
        <w:rPr>
          <w:rFonts w:ascii="Times New Roman" w:hAnsi="Times New Roman" w:cs="Times New Roman"/>
          <w:sz w:val="28"/>
          <w:szCs w:val="28"/>
        </w:rPr>
        <w:t>А</w:t>
      </w:r>
      <w:r w:rsidRPr="00D94DA6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D94DA6">
        <w:rPr>
          <w:rFonts w:ascii="Times New Roman" w:hAnsi="Times New Roman" w:cs="Times New Roman"/>
          <w:sz w:val="28"/>
          <w:szCs w:val="28"/>
        </w:rPr>
        <w:t>Петухов</w:t>
      </w:r>
      <w:r w:rsidRPr="00D94DA6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D94DA6">
        <w:rPr>
          <w:rFonts w:ascii="Times New Roman" w:hAnsi="Times New Roman" w:cs="Times New Roman"/>
          <w:sz w:val="28"/>
          <w:szCs w:val="28"/>
        </w:rPr>
        <w:t>В</w:t>
      </w:r>
      <w:r w:rsidRPr="00D94DA6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D94DA6">
        <w:rPr>
          <w:rFonts w:ascii="Times New Roman" w:hAnsi="Times New Roman" w:cs="Times New Roman"/>
          <w:sz w:val="28"/>
          <w:szCs w:val="28"/>
        </w:rPr>
        <w:t>В</w:t>
      </w:r>
      <w:r w:rsidRPr="00D94DA6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D94DA6">
        <w:rPr>
          <w:rFonts w:ascii="Times New Roman" w:hAnsi="Times New Roman" w:cs="Times New Roman"/>
          <w:sz w:val="28"/>
          <w:szCs w:val="28"/>
        </w:rPr>
        <w:t>Сердюков</w:t>
      </w:r>
    </w:p>
    <w:p w:rsidR="004B4C2C" w:rsidRPr="00D94DA6" w:rsidRDefault="001B0AFA" w:rsidP="00D94DA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94DA6">
        <w:rPr>
          <w:rFonts w:ascii="Times New Roman" w:hAnsi="Times New Roman" w:cs="Times New Roman"/>
          <w:sz w:val="28"/>
          <w:szCs w:val="28"/>
        </w:rPr>
        <w:t>Журнал «Техника и оборудование для села»</w:t>
      </w:r>
      <w:r w:rsidR="00CA3EF4">
        <w:rPr>
          <w:rFonts w:ascii="Times New Roman" w:hAnsi="Times New Roman" w:cs="Times New Roman"/>
          <w:sz w:val="28"/>
          <w:szCs w:val="28"/>
        </w:rPr>
        <w:t xml:space="preserve">, </w:t>
      </w:r>
      <w:r w:rsidRPr="00D94DA6">
        <w:rPr>
          <w:rFonts w:ascii="Times New Roman" w:hAnsi="Times New Roman" w:cs="Times New Roman"/>
          <w:sz w:val="28"/>
          <w:szCs w:val="28"/>
        </w:rPr>
        <w:t>№1 2012г.</w:t>
      </w:r>
    </w:p>
    <w:sectPr w:rsidR="004B4C2C" w:rsidRPr="00D94DA6" w:rsidSect="00D94DA6">
      <w:footerReference w:type="default" r:id="rId11"/>
      <w:pgSz w:w="11909" w:h="16834" w:code="9"/>
      <w:pgMar w:top="1134" w:right="851" w:bottom="851" w:left="1304" w:header="0" w:footer="0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4DA6" w:rsidRDefault="00D94DA6" w:rsidP="007F0E4F">
      <w:pPr>
        <w:spacing w:after="0" w:line="240" w:lineRule="auto"/>
      </w:pPr>
      <w:r>
        <w:separator/>
      </w:r>
    </w:p>
  </w:endnote>
  <w:endnote w:type="continuationSeparator" w:id="0">
    <w:p w:rsidR="00D94DA6" w:rsidRDefault="00D94DA6" w:rsidP="007F0E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52257437"/>
      <w:docPartObj>
        <w:docPartGallery w:val="Page Numbers (Bottom of Page)"/>
        <w:docPartUnique/>
      </w:docPartObj>
    </w:sdtPr>
    <w:sdtContent>
      <w:p w:rsidR="00D94DA6" w:rsidRDefault="00D94DA6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A3EF4">
          <w:rPr>
            <w:noProof/>
          </w:rPr>
          <w:t>2</w:t>
        </w:r>
        <w:r>
          <w:fldChar w:fldCharType="end"/>
        </w:r>
      </w:p>
    </w:sdtContent>
  </w:sdt>
  <w:p w:rsidR="00D94DA6" w:rsidRDefault="00D94DA6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4DA6" w:rsidRDefault="00D94DA6" w:rsidP="007F0E4F">
      <w:pPr>
        <w:spacing w:after="0" w:line="240" w:lineRule="auto"/>
      </w:pPr>
      <w:r>
        <w:separator/>
      </w:r>
    </w:p>
  </w:footnote>
  <w:footnote w:type="continuationSeparator" w:id="0">
    <w:p w:rsidR="00D94DA6" w:rsidRDefault="00D94DA6" w:rsidP="007F0E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B0655C"/>
        <w:spacing w:val="0"/>
        <w:w w:val="100"/>
        <w:position w:val="0"/>
        <w:sz w:val="17"/>
        <w:szCs w:val="17"/>
        <w:u w:val="none"/>
      </w:rPr>
    </w:lvl>
    <w:lvl w:ilvl="1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B0655C"/>
        <w:spacing w:val="0"/>
        <w:w w:val="100"/>
        <w:position w:val="0"/>
        <w:sz w:val="17"/>
        <w:szCs w:val="17"/>
        <w:u w:val="none"/>
      </w:rPr>
    </w:lvl>
    <w:lvl w:ilvl="2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B0655C"/>
        <w:spacing w:val="0"/>
        <w:w w:val="100"/>
        <w:position w:val="0"/>
        <w:sz w:val="17"/>
        <w:szCs w:val="17"/>
        <w:u w:val="none"/>
      </w:rPr>
    </w:lvl>
    <w:lvl w:ilvl="3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B0655C"/>
        <w:spacing w:val="0"/>
        <w:w w:val="100"/>
        <w:position w:val="0"/>
        <w:sz w:val="17"/>
        <w:szCs w:val="17"/>
        <w:u w:val="none"/>
      </w:rPr>
    </w:lvl>
    <w:lvl w:ilvl="4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B0655C"/>
        <w:spacing w:val="0"/>
        <w:w w:val="100"/>
        <w:position w:val="0"/>
        <w:sz w:val="17"/>
        <w:szCs w:val="17"/>
        <w:u w:val="none"/>
      </w:rPr>
    </w:lvl>
    <w:lvl w:ilvl="5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B0655C"/>
        <w:spacing w:val="0"/>
        <w:w w:val="100"/>
        <w:position w:val="0"/>
        <w:sz w:val="17"/>
        <w:szCs w:val="17"/>
        <w:u w:val="none"/>
      </w:rPr>
    </w:lvl>
    <w:lvl w:ilvl="6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B0655C"/>
        <w:spacing w:val="0"/>
        <w:w w:val="100"/>
        <w:position w:val="0"/>
        <w:sz w:val="17"/>
        <w:szCs w:val="17"/>
        <w:u w:val="none"/>
      </w:rPr>
    </w:lvl>
    <w:lvl w:ilvl="7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B0655C"/>
        <w:spacing w:val="0"/>
        <w:w w:val="100"/>
        <w:position w:val="0"/>
        <w:sz w:val="17"/>
        <w:szCs w:val="17"/>
        <w:u w:val="none"/>
      </w:rPr>
    </w:lvl>
    <w:lvl w:ilvl="8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B0655C"/>
        <w:spacing w:val="0"/>
        <w:w w:val="100"/>
        <w:position w:val="0"/>
        <w:sz w:val="17"/>
        <w:szCs w:val="17"/>
        <w:u w:val="none"/>
      </w:rPr>
    </w:lvl>
  </w:abstractNum>
  <w:abstractNum w:abstractNumId="1">
    <w:nsid w:val="2D1B1ADC"/>
    <w:multiLevelType w:val="hybridMultilevel"/>
    <w:tmpl w:val="4FCE291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861FD3"/>
    <w:multiLevelType w:val="hybridMultilevel"/>
    <w:tmpl w:val="14EA9A82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1021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D3852"/>
    <w:rsid w:val="001B0AFA"/>
    <w:rsid w:val="00330356"/>
    <w:rsid w:val="003C595D"/>
    <w:rsid w:val="00400B22"/>
    <w:rsid w:val="0047620D"/>
    <w:rsid w:val="004B4C2C"/>
    <w:rsid w:val="005E220D"/>
    <w:rsid w:val="007F0E4F"/>
    <w:rsid w:val="008E06E2"/>
    <w:rsid w:val="00925C1D"/>
    <w:rsid w:val="00A069DC"/>
    <w:rsid w:val="00A1721D"/>
    <w:rsid w:val="00A63E6D"/>
    <w:rsid w:val="00CA3EF4"/>
    <w:rsid w:val="00CD3852"/>
    <w:rsid w:val="00D51550"/>
    <w:rsid w:val="00D94DA6"/>
    <w:rsid w:val="00E34979"/>
    <w:rsid w:val="00FF5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22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38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385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C595D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F0E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F0E4F"/>
  </w:style>
  <w:style w:type="paragraph" w:styleId="a8">
    <w:name w:val="footer"/>
    <w:basedOn w:val="a"/>
    <w:link w:val="a9"/>
    <w:uiPriority w:val="99"/>
    <w:unhideWhenUsed/>
    <w:rsid w:val="007F0E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F0E4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7</Pages>
  <Words>1704</Words>
  <Characters>9718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Rivc</Company>
  <LinksUpToDate>false</LinksUpToDate>
  <CharactersWithSpaces>11400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Ayrat310</dc:creator>
  <cp:keywords/>
  <dc:description/>
  <cp:lastModifiedBy>landysh312</cp:lastModifiedBy>
  <cp:revision>6</cp:revision>
  <dcterms:created xsi:type="dcterms:W3CDTF">2012-02-27T10:19:00Z</dcterms:created>
  <dcterms:modified xsi:type="dcterms:W3CDTF">2012-02-27T13:34:00Z</dcterms:modified>
</cp:coreProperties>
</file>