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F3" w:rsidRPr="00CA72F4" w:rsidRDefault="00B43BF3" w:rsidP="00CA72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72F4">
        <w:rPr>
          <w:rFonts w:ascii="Times New Roman" w:hAnsi="Times New Roman" w:cs="Times New Roman"/>
          <w:b/>
          <w:sz w:val="36"/>
          <w:szCs w:val="36"/>
        </w:rPr>
        <w:t>Восковая моль: как с ней бороться?</w:t>
      </w: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04213A7D" wp14:editId="09CD6E4F">
            <wp:simplePos x="0" y="0"/>
            <wp:positionH relativeFrom="column">
              <wp:posOffset>1581150</wp:posOffset>
            </wp:positionH>
            <wp:positionV relativeFrom="line">
              <wp:posOffset>635</wp:posOffset>
            </wp:positionV>
            <wp:extent cx="2381250" cy="2124075"/>
            <wp:effectExtent l="0" t="0" r="0" b="9525"/>
            <wp:wrapSquare wrapText="bothSides"/>
            <wp:docPr id="1" name="Рисунок 1" descr="Восковая моль: как с ней бороться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ковая моль: как с ней бороться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BF3" w:rsidRPr="00CA72F4" w:rsidRDefault="00C96BE0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/>
    </w:p>
    <w:p w:rsidR="00383712" w:rsidRPr="00CA72F4" w:rsidRDefault="00383712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Восковые моли (большая и малая) — опасные вредители пчел. При сильном поражении ими пчелиных гнезд задержива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ется развитие семей, отмечается гибель расплода. Значительно повреждают моли соты и восковое сырье на заводах и загото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вительных пунктах. Их личинки, питаясь воском, разрушают соты, проделывая ходы в них. Наблюдаются изменения в распл</w:t>
      </w:r>
      <w:r w:rsidRPr="00CA72F4">
        <w:rPr>
          <w:rFonts w:ascii="Times New Roman" w:hAnsi="Times New Roman" w:cs="Times New Roman"/>
          <w:sz w:val="28"/>
          <w:szCs w:val="28"/>
        </w:rPr>
        <w:t>о</w:t>
      </w:r>
      <w:r w:rsidRPr="00CA72F4">
        <w:rPr>
          <w:rFonts w:ascii="Times New Roman" w:hAnsi="Times New Roman" w:cs="Times New Roman"/>
          <w:sz w:val="28"/>
          <w:szCs w:val="28"/>
        </w:rPr>
        <w:t>де (трубчатый, горбатый расплод, перфорация крышечек над печатным расплодом по ходу движения гусениц). При сильном пораже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нии гнезд молями ощущается резкий специфический запах.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Диагноз на поражение расплода пчел этими вредителями, при исключ</w:t>
      </w:r>
      <w:r w:rsidRPr="00CA72F4">
        <w:rPr>
          <w:rFonts w:ascii="Times New Roman" w:hAnsi="Times New Roman" w:cs="Times New Roman"/>
          <w:sz w:val="28"/>
          <w:szCs w:val="28"/>
        </w:rPr>
        <w:t>е</w:t>
      </w:r>
      <w:r w:rsidRPr="00CA72F4">
        <w:rPr>
          <w:rFonts w:ascii="Times New Roman" w:hAnsi="Times New Roman" w:cs="Times New Roman"/>
          <w:sz w:val="28"/>
          <w:szCs w:val="28"/>
        </w:rPr>
        <w:t>нии других возбудителей или нарушений содержания пчел, ставится в условиях пасеки по ха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рактерным изменениям расплода и лабора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торным исследованиям выделенных личи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нок восковой моли.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При выявлении этих вредителей на пасе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ках проводят мероприятия, направленные на профилактику и их уничтожение во всех стадиях развития.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Для профилактики поражения сотов мо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лями на пасеке содержат сильные семьи в сжатых обновленных гнездах, поддержи</w:t>
      </w:r>
      <w:r w:rsidRPr="00CA72F4">
        <w:rPr>
          <w:rFonts w:ascii="Times New Roman" w:hAnsi="Times New Roman" w:cs="Times New Roman"/>
          <w:sz w:val="28"/>
          <w:szCs w:val="28"/>
        </w:rPr>
        <w:softHyphen/>
        <w:t xml:space="preserve">вают чистоту в ульях. Нельзя хранить сушь внутри гнезд пчел. При использовании </w:t>
      </w:r>
      <w:r w:rsidR="002C56A1">
        <w:rPr>
          <w:rFonts w:ascii="Times New Roman" w:hAnsi="Times New Roman" w:cs="Times New Roman"/>
          <w:sz w:val="28"/>
          <w:szCs w:val="28"/>
        </w:rPr>
        <w:t>клеще</w:t>
      </w:r>
      <w:r w:rsidR="002C56A1" w:rsidRPr="00CA72F4">
        <w:rPr>
          <w:rFonts w:ascii="Times New Roman" w:hAnsi="Times New Roman" w:cs="Times New Roman"/>
          <w:sz w:val="28"/>
          <w:szCs w:val="28"/>
        </w:rPr>
        <w:t>уловителей</w:t>
      </w:r>
      <w:bookmarkStart w:id="0" w:name="_GoBack"/>
      <w:bookmarkEnd w:id="0"/>
      <w:r w:rsidRPr="00CA72F4">
        <w:rPr>
          <w:rFonts w:ascii="Times New Roman" w:hAnsi="Times New Roman" w:cs="Times New Roman"/>
          <w:sz w:val="28"/>
          <w:szCs w:val="28"/>
        </w:rPr>
        <w:t xml:space="preserve"> поддоны очищают систе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матически через семь-десять дней, мусор сжигают. Ежегодно обновляют на пасеках не менее трети старых сотов. В местах интенсивного развития восковых молей вокруг каждого улья делают канавку не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большой глубины, которую периодически заполняют водой. Соты хранят в специаль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ных, хорошо проветриваемых помещениях, с плотно закрывающ</w:t>
      </w:r>
      <w:r w:rsidRPr="00CA72F4">
        <w:rPr>
          <w:rFonts w:ascii="Times New Roman" w:hAnsi="Times New Roman" w:cs="Times New Roman"/>
          <w:sz w:val="28"/>
          <w:szCs w:val="28"/>
        </w:rPr>
        <w:t>и</w:t>
      </w:r>
      <w:r w:rsidRPr="00CA72F4">
        <w:rPr>
          <w:rFonts w:ascii="Times New Roman" w:hAnsi="Times New Roman" w:cs="Times New Roman"/>
          <w:sz w:val="28"/>
          <w:szCs w:val="28"/>
        </w:rPr>
        <w:t>мися дверями и окна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ми, зарешеченными мелкой сеткой, или в отдельных герметичных шкафах (ящиках). Выбракованную сушь (старые соты свыше трех лет эксплуатации) перетапливают на воск или складируют, плотно утрамбовав в герметичные емкости. Воскосырье не подлежит длительному хранению на пасе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ках.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Запасные ульи, помещения со стеллажа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ми, специальные шкафы и другие приспо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собления для хранения сотов и воска периодически подвергают тщательной ме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ханической очистке и дезинсекции.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lastRenderedPageBreak/>
        <w:t>Для борьбы с восковой молью соты выдерживают при 49—55</w:t>
      </w:r>
      <w:proofErr w:type="gramStart"/>
      <w:r w:rsidRPr="00CA72F4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CA72F4">
        <w:rPr>
          <w:rFonts w:ascii="Times New Roman" w:hAnsi="Times New Roman" w:cs="Times New Roman"/>
          <w:sz w:val="28"/>
          <w:szCs w:val="28"/>
        </w:rPr>
        <w:t xml:space="preserve"> в теч</w:t>
      </w:r>
      <w:r w:rsidRPr="00CA72F4">
        <w:rPr>
          <w:rFonts w:ascii="Times New Roman" w:hAnsi="Times New Roman" w:cs="Times New Roman"/>
          <w:sz w:val="28"/>
          <w:szCs w:val="28"/>
        </w:rPr>
        <w:t>е</w:t>
      </w:r>
      <w:r w:rsidRPr="00CA72F4">
        <w:rPr>
          <w:rFonts w:ascii="Times New Roman" w:hAnsi="Times New Roman" w:cs="Times New Roman"/>
          <w:sz w:val="28"/>
          <w:szCs w:val="28"/>
        </w:rPr>
        <w:t>ние одного часа, промораживают при —10 °С в течение 1,5 ч (соты с пергой проморажива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нию не подлежат!) или обрабатывают, герметично укрыв пленкой ПК-4, одним из следующих препаратов: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-  се</w:t>
      </w:r>
      <w:r w:rsidR="00CA72F4">
        <w:rPr>
          <w:rFonts w:ascii="Times New Roman" w:hAnsi="Times New Roman" w:cs="Times New Roman"/>
          <w:sz w:val="28"/>
          <w:szCs w:val="28"/>
        </w:rPr>
        <w:t>рнистым газом, парами концентри</w:t>
      </w:r>
      <w:r w:rsidRPr="00CA72F4">
        <w:rPr>
          <w:rFonts w:ascii="Times New Roman" w:hAnsi="Times New Roman" w:cs="Times New Roman"/>
          <w:sz w:val="28"/>
          <w:szCs w:val="28"/>
        </w:rPr>
        <w:t xml:space="preserve">рованной 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   (80 %)   уксусной   кислоты   (воз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можна дезинсекция сотов с пергой и пе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чатным медом), газом бромистого метила согласно действующей Инструкции по дез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инфекции,  дезакаризации,   дезинсекции   и дератизации на пасеках;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-  концентрированной  муравьиной  кис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лотой в дозе 14 мл на один ко</w:t>
      </w:r>
      <w:r w:rsidRPr="00CA72F4">
        <w:rPr>
          <w:rFonts w:ascii="Times New Roman" w:hAnsi="Times New Roman" w:cs="Times New Roman"/>
          <w:sz w:val="28"/>
          <w:szCs w:val="28"/>
        </w:rPr>
        <w:t>р</w:t>
      </w:r>
      <w:r w:rsidRPr="00CA72F4">
        <w:rPr>
          <w:rFonts w:ascii="Times New Roman" w:hAnsi="Times New Roman" w:cs="Times New Roman"/>
          <w:sz w:val="28"/>
          <w:szCs w:val="28"/>
        </w:rPr>
        <w:t>пус (0,13 mj) при    экспозиции    3—4    сут    (температура окружающ</w:t>
      </w:r>
      <w:r w:rsidRPr="00CA72F4">
        <w:rPr>
          <w:rFonts w:ascii="Times New Roman" w:hAnsi="Times New Roman" w:cs="Times New Roman"/>
          <w:sz w:val="28"/>
          <w:szCs w:val="28"/>
        </w:rPr>
        <w:t>е</w:t>
      </w:r>
      <w:r w:rsidRPr="00CA72F4">
        <w:rPr>
          <w:rFonts w:ascii="Times New Roman" w:hAnsi="Times New Roman" w:cs="Times New Roman"/>
          <w:sz w:val="28"/>
          <w:szCs w:val="28"/>
        </w:rPr>
        <w:t>го  воздуха  23—28  °С).   Обра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ботку повторяют через 10—12 дней;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-  парадихлорбензолом (антимоль) в до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зе 150 г</w:t>
      </w:r>
      <w:r w:rsidR="00A72C42" w:rsidRPr="00A72C42">
        <w:rPr>
          <w:rFonts w:ascii="Times New Roman" w:hAnsi="Times New Roman" w:cs="Times New Roman"/>
          <w:sz w:val="28"/>
          <w:szCs w:val="28"/>
        </w:rPr>
        <w:t xml:space="preserve"> </w:t>
      </w:r>
      <w:r w:rsidRPr="00CA72F4">
        <w:rPr>
          <w:rFonts w:ascii="Times New Roman" w:hAnsi="Times New Roman" w:cs="Times New Roman"/>
          <w:sz w:val="28"/>
          <w:szCs w:val="28"/>
        </w:rPr>
        <w:t xml:space="preserve">(таблетки по 8 г) на 1 м3 </w:t>
      </w:r>
      <w:r w:rsidR="00CA72F4" w:rsidRPr="00CA72F4">
        <w:rPr>
          <w:rFonts w:ascii="Times New Roman" w:hAnsi="Times New Roman" w:cs="Times New Roman"/>
          <w:sz w:val="28"/>
          <w:szCs w:val="28"/>
        </w:rPr>
        <w:t>объема. Препарат</w:t>
      </w:r>
      <w:r w:rsidRPr="00CA72F4">
        <w:rPr>
          <w:rFonts w:ascii="Times New Roman" w:hAnsi="Times New Roman" w:cs="Times New Roman"/>
          <w:sz w:val="28"/>
          <w:szCs w:val="28"/>
        </w:rPr>
        <w:t xml:space="preserve"> помещают между сотами на все время хранения сотов;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-  тимолом в дозе 0,25 г на улочку пчел, экспозиция 5—10 дней (согла</w:t>
      </w:r>
      <w:r w:rsidRPr="00CA72F4">
        <w:rPr>
          <w:rFonts w:ascii="Times New Roman" w:hAnsi="Times New Roman" w:cs="Times New Roman"/>
          <w:sz w:val="28"/>
          <w:szCs w:val="28"/>
        </w:rPr>
        <w:t>с</w:t>
      </w:r>
      <w:r w:rsidRPr="00CA72F4">
        <w:rPr>
          <w:rFonts w:ascii="Times New Roman" w:hAnsi="Times New Roman" w:cs="Times New Roman"/>
          <w:sz w:val="28"/>
          <w:szCs w:val="28"/>
        </w:rPr>
        <w:t>но наставле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нию по его применению);</w:t>
      </w:r>
    </w:p>
    <w:p w:rsidR="00B43BF3" w:rsidRPr="00A72C42" w:rsidRDefault="00B43BF3" w:rsidP="00A72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72F4">
        <w:rPr>
          <w:rFonts w:ascii="Times New Roman" w:hAnsi="Times New Roman" w:cs="Times New Roman"/>
          <w:sz w:val="28"/>
          <w:szCs w:val="28"/>
        </w:rPr>
        <w:t>-</w:t>
      </w:r>
      <w:r w:rsidR="00A72C42">
        <w:rPr>
          <w:rFonts w:ascii="Times New Roman" w:hAnsi="Times New Roman" w:cs="Times New Roman"/>
          <w:sz w:val="28"/>
          <w:szCs w:val="28"/>
        </w:rPr>
        <w:t>углекислым</w:t>
      </w:r>
      <w:r w:rsidR="00A72C42" w:rsidRPr="00A72C42">
        <w:rPr>
          <w:rFonts w:ascii="Times New Roman" w:hAnsi="Times New Roman" w:cs="Times New Roman"/>
          <w:sz w:val="28"/>
          <w:szCs w:val="28"/>
        </w:rPr>
        <w:t xml:space="preserve"> </w:t>
      </w:r>
      <w:r w:rsidRPr="00CA72F4">
        <w:rPr>
          <w:rFonts w:ascii="Times New Roman" w:hAnsi="Times New Roman" w:cs="Times New Roman"/>
          <w:sz w:val="28"/>
          <w:szCs w:val="28"/>
        </w:rPr>
        <w:t>газом    (96—98,5 %-ной концентрации)    в    дозе    7000    г/м3    (при плотности загрузки 100 гнездовых сотовых рамок в 1 m3) при 23—28</w:t>
      </w:r>
      <w:proofErr w:type="gramStart"/>
      <w:r w:rsidRPr="00CA72F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A72F4">
        <w:rPr>
          <w:rFonts w:ascii="Times New Roman" w:hAnsi="Times New Roman" w:cs="Times New Roman"/>
          <w:sz w:val="28"/>
          <w:szCs w:val="28"/>
        </w:rPr>
        <w:t xml:space="preserve"> и экспозиции 48 ч. Работают в спецодежде (халат, резино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вые перчатки, прорезиненный фартук, про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тивогаз, защитные очки), избегая контактов препарата с кожей, слиз</w:t>
      </w:r>
      <w:r w:rsidRPr="00CA72F4">
        <w:rPr>
          <w:rFonts w:ascii="Times New Roman" w:hAnsi="Times New Roman" w:cs="Times New Roman"/>
          <w:sz w:val="28"/>
          <w:szCs w:val="28"/>
        </w:rPr>
        <w:t>и</w:t>
      </w:r>
      <w:r w:rsidRPr="00CA72F4">
        <w:rPr>
          <w:rFonts w:ascii="Times New Roman" w:hAnsi="Times New Roman" w:cs="Times New Roman"/>
          <w:sz w:val="28"/>
          <w:szCs w:val="28"/>
        </w:rPr>
        <w:t>стыми оболочками и попадания его внутрь. В это время запрещается прин</w:t>
      </w:r>
      <w:r w:rsidRPr="00CA72F4">
        <w:rPr>
          <w:rFonts w:ascii="Times New Roman" w:hAnsi="Times New Roman" w:cs="Times New Roman"/>
          <w:sz w:val="28"/>
          <w:szCs w:val="28"/>
        </w:rPr>
        <w:t>и</w:t>
      </w:r>
      <w:r w:rsidRPr="00CA72F4">
        <w:rPr>
          <w:rFonts w:ascii="Times New Roman" w:hAnsi="Times New Roman" w:cs="Times New Roman"/>
          <w:sz w:val="28"/>
          <w:szCs w:val="28"/>
        </w:rPr>
        <w:t>мать пищу, пить и ку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рить. После работы лицо и руки необходи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мо вымыть теплой водой с мылом; посуду и другой инвентарь, использованный при работе, промыть 2 %-</w:t>
      </w:r>
      <w:r w:rsidR="00A72C42" w:rsidRPr="00A72C42">
        <w:rPr>
          <w:rFonts w:ascii="Times New Roman" w:hAnsi="Times New Roman" w:cs="Times New Roman"/>
          <w:sz w:val="28"/>
          <w:szCs w:val="28"/>
        </w:rPr>
        <w:t xml:space="preserve"> </w:t>
      </w:r>
      <w:r w:rsidRPr="00CA72F4">
        <w:rPr>
          <w:rFonts w:ascii="Times New Roman" w:hAnsi="Times New Roman" w:cs="Times New Roman"/>
          <w:sz w:val="28"/>
          <w:szCs w:val="28"/>
        </w:rPr>
        <w:t>ным раствором соды.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Соты используют в семьях пчел после интенсивного проветривания в течение одного-двух дней (при использовании пара-дихлорбензола прове</w:t>
      </w:r>
      <w:r w:rsidRPr="00CA72F4">
        <w:rPr>
          <w:rFonts w:ascii="Times New Roman" w:hAnsi="Times New Roman" w:cs="Times New Roman"/>
          <w:sz w:val="28"/>
          <w:szCs w:val="28"/>
        </w:rPr>
        <w:t>т</w:t>
      </w:r>
      <w:r w:rsidRPr="00CA72F4">
        <w:rPr>
          <w:rFonts w:ascii="Times New Roman" w:hAnsi="Times New Roman" w:cs="Times New Roman"/>
          <w:sz w:val="28"/>
          <w:szCs w:val="28"/>
        </w:rPr>
        <w:t>ривают не менее десяти дней).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Хранение сотов в ящиках, заполненных бессмертником, багульником, перечной мя</w:t>
      </w:r>
      <w:r w:rsidRPr="00CA72F4">
        <w:rPr>
          <w:rFonts w:ascii="Times New Roman" w:hAnsi="Times New Roman" w:cs="Times New Roman"/>
          <w:sz w:val="28"/>
          <w:szCs w:val="28"/>
        </w:rPr>
        <w:softHyphen/>
        <w:t>той, предупреждает проникновение в них восковой моли.</w:t>
      </w: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2F4" w:rsidRPr="002C56A1" w:rsidRDefault="00CA72F4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2F4">
        <w:rPr>
          <w:rFonts w:ascii="Times New Roman" w:hAnsi="Times New Roman" w:cs="Times New Roman"/>
          <w:sz w:val="28"/>
          <w:szCs w:val="28"/>
        </w:rPr>
        <w:t>http://fermer02.ru</w:t>
      </w:r>
    </w:p>
    <w:p w:rsidR="00B43BF3" w:rsidRPr="00CA72F4" w:rsidRDefault="00B43BF3" w:rsidP="00C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43BF3" w:rsidRPr="00CA72F4" w:rsidSect="00AD3FB8">
      <w:headerReference w:type="default" r:id="rId12"/>
      <w:head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E0" w:rsidRDefault="00C96BE0" w:rsidP="00AD3FB8">
      <w:pPr>
        <w:spacing w:after="0" w:line="240" w:lineRule="auto"/>
      </w:pPr>
      <w:r>
        <w:separator/>
      </w:r>
    </w:p>
  </w:endnote>
  <w:endnote w:type="continuationSeparator" w:id="0">
    <w:p w:rsidR="00C96BE0" w:rsidRDefault="00C96BE0" w:rsidP="00AD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E0" w:rsidRDefault="00C96BE0" w:rsidP="00AD3FB8">
      <w:pPr>
        <w:spacing w:after="0" w:line="240" w:lineRule="auto"/>
      </w:pPr>
      <w:r>
        <w:separator/>
      </w:r>
    </w:p>
  </w:footnote>
  <w:footnote w:type="continuationSeparator" w:id="0">
    <w:p w:rsidR="00C96BE0" w:rsidRDefault="00C96BE0" w:rsidP="00AD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486677"/>
      <w:docPartObj>
        <w:docPartGallery w:val="Page Numbers (Top of Page)"/>
        <w:docPartUnique/>
      </w:docPartObj>
    </w:sdtPr>
    <w:sdtEndPr/>
    <w:sdtContent>
      <w:p w:rsidR="00AD3FB8" w:rsidRDefault="00AD3F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C42">
          <w:rPr>
            <w:noProof/>
          </w:rPr>
          <w:t>2</w:t>
        </w:r>
        <w:r>
          <w:fldChar w:fldCharType="end"/>
        </w:r>
      </w:p>
    </w:sdtContent>
  </w:sdt>
  <w:p w:rsidR="00AD3FB8" w:rsidRDefault="00AD3F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B8" w:rsidRDefault="00AD3F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77"/>
    <w:multiLevelType w:val="multilevel"/>
    <w:tmpl w:val="1814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F3"/>
    <w:rsid w:val="000A0E3C"/>
    <w:rsid w:val="002C56A1"/>
    <w:rsid w:val="00383712"/>
    <w:rsid w:val="00A72C42"/>
    <w:rsid w:val="00AD3FB8"/>
    <w:rsid w:val="00B43BF3"/>
    <w:rsid w:val="00C96BE0"/>
    <w:rsid w:val="00C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BF3"/>
    <w:rPr>
      <w:b/>
      <w:bCs/>
    </w:rPr>
  </w:style>
  <w:style w:type="character" w:styleId="a5">
    <w:name w:val="Emphasis"/>
    <w:basedOn w:val="a0"/>
    <w:uiPriority w:val="20"/>
    <w:qFormat/>
    <w:rsid w:val="00B43B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3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CA72F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D3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3FB8"/>
  </w:style>
  <w:style w:type="paragraph" w:styleId="a9">
    <w:name w:val="footer"/>
    <w:basedOn w:val="a"/>
    <w:link w:val="aa"/>
    <w:uiPriority w:val="99"/>
    <w:unhideWhenUsed/>
    <w:rsid w:val="00AD3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BF3"/>
    <w:rPr>
      <w:b/>
      <w:bCs/>
    </w:rPr>
  </w:style>
  <w:style w:type="character" w:styleId="a5">
    <w:name w:val="Emphasis"/>
    <w:basedOn w:val="a0"/>
    <w:uiPriority w:val="20"/>
    <w:qFormat/>
    <w:rsid w:val="00B43B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3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CA72F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D3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3FB8"/>
  </w:style>
  <w:style w:type="paragraph" w:styleId="a9">
    <w:name w:val="footer"/>
    <w:basedOn w:val="a"/>
    <w:link w:val="aa"/>
    <w:uiPriority w:val="99"/>
    <w:unhideWhenUsed/>
    <w:rsid w:val="00AD3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rmer02.ru/uploads/posts/2012-01/1327396091_voskomol-1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fermer02.ru/uploads/posts/2012-01/1327396091_voskomol-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F572-8143-4D60-A367-92C67D5D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landysh312</cp:lastModifiedBy>
  <cp:revision>5</cp:revision>
  <cp:lastPrinted>2012-01-25T06:48:00Z</cp:lastPrinted>
  <dcterms:created xsi:type="dcterms:W3CDTF">2012-01-25T06:47:00Z</dcterms:created>
  <dcterms:modified xsi:type="dcterms:W3CDTF">2012-01-25T08:00:00Z</dcterms:modified>
</cp:coreProperties>
</file>