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29" w:rsidRDefault="00474B29" w:rsidP="00A971D6">
      <w:pPr>
        <w:pStyle w:val="a6"/>
        <w:jc w:val="right"/>
        <w:rPr>
          <w:color w:val="FF0000"/>
          <w:szCs w:val="28"/>
        </w:rPr>
      </w:pPr>
    </w:p>
    <w:p w:rsidR="00474B29" w:rsidRDefault="00474B29" w:rsidP="00A971D6">
      <w:pPr>
        <w:pStyle w:val="a6"/>
        <w:jc w:val="right"/>
        <w:rPr>
          <w:color w:val="FF0000"/>
          <w:szCs w:val="28"/>
        </w:rPr>
      </w:pPr>
    </w:p>
    <w:p w:rsidR="00E60E98" w:rsidRPr="00D85EEF" w:rsidRDefault="00E60E98" w:rsidP="00A971D6">
      <w:pPr>
        <w:pStyle w:val="a6"/>
        <w:jc w:val="right"/>
        <w:rPr>
          <w:color w:val="FF0000"/>
          <w:szCs w:val="28"/>
        </w:rPr>
      </w:pPr>
      <w:r w:rsidRPr="001427A4">
        <w:rPr>
          <w:color w:val="FF0000"/>
          <w:szCs w:val="28"/>
        </w:rPr>
        <w:t xml:space="preserve">проект от </w:t>
      </w:r>
      <w:r w:rsidR="00C8648C">
        <w:rPr>
          <w:color w:val="FF0000"/>
          <w:szCs w:val="28"/>
        </w:rPr>
        <w:t>23</w:t>
      </w:r>
      <w:r w:rsidR="00FB5904">
        <w:rPr>
          <w:color w:val="FF0000"/>
          <w:szCs w:val="28"/>
        </w:rPr>
        <w:t>.06</w:t>
      </w:r>
      <w:r w:rsidR="007F5A7F">
        <w:rPr>
          <w:color w:val="FF0000"/>
          <w:szCs w:val="28"/>
        </w:rPr>
        <w:t>.2020</w:t>
      </w:r>
    </w:p>
    <w:p w:rsidR="00474B29" w:rsidRDefault="00474B29" w:rsidP="003A0B2E">
      <w:pPr>
        <w:pStyle w:val="a6"/>
        <w:jc w:val="center"/>
        <w:rPr>
          <w:color w:val="000000" w:themeColor="text1"/>
          <w:szCs w:val="28"/>
        </w:rPr>
      </w:pPr>
    </w:p>
    <w:p w:rsidR="004671FF" w:rsidRPr="001427A4" w:rsidRDefault="00356EE5" w:rsidP="003A0B2E">
      <w:pPr>
        <w:pStyle w:val="a6"/>
        <w:jc w:val="center"/>
        <w:rPr>
          <w:color w:val="000000" w:themeColor="text1"/>
          <w:szCs w:val="28"/>
        </w:rPr>
      </w:pPr>
      <w:r w:rsidRPr="001427A4">
        <w:rPr>
          <w:color w:val="000000" w:themeColor="text1"/>
          <w:szCs w:val="28"/>
        </w:rPr>
        <w:t>ПРОГРАММА</w:t>
      </w:r>
      <w:r w:rsidR="00E01A61" w:rsidRPr="001427A4">
        <w:rPr>
          <w:color w:val="000000" w:themeColor="text1"/>
          <w:szCs w:val="28"/>
        </w:rPr>
        <w:t xml:space="preserve"> МЕРОПРИЯТИЙ</w:t>
      </w:r>
      <w:r w:rsidR="00056791" w:rsidRPr="00056791">
        <w:rPr>
          <w:color w:val="FF0000"/>
          <w:szCs w:val="28"/>
        </w:rPr>
        <w:t>*</w:t>
      </w:r>
    </w:p>
    <w:p w:rsidR="0050527D" w:rsidRDefault="00D85EEF" w:rsidP="00204AD8">
      <w:pPr>
        <w:pStyle w:val="a6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выставки полевого формата</w:t>
      </w:r>
    </w:p>
    <w:p w:rsidR="006B2416" w:rsidRDefault="0050527D" w:rsidP="00204AD8">
      <w:pPr>
        <w:pStyle w:val="a6"/>
        <w:jc w:val="center"/>
        <w:rPr>
          <w:color w:val="000000" w:themeColor="text1"/>
          <w:szCs w:val="28"/>
        </w:rPr>
      </w:pPr>
      <w:r w:rsidRPr="001427A4">
        <w:rPr>
          <w:color w:val="000000" w:themeColor="text1"/>
          <w:szCs w:val="28"/>
        </w:rPr>
        <w:t xml:space="preserve"> </w:t>
      </w:r>
      <w:r w:rsidR="006B2416" w:rsidRPr="001427A4">
        <w:rPr>
          <w:color w:val="000000" w:themeColor="text1"/>
          <w:szCs w:val="28"/>
        </w:rPr>
        <w:t>«</w:t>
      </w:r>
      <w:r w:rsidR="00D85EEF">
        <w:rPr>
          <w:color w:val="000000" w:themeColor="text1"/>
          <w:szCs w:val="28"/>
        </w:rPr>
        <w:t xml:space="preserve">День поля в Татарстане </w:t>
      </w:r>
      <w:r w:rsidR="00F06373">
        <w:rPr>
          <w:color w:val="000000" w:themeColor="text1"/>
          <w:szCs w:val="28"/>
        </w:rPr>
        <w:t>–</w:t>
      </w:r>
      <w:r w:rsidR="005F4768">
        <w:rPr>
          <w:color w:val="000000" w:themeColor="text1"/>
          <w:szCs w:val="28"/>
        </w:rPr>
        <w:t xml:space="preserve"> 2020</w:t>
      </w:r>
      <w:r w:rsidR="006B2416" w:rsidRPr="001427A4">
        <w:rPr>
          <w:color w:val="000000" w:themeColor="text1"/>
          <w:szCs w:val="28"/>
        </w:rPr>
        <w:t>»</w:t>
      </w:r>
    </w:p>
    <w:p w:rsidR="007B79BE" w:rsidRDefault="007B79BE" w:rsidP="007F5A7F">
      <w:pPr>
        <w:pStyle w:val="a6"/>
        <w:rPr>
          <w:color w:val="000000" w:themeColor="text1"/>
          <w:szCs w:val="28"/>
        </w:rPr>
      </w:pPr>
    </w:p>
    <w:p w:rsidR="007B79BE" w:rsidRPr="001427A4" w:rsidRDefault="00EC6528" w:rsidP="007B79BE">
      <w:pPr>
        <w:pStyle w:val="a6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 – 4 июл</w:t>
      </w:r>
      <w:r w:rsidR="00E41962" w:rsidRPr="001427A4">
        <w:rPr>
          <w:color w:val="000000" w:themeColor="text1"/>
          <w:szCs w:val="28"/>
        </w:rPr>
        <w:t>я</w:t>
      </w:r>
      <w:r w:rsidR="007F5A7F">
        <w:rPr>
          <w:color w:val="000000" w:themeColor="text1"/>
          <w:szCs w:val="28"/>
        </w:rPr>
        <w:t xml:space="preserve"> 2020</w:t>
      </w:r>
      <w:r w:rsidR="00E01A61" w:rsidRPr="001427A4">
        <w:rPr>
          <w:color w:val="000000" w:themeColor="text1"/>
          <w:szCs w:val="28"/>
        </w:rPr>
        <w:t xml:space="preserve"> г.</w:t>
      </w:r>
    </w:p>
    <w:p w:rsidR="00C11F4C" w:rsidRPr="001427A4" w:rsidRDefault="00C11F4C" w:rsidP="00204AD8">
      <w:pPr>
        <w:pStyle w:val="a6"/>
        <w:jc w:val="center"/>
        <w:rPr>
          <w:b w:val="0"/>
          <w:color w:val="000000" w:themeColor="text1"/>
          <w:szCs w:val="28"/>
        </w:rPr>
      </w:pPr>
      <w:r w:rsidRPr="001427A4">
        <w:rPr>
          <w:b w:val="0"/>
          <w:color w:val="000000" w:themeColor="text1"/>
          <w:szCs w:val="28"/>
        </w:rPr>
        <w:t>Республика Татарстан, Лаишевский муниципальный район,</w:t>
      </w:r>
    </w:p>
    <w:p w:rsidR="00E01A61" w:rsidRDefault="00C11F4C" w:rsidP="00ED6AE8">
      <w:pPr>
        <w:pStyle w:val="a6"/>
        <w:jc w:val="center"/>
        <w:rPr>
          <w:b w:val="0"/>
          <w:color w:val="000000" w:themeColor="text1"/>
          <w:szCs w:val="28"/>
        </w:rPr>
      </w:pPr>
      <w:r w:rsidRPr="001427A4">
        <w:rPr>
          <w:b w:val="0"/>
          <w:color w:val="000000" w:themeColor="text1"/>
          <w:szCs w:val="28"/>
        </w:rPr>
        <w:t>эксперим</w:t>
      </w:r>
      <w:r w:rsidR="00E01A61" w:rsidRPr="001427A4">
        <w:rPr>
          <w:b w:val="0"/>
          <w:color w:val="000000" w:themeColor="text1"/>
          <w:szCs w:val="28"/>
        </w:rPr>
        <w:t xml:space="preserve">ентальная база </w:t>
      </w:r>
      <w:r w:rsidR="00EC6528">
        <w:rPr>
          <w:b w:val="0"/>
          <w:color w:val="000000" w:themeColor="text1"/>
          <w:szCs w:val="28"/>
        </w:rPr>
        <w:t xml:space="preserve">ТатНИИСХ – ОСП </w:t>
      </w:r>
      <w:r w:rsidR="00E01A61" w:rsidRPr="001427A4">
        <w:rPr>
          <w:b w:val="0"/>
          <w:color w:val="000000" w:themeColor="text1"/>
          <w:szCs w:val="28"/>
        </w:rPr>
        <w:t>Ф</w:t>
      </w:r>
      <w:r w:rsidR="00D85EEF">
        <w:rPr>
          <w:b w:val="0"/>
          <w:color w:val="000000" w:themeColor="text1"/>
          <w:szCs w:val="28"/>
        </w:rPr>
        <w:t>ИЦ «КазНЦ РАН»</w:t>
      </w:r>
    </w:p>
    <w:p w:rsidR="00ED6AE8" w:rsidRPr="001427A4" w:rsidRDefault="00ED6AE8" w:rsidP="00ED6AE8">
      <w:pPr>
        <w:pStyle w:val="a6"/>
        <w:jc w:val="center"/>
        <w:rPr>
          <w:b w:val="0"/>
          <w:color w:val="000000" w:themeColor="text1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818"/>
        <w:gridCol w:w="2942"/>
      </w:tblGrid>
      <w:tr w:rsidR="009611DC" w:rsidRPr="003B59D7" w:rsidTr="00C8648C">
        <w:trPr>
          <w:trHeight w:val="2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611DC" w:rsidRPr="003B59D7" w:rsidRDefault="009611DC" w:rsidP="00975E98">
            <w:pPr>
              <w:jc w:val="center"/>
              <w:rPr>
                <w:b/>
                <w:sz w:val="26"/>
                <w:szCs w:val="26"/>
              </w:rPr>
            </w:pPr>
            <w:r w:rsidRPr="003B59D7">
              <w:rPr>
                <w:b/>
                <w:sz w:val="26"/>
                <w:szCs w:val="26"/>
              </w:rPr>
              <w:t>Время</w:t>
            </w:r>
          </w:p>
          <w:p w:rsidR="009611DC" w:rsidRPr="003B59D7" w:rsidRDefault="009611DC" w:rsidP="00975E98">
            <w:pPr>
              <w:jc w:val="center"/>
              <w:rPr>
                <w:b/>
                <w:sz w:val="26"/>
                <w:szCs w:val="26"/>
              </w:rPr>
            </w:pPr>
            <w:r w:rsidRPr="003B59D7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5818" w:type="dxa"/>
            <w:shd w:val="clear" w:color="auto" w:fill="D9D9D9" w:themeFill="background1" w:themeFillShade="D9"/>
            <w:vAlign w:val="center"/>
          </w:tcPr>
          <w:p w:rsidR="009611DC" w:rsidRPr="003B59D7" w:rsidRDefault="009611DC" w:rsidP="00975E98">
            <w:pPr>
              <w:jc w:val="center"/>
              <w:rPr>
                <w:b/>
                <w:sz w:val="26"/>
                <w:szCs w:val="26"/>
              </w:rPr>
            </w:pPr>
            <w:r w:rsidRPr="003B59D7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9611DC" w:rsidRPr="003B59D7" w:rsidRDefault="009611DC" w:rsidP="00975E98">
            <w:pPr>
              <w:jc w:val="center"/>
              <w:rPr>
                <w:b/>
                <w:sz w:val="26"/>
                <w:szCs w:val="26"/>
              </w:rPr>
            </w:pPr>
            <w:r w:rsidRPr="003B59D7">
              <w:rPr>
                <w:b/>
                <w:sz w:val="26"/>
                <w:szCs w:val="26"/>
              </w:rPr>
              <w:t>Место</w:t>
            </w:r>
          </w:p>
          <w:p w:rsidR="009611DC" w:rsidRPr="003B59D7" w:rsidRDefault="009611DC" w:rsidP="00975E98">
            <w:pPr>
              <w:jc w:val="center"/>
              <w:rPr>
                <w:b/>
                <w:sz w:val="26"/>
                <w:szCs w:val="26"/>
              </w:rPr>
            </w:pPr>
            <w:r w:rsidRPr="003B59D7">
              <w:rPr>
                <w:b/>
                <w:sz w:val="26"/>
                <w:szCs w:val="26"/>
              </w:rPr>
              <w:t>проведения</w:t>
            </w:r>
          </w:p>
        </w:tc>
      </w:tr>
      <w:tr w:rsidR="009611DC" w:rsidRPr="003B59D7" w:rsidTr="00C8648C">
        <w:trPr>
          <w:trHeight w:val="644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9611DC" w:rsidRPr="003B59D7" w:rsidRDefault="007F5A7F" w:rsidP="00975E98">
            <w:pPr>
              <w:pStyle w:val="a6"/>
              <w:ind w:left="-142"/>
              <w:jc w:val="center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1 июля (среда</w:t>
            </w:r>
            <w:r w:rsidR="009611DC" w:rsidRPr="003B59D7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9611DC" w:rsidRPr="003B59D7" w:rsidTr="00C8648C">
        <w:trPr>
          <w:trHeight w:val="630"/>
        </w:trPr>
        <w:tc>
          <w:tcPr>
            <w:tcW w:w="1696" w:type="dxa"/>
          </w:tcPr>
          <w:p w:rsidR="009611DC" w:rsidRPr="003B59D7" w:rsidRDefault="00FF0C79" w:rsidP="00975E98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8.3</w:t>
            </w:r>
            <w:r w:rsidR="00846B1C"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  <w:r w:rsidR="005F4768" w:rsidRPr="003B59D7">
              <w:rPr>
                <w:b w:val="0"/>
                <w:color w:val="000000" w:themeColor="text1"/>
                <w:sz w:val="26"/>
                <w:szCs w:val="26"/>
              </w:rPr>
              <w:t>-20</w:t>
            </w:r>
            <w:r w:rsidR="00C9298B"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</w:tcPr>
          <w:p w:rsidR="009611DC" w:rsidRPr="003B59D7" w:rsidRDefault="00C9298B" w:rsidP="00975E98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Монтаж экспозиции, заезд и регистрация участников</w:t>
            </w:r>
          </w:p>
        </w:tc>
        <w:tc>
          <w:tcPr>
            <w:tcW w:w="2942" w:type="dxa"/>
          </w:tcPr>
          <w:p w:rsidR="009611DC" w:rsidRPr="003B59D7" w:rsidRDefault="00045B37" w:rsidP="00975E98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Шатёр регистрации, э</w:t>
            </w:r>
            <w:r w:rsidR="00846B1C" w:rsidRPr="003B59D7">
              <w:rPr>
                <w:b w:val="0"/>
                <w:color w:val="000000" w:themeColor="text1"/>
                <w:sz w:val="26"/>
                <w:szCs w:val="26"/>
              </w:rPr>
              <w:t>кспозиция выставки</w:t>
            </w:r>
          </w:p>
        </w:tc>
      </w:tr>
      <w:tr w:rsidR="00C9298B" w:rsidRPr="003B59D7" w:rsidTr="00C8648C">
        <w:trPr>
          <w:trHeight w:val="63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C9298B" w:rsidRPr="003B59D7" w:rsidRDefault="007F5A7F" w:rsidP="00C9298B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2 июля (четверг</w:t>
            </w:r>
            <w:r w:rsidR="00C9298B" w:rsidRPr="003B59D7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846B1C" w:rsidRPr="003B59D7" w:rsidTr="00C8648C">
        <w:trPr>
          <w:trHeight w:val="697"/>
        </w:trPr>
        <w:tc>
          <w:tcPr>
            <w:tcW w:w="1696" w:type="dxa"/>
          </w:tcPr>
          <w:p w:rsidR="00846B1C" w:rsidRPr="003B59D7" w:rsidRDefault="00FF0C79" w:rsidP="00975E98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7.00-8</w:t>
            </w:r>
            <w:r w:rsidR="00C9298B"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</w:tcPr>
          <w:p w:rsidR="00846B1C" w:rsidRPr="003B59D7" w:rsidRDefault="00EC6528" w:rsidP="00975E98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Открытие экспозиции для участников выставки, р</w:t>
            </w:r>
            <w:r w:rsidR="00C9298B" w:rsidRPr="003B59D7">
              <w:rPr>
                <w:b w:val="0"/>
                <w:color w:val="000000" w:themeColor="text1"/>
                <w:sz w:val="26"/>
                <w:szCs w:val="26"/>
              </w:rPr>
              <w:t>егистрация участников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 xml:space="preserve"> и делегаций</w:t>
            </w:r>
          </w:p>
        </w:tc>
        <w:tc>
          <w:tcPr>
            <w:tcW w:w="2942" w:type="dxa"/>
            <w:vAlign w:val="center"/>
          </w:tcPr>
          <w:p w:rsidR="00846B1C" w:rsidRPr="003B59D7" w:rsidRDefault="00EC6528" w:rsidP="00EC6528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Шатёр регистрации</w:t>
            </w:r>
          </w:p>
        </w:tc>
      </w:tr>
      <w:tr w:rsidR="00C9298B" w:rsidRPr="003B59D7" w:rsidTr="00C8648C">
        <w:trPr>
          <w:trHeight w:val="697"/>
        </w:trPr>
        <w:tc>
          <w:tcPr>
            <w:tcW w:w="1696" w:type="dxa"/>
          </w:tcPr>
          <w:p w:rsidR="00C9298B" w:rsidRPr="003B59D7" w:rsidRDefault="00D40A89" w:rsidP="00C9298B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  <w:r w:rsidR="00E74404" w:rsidRPr="003B59D7">
              <w:rPr>
                <w:b w:val="0"/>
                <w:color w:val="000000" w:themeColor="text1"/>
                <w:sz w:val="26"/>
                <w:szCs w:val="26"/>
              </w:rPr>
              <w:t>8.00-17</w:t>
            </w:r>
            <w:r w:rsidR="00C9298B"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</w:tcPr>
          <w:p w:rsidR="00C9298B" w:rsidRPr="003B59D7" w:rsidRDefault="00C9298B" w:rsidP="00C9298B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Работа выставки</w:t>
            </w:r>
          </w:p>
        </w:tc>
        <w:tc>
          <w:tcPr>
            <w:tcW w:w="2942" w:type="dxa"/>
            <w:vAlign w:val="center"/>
          </w:tcPr>
          <w:p w:rsidR="00C9298B" w:rsidRPr="003B59D7" w:rsidRDefault="00C9298B" w:rsidP="00A971D6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99617E" w:rsidRPr="003B59D7" w:rsidTr="00C8648C">
        <w:trPr>
          <w:trHeight w:val="697"/>
        </w:trPr>
        <w:tc>
          <w:tcPr>
            <w:tcW w:w="1696" w:type="dxa"/>
          </w:tcPr>
          <w:p w:rsidR="0099617E" w:rsidRPr="003B59D7" w:rsidRDefault="0099617E" w:rsidP="00C9298B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08.00</w:t>
            </w:r>
          </w:p>
        </w:tc>
        <w:tc>
          <w:tcPr>
            <w:tcW w:w="5818" w:type="dxa"/>
          </w:tcPr>
          <w:p w:rsidR="0099617E" w:rsidRPr="003B59D7" w:rsidRDefault="0099617E" w:rsidP="00C9298B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Открытие выставки</w:t>
            </w:r>
          </w:p>
        </w:tc>
        <w:tc>
          <w:tcPr>
            <w:tcW w:w="2942" w:type="dxa"/>
            <w:vAlign w:val="center"/>
          </w:tcPr>
          <w:p w:rsidR="0099617E" w:rsidRPr="003B59D7" w:rsidRDefault="0099617E" w:rsidP="00A971D6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Главная сцена</w:t>
            </w:r>
          </w:p>
        </w:tc>
      </w:tr>
      <w:tr w:rsidR="00C21017" w:rsidRPr="003B59D7" w:rsidTr="00C8648C">
        <w:trPr>
          <w:trHeight w:val="697"/>
        </w:trPr>
        <w:tc>
          <w:tcPr>
            <w:tcW w:w="1696" w:type="dxa"/>
          </w:tcPr>
          <w:p w:rsidR="00C21017" w:rsidRPr="003B59D7" w:rsidRDefault="00B41572" w:rsidP="00C9298B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8.15</w:t>
            </w:r>
            <w:r w:rsidR="00C21017" w:rsidRPr="003B59D7">
              <w:rPr>
                <w:b w:val="0"/>
                <w:color w:val="000000" w:themeColor="text1"/>
                <w:sz w:val="26"/>
                <w:szCs w:val="26"/>
              </w:rPr>
              <w:t>-9.</w:t>
            </w:r>
            <w:r w:rsidR="00AE5173" w:rsidRPr="003B59D7">
              <w:rPr>
                <w:b w:val="0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818" w:type="dxa"/>
          </w:tcPr>
          <w:p w:rsidR="00C21017" w:rsidRPr="003B59D7" w:rsidRDefault="00C21017" w:rsidP="007F5A7F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Награждение победителей-грантополучателей</w:t>
            </w:r>
            <w:r w:rsidR="007F5A7F" w:rsidRPr="003B59D7">
              <w:rPr>
                <w:color w:val="000000" w:themeColor="text1"/>
                <w:sz w:val="26"/>
                <w:szCs w:val="26"/>
              </w:rPr>
              <w:t xml:space="preserve">  2020</w:t>
            </w:r>
            <w:r w:rsidR="00A275E4" w:rsidRPr="003B59D7">
              <w:rPr>
                <w:color w:val="000000" w:themeColor="text1"/>
                <w:sz w:val="26"/>
                <w:szCs w:val="26"/>
              </w:rPr>
              <w:t xml:space="preserve"> года</w:t>
            </w:r>
            <w:r w:rsidR="00A275E4" w:rsidRPr="003B59D7">
              <w:rPr>
                <w:b w:val="0"/>
                <w:color w:val="000000" w:themeColor="text1"/>
                <w:sz w:val="26"/>
                <w:szCs w:val="26"/>
              </w:rPr>
              <w:t xml:space="preserve"> по программам «Развитие </w:t>
            </w:r>
            <w:r w:rsidR="007F5A7F" w:rsidRPr="003B59D7">
              <w:rPr>
                <w:b w:val="0"/>
                <w:color w:val="000000" w:themeColor="text1"/>
                <w:sz w:val="26"/>
                <w:szCs w:val="26"/>
              </w:rPr>
              <w:t>малых форм хозяйствования</w:t>
            </w:r>
            <w:r w:rsidR="00A275E4" w:rsidRPr="003B59D7">
              <w:rPr>
                <w:b w:val="0"/>
                <w:color w:val="000000" w:themeColor="text1"/>
                <w:sz w:val="26"/>
                <w:szCs w:val="26"/>
              </w:rPr>
              <w:t>», «Поддержка начинающих фермеров», «</w:t>
            </w:r>
            <w:r w:rsidR="00A275E4" w:rsidRPr="003B59D7">
              <w:rPr>
                <w:b w:val="0"/>
                <w:sz w:val="26"/>
                <w:szCs w:val="26"/>
              </w:rPr>
              <w:t>Развитие сельскохозяйственной потребительской кооперации»</w:t>
            </w:r>
          </w:p>
        </w:tc>
        <w:tc>
          <w:tcPr>
            <w:tcW w:w="2942" w:type="dxa"/>
            <w:vAlign w:val="center"/>
          </w:tcPr>
          <w:p w:rsidR="00C21017" w:rsidRPr="003B59D7" w:rsidRDefault="000577E6" w:rsidP="00A971D6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Главная сцена</w:t>
            </w:r>
          </w:p>
        </w:tc>
      </w:tr>
      <w:tr w:rsidR="00B41572" w:rsidRPr="003B59D7" w:rsidTr="00C8648C">
        <w:trPr>
          <w:trHeight w:val="697"/>
        </w:trPr>
        <w:tc>
          <w:tcPr>
            <w:tcW w:w="1696" w:type="dxa"/>
          </w:tcPr>
          <w:p w:rsidR="00B41572" w:rsidRDefault="00B41572" w:rsidP="00C9298B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9.30-11.30</w:t>
            </w:r>
          </w:p>
        </w:tc>
        <w:tc>
          <w:tcPr>
            <w:tcW w:w="5818" w:type="dxa"/>
          </w:tcPr>
          <w:p w:rsidR="00B41572" w:rsidRPr="003B59D7" w:rsidRDefault="00B41572" w:rsidP="007F5A7F">
            <w:pPr>
              <w:pStyle w:val="a6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Обход официальной делегации выставки</w:t>
            </w:r>
          </w:p>
        </w:tc>
        <w:tc>
          <w:tcPr>
            <w:tcW w:w="2942" w:type="dxa"/>
            <w:vAlign w:val="center"/>
          </w:tcPr>
          <w:p w:rsidR="00B41572" w:rsidRPr="003B59D7" w:rsidRDefault="00B41572" w:rsidP="00A971D6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</w:p>
        </w:tc>
      </w:tr>
      <w:tr w:rsidR="00720713" w:rsidRPr="003B59D7" w:rsidTr="00C8648C">
        <w:trPr>
          <w:trHeight w:val="697"/>
        </w:trPr>
        <w:tc>
          <w:tcPr>
            <w:tcW w:w="1696" w:type="dxa"/>
          </w:tcPr>
          <w:p w:rsidR="00720713" w:rsidRPr="003B59D7" w:rsidRDefault="00720713" w:rsidP="00720713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09.00-17.00</w:t>
            </w:r>
          </w:p>
        </w:tc>
        <w:tc>
          <w:tcPr>
            <w:tcW w:w="5818" w:type="dxa"/>
          </w:tcPr>
          <w:p w:rsidR="00720713" w:rsidRPr="003B59D7" w:rsidRDefault="00720713" w:rsidP="00720713">
            <w:pPr>
              <w:pStyle w:val="a6"/>
              <w:rPr>
                <w:b w:val="0"/>
                <w:i/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Проведение научно-практических семинаров, конференций, круглых столов</w:t>
            </w:r>
            <w:r w:rsidR="00D40A89" w:rsidRPr="003B59D7">
              <w:rPr>
                <w:color w:val="000000" w:themeColor="text1"/>
                <w:sz w:val="26"/>
                <w:szCs w:val="26"/>
              </w:rPr>
              <w:t>, мастер-классов</w:t>
            </w:r>
          </w:p>
        </w:tc>
        <w:tc>
          <w:tcPr>
            <w:tcW w:w="2942" w:type="dxa"/>
            <w:vAlign w:val="center"/>
          </w:tcPr>
          <w:p w:rsidR="00720713" w:rsidRPr="003B59D7" w:rsidRDefault="00720713" w:rsidP="00EC6528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Конференц-зал № 1</w:t>
            </w:r>
            <w:r w:rsidR="00EC6528" w:rsidRPr="003B59D7">
              <w:rPr>
                <w:b w:val="0"/>
                <w:color w:val="000000" w:themeColor="text1"/>
                <w:sz w:val="26"/>
                <w:szCs w:val="26"/>
              </w:rPr>
              <w:t>, 2</w:t>
            </w:r>
          </w:p>
        </w:tc>
      </w:tr>
      <w:tr w:rsidR="004D1402" w:rsidRPr="003B59D7" w:rsidTr="00C8648C">
        <w:trPr>
          <w:trHeight w:val="697"/>
        </w:trPr>
        <w:tc>
          <w:tcPr>
            <w:tcW w:w="1696" w:type="dxa"/>
          </w:tcPr>
          <w:p w:rsidR="004D1402" w:rsidRPr="003B59D7" w:rsidRDefault="004D1402" w:rsidP="00720713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</w:tcPr>
          <w:p w:rsidR="004D1402" w:rsidRPr="003B59D7" w:rsidRDefault="004D1402" w:rsidP="00720713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D1402" w:rsidRPr="003B59D7" w:rsidRDefault="00AE5173" w:rsidP="00720713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«</w:t>
            </w:r>
            <w:r w:rsidR="007F5A7F" w:rsidRPr="003B59D7">
              <w:rPr>
                <w:b w:val="0"/>
                <w:sz w:val="26"/>
                <w:szCs w:val="26"/>
              </w:rPr>
              <w:t>Влияние качества воды на эффективность СХЗР. Полный контроль над приготовлением рабочего раствора с помощью растворных узлов. Приготовление баковых смесей. Научно-обоснованное применение КАС и микроудобрений</w:t>
            </w:r>
            <w:r w:rsidR="004D1402" w:rsidRPr="003B59D7"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  <w:vAlign w:val="center"/>
          </w:tcPr>
          <w:p w:rsidR="004D1402" w:rsidRPr="003B59D7" w:rsidRDefault="004D1402" w:rsidP="00C9550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«Казаньагрохимсервис»</w:t>
            </w:r>
          </w:p>
        </w:tc>
      </w:tr>
      <w:tr w:rsidR="004A6C8E" w:rsidRPr="003B59D7" w:rsidTr="00C8648C">
        <w:trPr>
          <w:trHeight w:val="697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блока механизации:</w:t>
            </w:r>
          </w:p>
          <w:p w:rsidR="004A6C8E" w:rsidRPr="004A6C8E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4A6C8E">
              <w:rPr>
                <w:b w:val="0"/>
                <w:sz w:val="26"/>
                <w:szCs w:val="26"/>
              </w:rPr>
              <w:t>«Демонстрационный показ кормоуборочной, почвообрабатывающе, опрыскивающей техники»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Площадка демопоказа техники</w:t>
            </w:r>
          </w:p>
        </w:tc>
      </w:tr>
      <w:tr w:rsidR="004A6C8E" w:rsidRPr="003B59D7" w:rsidTr="00C8648C">
        <w:trPr>
          <w:trHeight w:val="697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Правильный выбор сорта – основа будущего урожая.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</w:t>
            </w:r>
          </w:p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Филиал ФГБУ «Госсортокомиссия» по </w:t>
            </w:r>
            <w:r w:rsidRPr="003B59D7">
              <w:rPr>
                <w:b w:val="0"/>
                <w:sz w:val="26"/>
                <w:szCs w:val="26"/>
              </w:rPr>
              <w:lastRenderedPageBreak/>
              <w:t>Республике Татарстан</w:t>
            </w:r>
          </w:p>
        </w:tc>
      </w:tr>
      <w:tr w:rsidR="004A6C8E" w:rsidRPr="003B59D7" w:rsidTr="00C8648C">
        <w:trPr>
          <w:trHeight w:val="697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lastRenderedPageBreak/>
              <w:t>09.00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 xml:space="preserve"> </w:t>
            </w:r>
            <w:r w:rsidRPr="003B59D7">
              <w:rPr>
                <w:b w:val="0"/>
                <w:sz w:val="26"/>
                <w:szCs w:val="26"/>
              </w:rPr>
              <w:t>«Цифровые решения в фитосанитарном мониторинге сельскохозяйственных культур и семеноводстве РТ»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филиала ФГБУ «Россельхозцентр» по РТ</w:t>
            </w:r>
          </w:p>
        </w:tc>
      </w:tr>
      <w:tr w:rsidR="00A71AC9" w:rsidRPr="003B59D7" w:rsidTr="00C8648C">
        <w:trPr>
          <w:trHeight w:val="697"/>
        </w:trPr>
        <w:tc>
          <w:tcPr>
            <w:tcW w:w="1696" w:type="dxa"/>
          </w:tcPr>
          <w:p w:rsidR="00A71AC9" w:rsidRPr="003B59D7" w:rsidRDefault="00A71AC9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09.30</w:t>
            </w:r>
          </w:p>
        </w:tc>
        <w:tc>
          <w:tcPr>
            <w:tcW w:w="5818" w:type="dxa"/>
          </w:tcPr>
          <w:p w:rsidR="00A71AC9" w:rsidRDefault="00A71AC9" w:rsidP="00A71AC9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Мастер-класс блока земледелия</w:t>
            </w:r>
          </w:p>
          <w:p w:rsidR="00A71AC9" w:rsidRPr="00A71AC9" w:rsidRDefault="00A71AC9" w:rsidP="00A71AC9">
            <w:pPr>
              <w:pStyle w:val="a6"/>
              <w:rPr>
                <w:b w:val="0"/>
                <w:sz w:val="26"/>
                <w:szCs w:val="26"/>
              </w:rPr>
            </w:pPr>
            <w:r w:rsidRPr="00A71AC9">
              <w:rPr>
                <w:b w:val="0"/>
                <w:sz w:val="26"/>
                <w:szCs w:val="26"/>
              </w:rPr>
              <w:t>«Способы оценки пригодности почвы и выбора семян зерновых, зернобобовых культур для посева на разных агрофонах. Потенциал эффективных штаммов микробных препаратов для стабилизации почвенного плодородия»</w:t>
            </w:r>
          </w:p>
          <w:p w:rsidR="00A71AC9" w:rsidRPr="003B59D7" w:rsidRDefault="00A71AC9" w:rsidP="004A6C8E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942" w:type="dxa"/>
            <w:vAlign w:val="center"/>
          </w:tcPr>
          <w:p w:rsidR="00A71AC9" w:rsidRPr="003B59D7" w:rsidRDefault="00A71AC9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Экспозиция «Ассоциация элитные семена Татарстана»</w:t>
            </w:r>
          </w:p>
        </w:tc>
      </w:tr>
      <w:tr w:rsidR="004A6C8E" w:rsidRPr="003B59D7" w:rsidTr="00C8648C">
        <w:trPr>
          <w:trHeight w:val="697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10.0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A6C8E" w:rsidRPr="00A71AC9" w:rsidRDefault="00A71AC9" w:rsidP="004A6C8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="004A6C8E" w:rsidRPr="00A71AC9">
              <w:rPr>
                <w:b w:val="0"/>
                <w:sz w:val="26"/>
                <w:szCs w:val="26"/>
              </w:rPr>
              <w:t>Обрезка и очистка копыт»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A6C8E" w:rsidRPr="003B59D7" w:rsidTr="00C8648C">
        <w:trPr>
          <w:trHeight w:val="697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10.00-11.30</w:t>
            </w:r>
          </w:p>
        </w:tc>
        <w:tc>
          <w:tcPr>
            <w:tcW w:w="5818" w:type="dxa"/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механизации:</w:t>
            </w:r>
          </w:p>
          <w:p w:rsidR="004A6C8E" w:rsidRPr="0099617E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«Техническое перевооружение агропромышленного комплекса Республики Татарстан»</w:t>
            </w:r>
          </w:p>
        </w:tc>
        <w:tc>
          <w:tcPr>
            <w:tcW w:w="2942" w:type="dxa"/>
            <w:vAlign w:val="center"/>
          </w:tcPr>
          <w:p w:rsidR="004A6C8E" w:rsidRDefault="004A6C8E" w:rsidP="004A6C8E">
            <w:pPr>
              <w:pStyle w:val="a6"/>
              <w:jc w:val="center"/>
              <w:rPr>
                <w:sz w:val="26"/>
                <w:szCs w:val="26"/>
              </w:rPr>
            </w:pPr>
            <w:r w:rsidRPr="007A595D">
              <w:rPr>
                <w:sz w:val="26"/>
                <w:szCs w:val="26"/>
              </w:rPr>
              <w:t>Конференц-зал №1</w:t>
            </w:r>
          </w:p>
          <w:p w:rsidR="00A71AC9" w:rsidRPr="007A595D" w:rsidRDefault="00A71AC9" w:rsidP="004A6C8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A6C8E" w:rsidRPr="003B59D7" w:rsidTr="00C8648C">
        <w:trPr>
          <w:trHeight w:val="697"/>
        </w:trPr>
        <w:tc>
          <w:tcPr>
            <w:tcW w:w="1696" w:type="dxa"/>
          </w:tcPr>
          <w:p w:rsidR="004A6C8E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10.00-11.30</w:t>
            </w:r>
          </w:p>
        </w:tc>
        <w:tc>
          <w:tcPr>
            <w:tcW w:w="5818" w:type="dxa"/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животноводства:</w:t>
            </w:r>
          </w:p>
          <w:p w:rsidR="004A6C8E" w:rsidRPr="003460E9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460E9">
              <w:rPr>
                <w:b w:val="0"/>
                <w:sz w:val="26"/>
                <w:szCs w:val="26"/>
              </w:rPr>
              <w:t>«Идентификация скота»</w:t>
            </w:r>
            <w:r w:rsidR="00C7106D">
              <w:rPr>
                <w:b w:val="0"/>
                <w:sz w:val="26"/>
                <w:szCs w:val="26"/>
              </w:rPr>
              <w:t>,</w:t>
            </w:r>
            <w:r w:rsidR="00C7106D" w:rsidRPr="003B59D7">
              <w:rPr>
                <w:b w:val="0"/>
                <w:sz w:val="26"/>
                <w:szCs w:val="26"/>
              </w:rPr>
              <w:t xml:space="preserve"> «</w:t>
            </w:r>
            <w:r w:rsidR="00C7106D">
              <w:rPr>
                <w:b w:val="0"/>
                <w:sz w:val="26"/>
                <w:szCs w:val="26"/>
              </w:rPr>
              <w:t>Внедрение прогрессивных информационных технологий в молочном животноводстве</w:t>
            </w:r>
            <w:r w:rsidR="00C7106D" w:rsidRPr="003B59D7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942" w:type="dxa"/>
            <w:vAlign w:val="center"/>
          </w:tcPr>
          <w:p w:rsidR="004A6C8E" w:rsidRDefault="004A6C8E" w:rsidP="004A6C8E">
            <w:pPr>
              <w:pStyle w:val="a6"/>
              <w:jc w:val="center"/>
              <w:rPr>
                <w:sz w:val="26"/>
                <w:szCs w:val="26"/>
              </w:rPr>
            </w:pPr>
            <w:r w:rsidRPr="007A595D">
              <w:rPr>
                <w:sz w:val="26"/>
                <w:szCs w:val="26"/>
              </w:rPr>
              <w:t>Конференц-зал №</w:t>
            </w:r>
            <w:r>
              <w:rPr>
                <w:sz w:val="26"/>
                <w:szCs w:val="26"/>
              </w:rPr>
              <w:t>2</w:t>
            </w:r>
          </w:p>
          <w:p w:rsidR="00A71AC9" w:rsidRPr="007A595D" w:rsidRDefault="00A71AC9" w:rsidP="004A6C8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A6C8E" w:rsidRPr="003B59D7" w:rsidTr="00C8648C">
        <w:trPr>
          <w:trHeight w:val="997"/>
        </w:trPr>
        <w:tc>
          <w:tcPr>
            <w:tcW w:w="1696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5818" w:type="dxa"/>
            <w:vAlign w:val="center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Диагностика нехватка элементов питания у растений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A6C8E" w:rsidRPr="003B59D7" w:rsidTr="00C8648C">
        <w:trPr>
          <w:trHeight w:val="997"/>
        </w:trPr>
        <w:tc>
          <w:tcPr>
            <w:tcW w:w="1696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Значение микроэлементов для роста и развития сельскохозяйственных культур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ФГБУ «ЦАС «Татарский»</w:t>
            </w:r>
          </w:p>
        </w:tc>
      </w:tr>
      <w:tr w:rsidR="004A6C8E" w:rsidRPr="003B59D7" w:rsidTr="00C8648C">
        <w:trPr>
          <w:trHeight w:val="997"/>
        </w:trPr>
        <w:tc>
          <w:tcPr>
            <w:tcW w:w="1696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«Технология искусственного осеменения»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A6C8E" w:rsidRPr="003B59D7" w:rsidTr="00C8648C">
        <w:trPr>
          <w:trHeight w:val="997"/>
        </w:trPr>
        <w:tc>
          <w:tcPr>
            <w:tcW w:w="1696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11.30</w:t>
            </w:r>
          </w:p>
        </w:tc>
        <w:tc>
          <w:tcPr>
            <w:tcW w:w="5818" w:type="dxa"/>
            <w:vAlign w:val="center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Приемы и правила приготовления рабочих растворов при опрыскивание посевов с/х культур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«Качество воды. Повышение эффективности при опрыскивании СЗР и удобрений»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12.0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A6C8E" w:rsidRPr="003B59D7" w:rsidRDefault="00E104AA" w:rsidP="004A6C8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«УЗИ: определение беременности на ранних сроках. Диагностика репродуктивных органов</w:t>
            </w:r>
            <w:r w:rsidR="004A6C8E" w:rsidRPr="003B59D7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12.00-13.30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Очный этап регионального конкурса: </w:t>
            </w:r>
            <w:r w:rsidRPr="007A595D">
              <w:rPr>
                <w:b w:val="0"/>
                <w:sz w:val="26"/>
                <w:szCs w:val="26"/>
              </w:rPr>
              <w:t>«Начинающий фермер»</w:t>
            </w:r>
          </w:p>
        </w:tc>
        <w:tc>
          <w:tcPr>
            <w:tcW w:w="2942" w:type="dxa"/>
            <w:vAlign w:val="center"/>
          </w:tcPr>
          <w:p w:rsidR="004A6C8E" w:rsidRDefault="004A6C8E" w:rsidP="004A6C8E">
            <w:pPr>
              <w:pStyle w:val="a6"/>
              <w:jc w:val="center"/>
              <w:rPr>
                <w:sz w:val="26"/>
                <w:szCs w:val="26"/>
              </w:rPr>
            </w:pPr>
            <w:r w:rsidRPr="007A595D">
              <w:rPr>
                <w:sz w:val="26"/>
                <w:szCs w:val="26"/>
              </w:rPr>
              <w:t>Конференц-зал №1</w:t>
            </w:r>
          </w:p>
          <w:p w:rsidR="00A71AC9" w:rsidRPr="007A595D" w:rsidRDefault="00A71AC9" w:rsidP="004A6C8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lastRenderedPageBreak/>
              <w:t>12.00-13.30</w:t>
            </w:r>
          </w:p>
        </w:tc>
        <w:tc>
          <w:tcPr>
            <w:tcW w:w="5818" w:type="dxa"/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животноводства:</w:t>
            </w:r>
          </w:p>
          <w:p w:rsidR="004A6C8E" w:rsidRPr="003460E9" w:rsidRDefault="00C7106D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C7106D">
              <w:rPr>
                <w:b w:val="0"/>
                <w:sz w:val="26"/>
                <w:szCs w:val="26"/>
              </w:rPr>
              <w:t>«Сервисное обслуживание крупного рогатого скота»</w:t>
            </w:r>
          </w:p>
        </w:tc>
        <w:tc>
          <w:tcPr>
            <w:tcW w:w="2942" w:type="dxa"/>
            <w:vAlign w:val="center"/>
          </w:tcPr>
          <w:p w:rsidR="004A6C8E" w:rsidRDefault="004A6C8E" w:rsidP="004A6C8E">
            <w:pPr>
              <w:pStyle w:val="a6"/>
              <w:jc w:val="center"/>
              <w:rPr>
                <w:sz w:val="26"/>
                <w:szCs w:val="26"/>
              </w:rPr>
            </w:pPr>
            <w:r w:rsidRPr="007A595D">
              <w:rPr>
                <w:sz w:val="26"/>
                <w:szCs w:val="26"/>
              </w:rPr>
              <w:t>Конференц-зал №</w:t>
            </w:r>
            <w:r>
              <w:rPr>
                <w:sz w:val="26"/>
                <w:szCs w:val="26"/>
              </w:rPr>
              <w:t>2</w:t>
            </w:r>
          </w:p>
          <w:p w:rsidR="00A71AC9" w:rsidRPr="007A595D" w:rsidRDefault="00A71AC9" w:rsidP="004A6C8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«Органическое и биологическое земледелие»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КГАУ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12:30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Управление ростом и развитием растений при помощи внекорневых подкормок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12.30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Применение агроминералов в сельском хозяйстве. Перспективы использования в качестве удобрений.  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ТатНИИ АХП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Потенциал почвенной микрофлоры различного назначения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ТатНИИ АХП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13.30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Наноструктурные агроминералы в кормлении сельскохозяйственных животных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ТатНИИ АХП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14.00-15.30</w:t>
            </w:r>
          </w:p>
        </w:tc>
        <w:tc>
          <w:tcPr>
            <w:tcW w:w="5818" w:type="dxa"/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экономики:</w:t>
            </w:r>
          </w:p>
          <w:p w:rsidR="004A6C8E" w:rsidRPr="003460E9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460E9">
              <w:rPr>
                <w:b w:val="0"/>
                <w:sz w:val="26"/>
                <w:szCs w:val="26"/>
              </w:rPr>
              <w:t>«Повышение экономической эффективности убыточных хозяйств»</w:t>
            </w:r>
          </w:p>
        </w:tc>
        <w:tc>
          <w:tcPr>
            <w:tcW w:w="2942" w:type="dxa"/>
            <w:vAlign w:val="center"/>
          </w:tcPr>
          <w:p w:rsidR="004A6C8E" w:rsidRDefault="004A6C8E" w:rsidP="004A6C8E">
            <w:pPr>
              <w:pStyle w:val="a6"/>
              <w:jc w:val="center"/>
              <w:rPr>
                <w:sz w:val="26"/>
                <w:szCs w:val="26"/>
              </w:rPr>
            </w:pPr>
            <w:r w:rsidRPr="007A595D">
              <w:rPr>
                <w:sz w:val="26"/>
                <w:szCs w:val="26"/>
              </w:rPr>
              <w:t>Конференц-зал №1</w:t>
            </w:r>
          </w:p>
          <w:p w:rsidR="00A71AC9" w:rsidRPr="007A595D" w:rsidRDefault="00A71AC9" w:rsidP="004A6C8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14.00-15.30</w:t>
            </w:r>
          </w:p>
        </w:tc>
        <w:tc>
          <w:tcPr>
            <w:tcW w:w="5818" w:type="dxa"/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животноводства:</w:t>
            </w:r>
          </w:p>
          <w:p w:rsidR="004A6C8E" w:rsidRPr="003460E9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460E9">
              <w:rPr>
                <w:b w:val="0"/>
                <w:sz w:val="26"/>
                <w:szCs w:val="26"/>
              </w:rPr>
              <w:t>«Производство органической животноводческой продукции»</w:t>
            </w:r>
          </w:p>
        </w:tc>
        <w:tc>
          <w:tcPr>
            <w:tcW w:w="2942" w:type="dxa"/>
            <w:vAlign w:val="center"/>
          </w:tcPr>
          <w:p w:rsidR="004A6C8E" w:rsidRDefault="004A6C8E" w:rsidP="004A6C8E">
            <w:pPr>
              <w:pStyle w:val="a6"/>
              <w:jc w:val="center"/>
              <w:rPr>
                <w:sz w:val="26"/>
                <w:szCs w:val="26"/>
              </w:rPr>
            </w:pPr>
            <w:r w:rsidRPr="007A595D">
              <w:rPr>
                <w:sz w:val="26"/>
                <w:szCs w:val="26"/>
              </w:rPr>
              <w:t>Конференц-зал №</w:t>
            </w:r>
            <w:r>
              <w:rPr>
                <w:sz w:val="26"/>
                <w:szCs w:val="26"/>
              </w:rPr>
              <w:t>2</w:t>
            </w:r>
          </w:p>
          <w:p w:rsidR="00A71AC9" w:rsidRPr="007A595D" w:rsidRDefault="00A71AC9" w:rsidP="004A6C8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A6C8E" w:rsidRPr="003B59D7" w:rsidTr="00C8648C">
        <w:trPr>
          <w:trHeight w:val="684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16.45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Сдача стендов под охрану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4A6C8E" w:rsidRPr="003B59D7" w:rsidTr="00C8648C">
        <w:trPr>
          <w:trHeight w:val="76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3 июля (пятница)</w:t>
            </w:r>
          </w:p>
        </w:tc>
      </w:tr>
      <w:tr w:rsidR="004A6C8E" w:rsidRPr="003B59D7" w:rsidTr="00C8648C">
        <w:trPr>
          <w:trHeight w:val="4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08.00-9.00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Открытие экспозиции для участников выставки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4A6C8E" w:rsidRPr="003B59D7" w:rsidTr="00C8648C">
        <w:trPr>
          <w:trHeight w:val="417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09.00-17.00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Работа выставки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09.00-17.00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rPr>
                <w:b w:val="0"/>
                <w:i/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Проведение научно-практических семинаров, конференций, круглых столов, мастер-классов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Конференц-зал № 1, 2</w:t>
            </w: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Правильный выбор сорта – основа будущего урожая.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</w:t>
            </w:r>
          </w:p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Филиал ФГБУ «Госсортокомиссия» по Республике Татарстан</w:t>
            </w: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блока механизации:</w:t>
            </w:r>
          </w:p>
          <w:p w:rsidR="004A6C8E" w:rsidRPr="004A6C8E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4A6C8E">
              <w:rPr>
                <w:b w:val="0"/>
                <w:sz w:val="26"/>
                <w:szCs w:val="26"/>
              </w:rPr>
              <w:t>«Демонстрационный показ кормоуборочной, почвообрабатывающе, опрыскивающей техники»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Площадка демопоказа техники</w:t>
            </w: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Применение агроминералов в сельском хозяйстве. Перспективы использования в качестве удобрений.  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ТатНИИ АХП</w:t>
            </w: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lastRenderedPageBreak/>
              <w:t>09.00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Диагностика нехватка элементов питания у растений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блока механизации:</w:t>
            </w:r>
          </w:p>
          <w:p w:rsidR="004A6C8E" w:rsidRPr="004A6C8E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4A6C8E">
              <w:rPr>
                <w:b w:val="0"/>
                <w:sz w:val="26"/>
                <w:szCs w:val="26"/>
              </w:rPr>
              <w:t>«Демонстрационный показ кормоуборочной, почвообрабатывающе, опрыскивающей техники»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Площадка демопоказа техники</w:t>
            </w: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460E9" w:rsidRDefault="00474B29" w:rsidP="004A6C8E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09.20-11.45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74B2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Обход выставки Президент</w:t>
            </w:r>
            <w:r w:rsidR="00474B29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Республики Татарстан Р.Н.Минниханов</w:t>
            </w:r>
            <w:r w:rsidR="00474B29">
              <w:rPr>
                <w:sz w:val="26"/>
                <w:szCs w:val="26"/>
              </w:rPr>
              <w:t>ым</w:t>
            </w:r>
            <w:r>
              <w:rPr>
                <w:sz w:val="26"/>
                <w:szCs w:val="26"/>
              </w:rPr>
              <w:t xml:space="preserve"> и официальной делегаци</w:t>
            </w:r>
            <w:r w:rsidR="00474B29">
              <w:rPr>
                <w:sz w:val="26"/>
                <w:szCs w:val="26"/>
              </w:rPr>
              <w:t>ей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10.0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Обрезка и очистка копыт»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10.30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Управление ростом и развитием растений при помощи внекорневых подкормок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«Технология искусственного осеменения»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00D7E" w:rsidRPr="003B59D7" w:rsidTr="00855AF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11.30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Мастер-класс блока земледелия</w:t>
            </w:r>
          </w:p>
          <w:p w:rsidR="00400D7E" w:rsidRPr="00A71AC9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A71AC9">
              <w:rPr>
                <w:b w:val="0"/>
                <w:sz w:val="26"/>
                <w:szCs w:val="26"/>
              </w:rPr>
              <w:t>«Биологизация земледелия – основа экономики, в рекламе не нуждается!»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Экспозиция «Ассоциация элитные семена Татарстана»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A07CF0" w:rsidRPr="003B59D7" w:rsidRDefault="00A07CF0" w:rsidP="00A07CF0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00D7E" w:rsidRPr="003460E9" w:rsidRDefault="00A07CF0" w:rsidP="00A07CF0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«УЗИ: определение беременности на ранних сроках. Диагностика репродуктивных органов</w:t>
            </w:r>
            <w:r w:rsidRPr="003B59D7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Потенциал почвенной микрофлоры различного назначения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ТатНИИ АХП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«Влияние качества воды на эффективность СХЗР. Полный контроль над приготовлением рабочего раствора с помощью растворных узлов. Приготовление баковых смесей. Научно-обоснованное применение КАС и микроудобрений</w:t>
            </w:r>
            <w:r w:rsidRPr="003B59D7"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«Казаньагрохимсервис»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Приемы и правила приготовления рабочих растворов при опрыскивание посевов с/х культур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12.3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</w:t>
            </w:r>
          </w:p>
          <w:p w:rsidR="00400D7E" w:rsidRPr="003B59D7" w:rsidRDefault="00400D7E" w:rsidP="00400D7E">
            <w:pPr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«Совершенствование генетического разнообразия культурных растений и агротехнологии их возделывания»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КГАУ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13.00-14.30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малых форм хозяйствовании:</w:t>
            </w:r>
          </w:p>
          <w:p w:rsidR="00400D7E" w:rsidRPr="00040BC9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040BC9">
              <w:rPr>
                <w:b w:val="0"/>
                <w:sz w:val="26"/>
                <w:szCs w:val="26"/>
              </w:rPr>
              <w:t>«Национальные проекты и система развития сельскохозяйственной потребительской кооперации в Республике Татарстан на основе цифровых технологий»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Default="00400D7E" w:rsidP="00400D7E">
            <w:pPr>
              <w:pStyle w:val="a6"/>
              <w:jc w:val="center"/>
              <w:rPr>
                <w:sz w:val="26"/>
                <w:szCs w:val="26"/>
              </w:rPr>
            </w:pPr>
            <w:r w:rsidRPr="003460E9">
              <w:rPr>
                <w:sz w:val="26"/>
                <w:szCs w:val="26"/>
              </w:rPr>
              <w:t>Конференц-зал №1</w:t>
            </w:r>
          </w:p>
          <w:p w:rsidR="00400D7E" w:rsidRPr="003460E9" w:rsidRDefault="00400D7E" w:rsidP="00400D7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lastRenderedPageBreak/>
              <w:t>13.00-14.30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механизации:</w:t>
            </w:r>
          </w:p>
          <w:p w:rsidR="00400D7E" w:rsidRPr="00040BC9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040BC9">
              <w:rPr>
                <w:b w:val="0"/>
                <w:sz w:val="26"/>
                <w:szCs w:val="26"/>
              </w:rPr>
              <w:t>«Заседание машиностроительного кластера Республики Татарстан»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Default="00400D7E" w:rsidP="00400D7E">
            <w:pPr>
              <w:pStyle w:val="a6"/>
              <w:jc w:val="center"/>
              <w:rPr>
                <w:sz w:val="26"/>
                <w:szCs w:val="26"/>
              </w:rPr>
            </w:pPr>
            <w:r w:rsidRPr="003460E9">
              <w:rPr>
                <w:sz w:val="26"/>
                <w:szCs w:val="26"/>
              </w:rPr>
              <w:t>Конференц-зал №</w:t>
            </w:r>
            <w:r>
              <w:rPr>
                <w:sz w:val="26"/>
                <w:szCs w:val="26"/>
              </w:rPr>
              <w:t>2</w:t>
            </w:r>
          </w:p>
          <w:p w:rsidR="00400D7E" w:rsidRPr="003460E9" w:rsidRDefault="00400D7E" w:rsidP="00400D7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13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«Качество воды. Повышение эффективности при опрыскивании СЗР и удобрений»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13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Наноструктурные агроминералы в кормлении сельскохозяйственных животных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ТатНИИ АХП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13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Значение микроэлементов для роста и развития сельскохозяйственных культур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ФГБУ «ЦАС «Татарский»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13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 xml:space="preserve"> </w:t>
            </w:r>
            <w:r w:rsidRPr="003B59D7">
              <w:rPr>
                <w:b w:val="0"/>
                <w:sz w:val="26"/>
                <w:szCs w:val="26"/>
              </w:rPr>
              <w:t>«Цифровые решения в фитосанитарном мониторинге сельскохозяйственных культур и семеноводстве РТ»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филиала ФГБУ «Россельхозцентр» по РТ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15.00-16.30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цифровизации АПК:</w:t>
            </w:r>
          </w:p>
          <w:p w:rsidR="00400D7E" w:rsidRPr="003D1F34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D1F34">
              <w:rPr>
                <w:b w:val="0"/>
                <w:sz w:val="26"/>
                <w:szCs w:val="26"/>
              </w:rPr>
              <w:t>«Цифровизация АПК РТ»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Default="00400D7E" w:rsidP="00400D7E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3D1F34">
              <w:rPr>
                <w:color w:val="000000" w:themeColor="text1"/>
                <w:sz w:val="26"/>
                <w:szCs w:val="26"/>
              </w:rPr>
              <w:t>Конференц-зал №1</w:t>
            </w:r>
          </w:p>
          <w:p w:rsidR="00400D7E" w:rsidRPr="003D1F34" w:rsidRDefault="00400D7E" w:rsidP="00400D7E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15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.00-1</w:t>
            </w:r>
            <w:r>
              <w:rPr>
                <w:b w:val="0"/>
                <w:color w:val="000000" w:themeColor="text1"/>
                <w:sz w:val="26"/>
                <w:szCs w:val="26"/>
              </w:rPr>
              <w:t>6.3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Конкур экономистов:</w:t>
            </w:r>
          </w:p>
          <w:p w:rsidR="00400D7E" w:rsidRPr="003B59D7" w:rsidRDefault="00400D7E" w:rsidP="00400D7E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«Экономист-нормировщик»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Default="00400D7E" w:rsidP="00400D7E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3D1F34">
              <w:rPr>
                <w:color w:val="000000" w:themeColor="text1"/>
                <w:sz w:val="26"/>
                <w:szCs w:val="26"/>
              </w:rPr>
              <w:t>Конференц-зал № 2</w:t>
            </w:r>
          </w:p>
          <w:p w:rsidR="00400D7E" w:rsidRPr="003D1F34" w:rsidRDefault="00400D7E" w:rsidP="00400D7E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16.45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Сдача стендов под охрану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400D7E" w:rsidRPr="003B59D7" w:rsidTr="00C8648C">
        <w:trPr>
          <w:trHeight w:val="644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:rsidR="00400D7E" w:rsidRPr="003B59D7" w:rsidRDefault="00400D7E" w:rsidP="00400D7E">
            <w:pPr>
              <w:pStyle w:val="a6"/>
              <w:ind w:left="-142"/>
              <w:jc w:val="center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4 июля (суббота)</w:t>
            </w:r>
          </w:p>
        </w:tc>
      </w:tr>
      <w:tr w:rsidR="00400D7E" w:rsidRPr="003B59D7" w:rsidTr="00C8648C">
        <w:trPr>
          <w:trHeight w:val="643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08.00-9.00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Открытие экспозиции для участников выставки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09.00-15.00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Работа выставки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09.00-15.00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Проведение научно-практических семинаров, конференций, круглых столов, мастер-классов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Конференц-зал № 1, 2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Правильный выбор сорта – основа будущего урожая.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</w:t>
            </w:r>
          </w:p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Филиал ФГБУ «Госсортокомиссия» по Республике Татарстан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09.0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Обрезка и очистка копыт»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09.00-10.30</w:t>
            </w:r>
          </w:p>
        </w:tc>
        <w:tc>
          <w:tcPr>
            <w:tcW w:w="5818" w:type="dxa"/>
          </w:tcPr>
          <w:p w:rsidR="00400D7E" w:rsidRDefault="00400D7E" w:rsidP="00400D7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стол:</w:t>
            </w:r>
          </w:p>
          <w:p w:rsidR="00400D7E" w:rsidRPr="00BC0B6B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BC0B6B">
              <w:rPr>
                <w:b w:val="0"/>
                <w:sz w:val="26"/>
                <w:szCs w:val="26"/>
              </w:rPr>
              <w:t>Апробация посевов сельскогохозяйственных культур</w:t>
            </w:r>
          </w:p>
        </w:tc>
        <w:tc>
          <w:tcPr>
            <w:tcW w:w="2942" w:type="dxa"/>
            <w:vAlign w:val="center"/>
          </w:tcPr>
          <w:p w:rsidR="00400D7E" w:rsidRPr="00A71AC9" w:rsidRDefault="00400D7E" w:rsidP="00400D7E">
            <w:pPr>
              <w:pStyle w:val="a6"/>
              <w:jc w:val="center"/>
              <w:rPr>
                <w:sz w:val="26"/>
                <w:szCs w:val="26"/>
              </w:rPr>
            </w:pPr>
            <w:r w:rsidRPr="00A71AC9">
              <w:rPr>
                <w:sz w:val="26"/>
                <w:szCs w:val="26"/>
              </w:rPr>
              <w:t>Конференц-зал № 1</w:t>
            </w:r>
          </w:p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Применение агроминералов в сельском хозяйстве. Перспективы использования в качестве удобрений.  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ТатНИИ АХП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  <w:vAlign w:val="center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lastRenderedPageBreak/>
              <w:t>Диагностика нехватка элементов питания у растений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lastRenderedPageBreak/>
              <w:t xml:space="preserve">Экспозиция ООО </w:t>
            </w:r>
            <w:r w:rsidRPr="003B59D7">
              <w:rPr>
                <w:b w:val="0"/>
                <w:sz w:val="26"/>
                <w:szCs w:val="26"/>
              </w:rPr>
              <w:lastRenderedPageBreak/>
              <w:t>«Сервис-Агро»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lastRenderedPageBreak/>
              <w:t>09.30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Потенциал почвенной микрофлоры различного назначения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ТатНИИ АХП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09.30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Влияние качества воды на эффективность СХЗР. Полный контроль над приготовлением рабочего раствора с помощью растворных узлов. Приготовление баковых смесей. Научно-обоснованное применение КАС и микроудобрений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«Казаньагрохимсервис»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09.30</w:t>
            </w:r>
          </w:p>
        </w:tc>
        <w:tc>
          <w:tcPr>
            <w:tcW w:w="5818" w:type="dxa"/>
            <w:vAlign w:val="center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Приемы и правила приготовления рабочих растворов при опрыскивание посевов с/х культур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Инновации и новые технологии в земледелии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КГАУ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«Технология искусственного осеменения»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Качество воды. Повышение эффективности при опрыскивании СЗР и удобрений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Наноструктурные агроминералы в кормлении сельскохозяйственных животных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ТатНИИ АХП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Значение микроэлементов для роста и развития сельскохозяйственных культур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ФГБУ «ЦАС «Татарский»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 xml:space="preserve"> </w:t>
            </w:r>
            <w:r w:rsidRPr="003B59D7">
              <w:rPr>
                <w:b w:val="0"/>
                <w:sz w:val="26"/>
                <w:szCs w:val="26"/>
              </w:rPr>
              <w:t>Цифровые решения в фитосанитарном мониторинге сельскохозяйственных культур и семеноводстве РТ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филиала ФГБУ «Россельхозцентр» по РТ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10.30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Управление ростом и развитием растений при помощи внекорневых подкормок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  <w:bookmarkStart w:id="0" w:name="_GoBack"/>
        <w:bookmarkEnd w:id="0"/>
      </w:tr>
      <w:tr w:rsidR="00A07CF0" w:rsidRPr="003B59D7" w:rsidTr="00C8648C">
        <w:trPr>
          <w:trHeight w:val="467"/>
        </w:trPr>
        <w:tc>
          <w:tcPr>
            <w:tcW w:w="1696" w:type="dxa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5818" w:type="dxa"/>
          </w:tcPr>
          <w:p w:rsidR="00A07CF0" w:rsidRPr="003B59D7" w:rsidRDefault="00A07CF0" w:rsidP="00A07CF0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A07CF0" w:rsidRPr="003B59D7" w:rsidRDefault="00A07CF0" w:rsidP="00A07CF0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«Технология искусственного осеменения»</w:t>
            </w:r>
          </w:p>
        </w:tc>
        <w:tc>
          <w:tcPr>
            <w:tcW w:w="2942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A07CF0" w:rsidRPr="003B59D7" w:rsidTr="00C8648C">
        <w:trPr>
          <w:trHeight w:val="467"/>
        </w:trPr>
        <w:tc>
          <w:tcPr>
            <w:tcW w:w="1696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</w:t>
            </w:r>
            <w:r>
              <w:rPr>
                <w:b w:val="0"/>
                <w:color w:val="000000" w:themeColor="text1"/>
                <w:sz w:val="26"/>
                <w:szCs w:val="26"/>
              </w:rPr>
              <w:t>2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</w:tcPr>
          <w:p w:rsidR="00A07CF0" w:rsidRPr="003B59D7" w:rsidRDefault="00A07CF0" w:rsidP="00A07CF0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A07CF0" w:rsidRPr="003B59D7" w:rsidRDefault="00A07CF0" w:rsidP="00A07CF0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«УЗИ: определение беременности на ранних сроках. Диагностика репродуктивных органов</w:t>
            </w:r>
            <w:r w:rsidRPr="003B59D7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942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A07CF0" w:rsidRPr="003B59D7" w:rsidTr="00C8648C">
        <w:trPr>
          <w:trHeight w:val="467"/>
        </w:trPr>
        <w:tc>
          <w:tcPr>
            <w:tcW w:w="1696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5818" w:type="dxa"/>
          </w:tcPr>
          <w:p w:rsidR="00A07CF0" w:rsidRDefault="00A07CF0" w:rsidP="00A07CF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Мастер-класс блока земледелия</w:t>
            </w:r>
          </w:p>
          <w:p w:rsidR="00A07CF0" w:rsidRPr="00A71AC9" w:rsidRDefault="00A07CF0" w:rsidP="00A07CF0">
            <w:pPr>
              <w:pStyle w:val="a6"/>
              <w:rPr>
                <w:b w:val="0"/>
                <w:sz w:val="26"/>
                <w:szCs w:val="26"/>
              </w:rPr>
            </w:pPr>
            <w:r w:rsidRPr="00A71AC9">
              <w:rPr>
                <w:b w:val="0"/>
                <w:sz w:val="26"/>
                <w:szCs w:val="26"/>
              </w:rPr>
              <w:t>«Линейка»  сортов, сортов страхователей  в сочетании с интегрированной защитой – ключ к высоким и стабильным урожаям»</w:t>
            </w:r>
          </w:p>
        </w:tc>
        <w:tc>
          <w:tcPr>
            <w:tcW w:w="2942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Экспозиция «Ассоциация элитные семена Татарстана»</w:t>
            </w:r>
          </w:p>
        </w:tc>
      </w:tr>
      <w:tr w:rsidR="00A07CF0" w:rsidRPr="003B59D7" w:rsidTr="00C8648C">
        <w:trPr>
          <w:trHeight w:val="694"/>
        </w:trPr>
        <w:tc>
          <w:tcPr>
            <w:tcW w:w="1696" w:type="dxa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16.00-17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</w:tcPr>
          <w:p w:rsidR="00A07CF0" w:rsidRPr="003B59D7" w:rsidRDefault="00A07CF0" w:rsidP="00A07CF0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Официальное закрытие выставки полевого формата «День поля в Татарстане - 2020»,</w:t>
            </w:r>
          </w:p>
          <w:p w:rsidR="00A07CF0" w:rsidRPr="003B59D7" w:rsidRDefault="00A07CF0" w:rsidP="00A07CF0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церемония награждения</w:t>
            </w:r>
          </w:p>
        </w:tc>
        <w:tc>
          <w:tcPr>
            <w:tcW w:w="2942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Открытая сцена</w:t>
            </w:r>
          </w:p>
        </w:tc>
      </w:tr>
      <w:tr w:rsidR="00A07CF0" w:rsidRPr="003B59D7" w:rsidTr="00C8648C">
        <w:trPr>
          <w:trHeight w:val="694"/>
        </w:trPr>
        <w:tc>
          <w:tcPr>
            <w:tcW w:w="1696" w:type="dxa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lastRenderedPageBreak/>
              <w:t>15.00-20.00</w:t>
            </w:r>
          </w:p>
        </w:tc>
        <w:tc>
          <w:tcPr>
            <w:tcW w:w="5818" w:type="dxa"/>
          </w:tcPr>
          <w:p w:rsidR="00A07CF0" w:rsidRPr="003B59D7" w:rsidRDefault="00A07CF0" w:rsidP="00A07CF0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Демонтаж экспозиции, выезд участников</w:t>
            </w:r>
          </w:p>
        </w:tc>
        <w:tc>
          <w:tcPr>
            <w:tcW w:w="2942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A07CF0" w:rsidRPr="003B59D7" w:rsidTr="00C8648C">
        <w:trPr>
          <w:trHeight w:val="644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:rsidR="00A07CF0" w:rsidRPr="003B59D7" w:rsidRDefault="00A07CF0" w:rsidP="00A07CF0">
            <w:pPr>
              <w:pStyle w:val="a6"/>
              <w:ind w:left="-142"/>
              <w:jc w:val="center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5 июля (воскресенье)</w:t>
            </w:r>
          </w:p>
        </w:tc>
      </w:tr>
      <w:tr w:rsidR="00A07CF0" w:rsidRPr="003B59D7" w:rsidTr="00C8648C">
        <w:trPr>
          <w:trHeight w:val="730"/>
        </w:trPr>
        <w:tc>
          <w:tcPr>
            <w:tcW w:w="1696" w:type="dxa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08.00-18.00</w:t>
            </w:r>
          </w:p>
        </w:tc>
        <w:tc>
          <w:tcPr>
            <w:tcW w:w="5818" w:type="dxa"/>
          </w:tcPr>
          <w:p w:rsidR="00A07CF0" w:rsidRPr="003B59D7" w:rsidRDefault="00A07CF0" w:rsidP="00A07CF0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Демонтаж экспозиции, выезд участников</w:t>
            </w:r>
          </w:p>
        </w:tc>
        <w:tc>
          <w:tcPr>
            <w:tcW w:w="2942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</w:tbl>
    <w:p w:rsidR="006E24B8" w:rsidRPr="00860CD8" w:rsidRDefault="00E60E98" w:rsidP="00860CD8">
      <w:pPr>
        <w:jc w:val="right"/>
        <w:rPr>
          <w:i/>
          <w:sz w:val="20"/>
          <w:szCs w:val="20"/>
        </w:rPr>
      </w:pPr>
      <w:r w:rsidRPr="00860CD8">
        <w:rPr>
          <w:color w:val="FF0000"/>
          <w:sz w:val="20"/>
          <w:szCs w:val="20"/>
        </w:rPr>
        <w:t>*</w:t>
      </w:r>
      <w:r w:rsidRPr="00860CD8">
        <w:rPr>
          <w:i/>
          <w:sz w:val="20"/>
          <w:szCs w:val="20"/>
        </w:rPr>
        <w:t>в программе возможны изменения</w:t>
      </w:r>
    </w:p>
    <w:p w:rsidR="008C3BD5" w:rsidRPr="00C31337" w:rsidRDefault="008C3BD5" w:rsidP="00474B29">
      <w:pPr>
        <w:rPr>
          <w:b/>
          <w:color w:val="000000" w:themeColor="text1"/>
          <w:sz w:val="28"/>
          <w:szCs w:val="28"/>
          <w:u w:val="single"/>
          <w:lang w:val="en-US"/>
        </w:rPr>
      </w:pPr>
    </w:p>
    <w:sectPr w:rsidR="008C3BD5" w:rsidRPr="00C31337" w:rsidSect="00E60E98">
      <w:headerReference w:type="default" r:id="rId8"/>
      <w:footerReference w:type="default" r:id="rId9"/>
      <w:footerReference w:type="first" r:id="rId10"/>
      <w:pgSz w:w="11906" w:h="16838"/>
      <w:pgMar w:top="284" w:right="709" w:bottom="1134" w:left="85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6A" w:rsidRDefault="00A24A6A" w:rsidP="006D15EB">
      <w:r>
        <w:separator/>
      </w:r>
    </w:p>
  </w:endnote>
  <w:endnote w:type="continuationSeparator" w:id="0">
    <w:p w:rsidR="00A24A6A" w:rsidRDefault="00A24A6A" w:rsidP="006D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20211"/>
      <w:docPartObj>
        <w:docPartGallery w:val="Page Numbers (Bottom of Page)"/>
        <w:docPartUnique/>
      </w:docPartObj>
    </w:sdtPr>
    <w:sdtEndPr/>
    <w:sdtContent>
      <w:p w:rsidR="007C17D4" w:rsidRPr="004862E1" w:rsidRDefault="00C73FA4" w:rsidP="004862E1">
        <w:pPr>
          <w:pStyle w:val="ad"/>
        </w:pPr>
        <w:r>
          <w:rPr>
            <w:i/>
            <w:noProof/>
            <w:color w:val="BFBFBF" w:themeColor="background1" w:themeShade="BF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7D4" w:rsidRDefault="0074466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7C17D4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A07CF0" w:rsidRPr="00A07CF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7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7C17D4" w:rsidRDefault="0074466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7C17D4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07CF0" w:rsidRPr="00A07CF0">
                            <w:rPr>
                              <w:noProof/>
                              <w:color w:val="8C8C8C" w:themeColor="background1" w:themeShade="8C"/>
                            </w:rPr>
                            <w:t>6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2634"/>
      <w:docPartObj>
        <w:docPartGallery w:val="Page Numbers (Bottom of Page)"/>
        <w:docPartUnique/>
      </w:docPartObj>
    </w:sdtPr>
    <w:sdtEndPr/>
    <w:sdtContent>
      <w:p w:rsidR="007C17D4" w:rsidRDefault="00C73FA4" w:rsidP="005504AB">
        <w:pPr>
          <w:pStyle w:val="ad"/>
        </w:pPr>
        <w:r>
          <w:rPr>
            <w:i/>
            <w:noProof/>
            <w:color w:val="BFBFBF" w:themeColor="background1" w:themeShade="BF"/>
          </w:rPr>
          <mc:AlternateContent>
            <mc:Choice Requires="wpg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3" name="Grou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7D4" w:rsidRDefault="00744662" w:rsidP="005504A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7C17D4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A07CF0" w:rsidRPr="00A07CF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9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11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7" o:spid="_x0000_s1031" style="position:absolute;margin-left:0;margin-top:0;width:593.7pt;height:15pt;z-index:25166848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7C17D4" w:rsidRDefault="00744662" w:rsidP="005504A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7C17D4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07CF0" w:rsidRPr="00A07CF0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0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" strokecolor="#a5a5a5 [2092]"/>
                    <v:shape id="AutoShape 11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  <w:p w:rsidR="007C17D4" w:rsidRDefault="007C17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6A" w:rsidRDefault="00A24A6A" w:rsidP="006D15EB">
      <w:r>
        <w:separator/>
      </w:r>
    </w:p>
  </w:footnote>
  <w:footnote w:type="continuationSeparator" w:id="0">
    <w:p w:rsidR="00A24A6A" w:rsidRDefault="00A24A6A" w:rsidP="006D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2"/>
      <w:gridCol w:w="2640"/>
      <w:gridCol w:w="2640"/>
      <w:gridCol w:w="2640"/>
    </w:tblGrid>
    <w:tr w:rsidR="007C17D4" w:rsidTr="00975E98">
      <w:tc>
        <w:tcPr>
          <w:tcW w:w="2392" w:type="dxa"/>
        </w:tcPr>
        <w:p w:rsidR="007C17D4" w:rsidRDefault="007C17D4" w:rsidP="00975E98">
          <w:pPr>
            <w:pStyle w:val="a9"/>
            <w:jc w:val="right"/>
            <w:rPr>
              <w:sz w:val="22"/>
              <w:szCs w:val="22"/>
            </w:rPr>
          </w:pPr>
        </w:p>
      </w:tc>
      <w:tc>
        <w:tcPr>
          <w:tcW w:w="2640" w:type="dxa"/>
        </w:tcPr>
        <w:p w:rsidR="007C17D4" w:rsidRDefault="007C17D4" w:rsidP="00975E98">
          <w:pPr>
            <w:pStyle w:val="a9"/>
            <w:jc w:val="right"/>
            <w:rPr>
              <w:sz w:val="22"/>
              <w:szCs w:val="22"/>
            </w:rPr>
          </w:pPr>
        </w:p>
      </w:tc>
      <w:tc>
        <w:tcPr>
          <w:tcW w:w="2640" w:type="dxa"/>
        </w:tcPr>
        <w:p w:rsidR="007C17D4" w:rsidRDefault="007C17D4" w:rsidP="00474B29">
          <w:pPr>
            <w:pStyle w:val="a9"/>
            <w:rPr>
              <w:sz w:val="22"/>
              <w:szCs w:val="22"/>
            </w:rPr>
          </w:pPr>
        </w:p>
      </w:tc>
      <w:tc>
        <w:tcPr>
          <w:tcW w:w="2640" w:type="dxa"/>
        </w:tcPr>
        <w:p w:rsidR="007C17D4" w:rsidRDefault="007C17D4" w:rsidP="00975E98">
          <w:pPr>
            <w:pStyle w:val="a9"/>
            <w:jc w:val="right"/>
            <w:rPr>
              <w:sz w:val="22"/>
              <w:szCs w:val="22"/>
            </w:rPr>
          </w:pPr>
        </w:p>
      </w:tc>
    </w:tr>
  </w:tbl>
  <w:p w:rsidR="007C17D4" w:rsidRDefault="007C17D4">
    <w:pPr>
      <w:pStyle w:val="a9"/>
      <w:jc w:val="center"/>
    </w:pPr>
  </w:p>
  <w:p w:rsidR="007C17D4" w:rsidRPr="0007623E" w:rsidRDefault="007C17D4" w:rsidP="0007623E">
    <w:pPr>
      <w:pStyle w:val="a9"/>
      <w:jc w:val="cent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40F"/>
    <w:multiLevelType w:val="hybridMultilevel"/>
    <w:tmpl w:val="248EE8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1C09FE"/>
    <w:multiLevelType w:val="hybridMultilevel"/>
    <w:tmpl w:val="28FCD728"/>
    <w:lvl w:ilvl="0" w:tplc="7A40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7FE4"/>
    <w:multiLevelType w:val="hybridMultilevel"/>
    <w:tmpl w:val="9CA27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7979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9B4357E"/>
    <w:multiLevelType w:val="hybridMultilevel"/>
    <w:tmpl w:val="BDE6C02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F88697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41D1FC8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26E6471"/>
    <w:multiLevelType w:val="hybridMultilevel"/>
    <w:tmpl w:val="2EC837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F223254"/>
    <w:multiLevelType w:val="hybridMultilevel"/>
    <w:tmpl w:val="E3CA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4E8B"/>
    <w:multiLevelType w:val="hybridMultilevel"/>
    <w:tmpl w:val="974C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21E71"/>
    <w:multiLevelType w:val="multilevel"/>
    <w:tmpl w:val="EE18D1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03"/>
    <w:rsid w:val="0000164B"/>
    <w:rsid w:val="00002F79"/>
    <w:rsid w:val="00004127"/>
    <w:rsid w:val="00010C9C"/>
    <w:rsid w:val="0001314C"/>
    <w:rsid w:val="000157D6"/>
    <w:rsid w:val="0001595F"/>
    <w:rsid w:val="00016343"/>
    <w:rsid w:val="0001679C"/>
    <w:rsid w:val="00016A79"/>
    <w:rsid w:val="00021122"/>
    <w:rsid w:val="0003038D"/>
    <w:rsid w:val="0003094B"/>
    <w:rsid w:val="000350A6"/>
    <w:rsid w:val="0003534A"/>
    <w:rsid w:val="000373B8"/>
    <w:rsid w:val="00040BC9"/>
    <w:rsid w:val="00040F61"/>
    <w:rsid w:val="00041150"/>
    <w:rsid w:val="00044A18"/>
    <w:rsid w:val="00045B37"/>
    <w:rsid w:val="00046357"/>
    <w:rsid w:val="00046878"/>
    <w:rsid w:val="000506D9"/>
    <w:rsid w:val="00051A03"/>
    <w:rsid w:val="00056791"/>
    <w:rsid w:val="000577E6"/>
    <w:rsid w:val="000621C6"/>
    <w:rsid w:val="000663EA"/>
    <w:rsid w:val="00070707"/>
    <w:rsid w:val="00072A4B"/>
    <w:rsid w:val="00073060"/>
    <w:rsid w:val="00073E01"/>
    <w:rsid w:val="0007623E"/>
    <w:rsid w:val="00077B5A"/>
    <w:rsid w:val="00077DD9"/>
    <w:rsid w:val="0008260E"/>
    <w:rsid w:val="00084E46"/>
    <w:rsid w:val="0009113D"/>
    <w:rsid w:val="00091A3A"/>
    <w:rsid w:val="00092AFB"/>
    <w:rsid w:val="0009405C"/>
    <w:rsid w:val="000A2364"/>
    <w:rsid w:val="000A2E65"/>
    <w:rsid w:val="000A2F2E"/>
    <w:rsid w:val="000A31C5"/>
    <w:rsid w:val="000A49D7"/>
    <w:rsid w:val="000A68E9"/>
    <w:rsid w:val="000A6D9B"/>
    <w:rsid w:val="000B0106"/>
    <w:rsid w:val="000B2E0F"/>
    <w:rsid w:val="000B3A7B"/>
    <w:rsid w:val="000B7764"/>
    <w:rsid w:val="000C0041"/>
    <w:rsid w:val="000C3528"/>
    <w:rsid w:val="000D4D0A"/>
    <w:rsid w:val="000D7982"/>
    <w:rsid w:val="000E0826"/>
    <w:rsid w:val="000E4F17"/>
    <w:rsid w:val="000E74B6"/>
    <w:rsid w:val="000F03DF"/>
    <w:rsid w:val="000F1B74"/>
    <w:rsid w:val="000F2438"/>
    <w:rsid w:val="000F323A"/>
    <w:rsid w:val="000F4931"/>
    <w:rsid w:val="000F4D73"/>
    <w:rsid w:val="000F52CE"/>
    <w:rsid w:val="00103AC5"/>
    <w:rsid w:val="00115EA8"/>
    <w:rsid w:val="00116027"/>
    <w:rsid w:val="00116653"/>
    <w:rsid w:val="00116E19"/>
    <w:rsid w:val="001200DE"/>
    <w:rsid w:val="0012168D"/>
    <w:rsid w:val="00121A2B"/>
    <w:rsid w:val="00122C78"/>
    <w:rsid w:val="00123D6C"/>
    <w:rsid w:val="00126F6A"/>
    <w:rsid w:val="0013008C"/>
    <w:rsid w:val="00130D1B"/>
    <w:rsid w:val="001342F7"/>
    <w:rsid w:val="00135A05"/>
    <w:rsid w:val="00136E49"/>
    <w:rsid w:val="00137392"/>
    <w:rsid w:val="001375D3"/>
    <w:rsid w:val="0014256C"/>
    <w:rsid w:val="001427A4"/>
    <w:rsid w:val="001429A4"/>
    <w:rsid w:val="00143D59"/>
    <w:rsid w:val="001506D6"/>
    <w:rsid w:val="00153852"/>
    <w:rsid w:val="00154742"/>
    <w:rsid w:val="001629FD"/>
    <w:rsid w:val="00163293"/>
    <w:rsid w:val="00165103"/>
    <w:rsid w:val="0016744C"/>
    <w:rsid w:val="00167AA8"/>
    <w:rsid w:val="00171392"/>
    <w:rsid w:val="00172269"/>
    <w:rsid w:val="001723EB"/>
    <w:rsid w:val="00175008"/>
    <w:rsid w:val="00175364"/>
    <w:rsid w:val="00176585"/>
    <w:rsid w:val="0018511E"/>
    <w:rsid w:val="001871C6"/>
    <w:rsid w:val="00191EC4"/>
    <w:rsid w:val="001939C9"/>
    <w:rsid w:val="001946AA"/>
    <w:rsid w:val="001954F0"/>
    <w:rsid w:val="00196FDE"/>
    <w:rsid w:val="001A129D"/>
    <w:rsid w:val="001A52B7"/>
    <w:rsid w:val="001A61F3"/>
    <w:rsid w:val="001A66A0"/>
    <w:rsid w:val="001A7E11"/>
    <w:rsid w:val="001B17CD"/>
    <w:rsid w:val="001C00B2"/>
    <w:rsid w:val="001C42A5"/>
    <w:rsid w:val="001C5F91"/>
    <w:rsid w:val="001C74FF"/>
    <w:rsid w:val="001D1A17"/>
    <w:rsid w:val="001D23FE"/>
    <w:rsid w:val="001D4A1B"/>
    <w:rsid w:val="001E4357"/>
    <w:rsid w:val="001F05D5"/>
    <w:rsid w:val="001F376A"/>
    <w:rsid w:val="001F3998"/>
    <w:rsid w:val="001F41F5"/>
    <w:rsid w:val="001F5530"/>
    <w:rsid w:val="001F6AF4"/>
    <w:rsid w:val="00201CD9"/>
    <w:rsid w:val="00204AD8"/>
    <w:rsid w:val="002109A8"/>
    <w:rsid w:val="0021148E"/>
    <w:rsid w:val="0021313C"/>
    <w:rsid w:val="0021398C"/>
    <w:rsid w:val="002154E8"/>
    <w:rsid w:val="002157F3"/>
    <w:rsid w:val="00220351"/>
    <w:rsid w:val="00220511"/>
    <w:rsid w:val="00222BC0"/>
    <w:rsid w:val="002232E2"/>
    <w:rsid w:val="002237F3"/>
    <w:rsid w:val="0023550E"/>
    <w:rsid w:val="002379A6"/>
    <w:rsid w:val="00237FF6"/>
    <w:rsid w:val="002461C2"/>
    <w:rsid w:val="00250B9C"/>
    <w:rsid w:val="00251289"/>
    <w:rsid w:val="0025401E"/>
    <w:rsid w:val="0025425D"/>
    <w:rsid w:val="002561C0"/>
    <w:rsid w:val="00257918"/>
    <w:rsid w:val="0026299D"/>
    <w:rsid w:val="0026591A"/>
    <w:rsid w:val="00267A46"/>
    <w:rsid w:val="00272628"/>
    <w:rsid w:val="00274CDE"/>
    <w:rsid w:val="002760F5"/>
    <w:rsid w:val="00285571"/>
    <w:rsid w:val="00285A76"/>
    <w:rsid w:val="002878A7"/>
    <w:rsid w:val="0029082D"/>
    <w:rsid w:val="00292881"/>
    <w:rsid w:val="00292DBD"/>
    <w:rsid w:val="00296672"/>
    <w:rsid w:val="002A1A94"/>
    <w:rsid w:val="002A3196"/>
    <w:rsid w:val="002A32A6"/>
    <w:rsid w:val="002A56AF"/>
    <w:rsid w:val="002B0AC3"/>
    <w:rsid w:val="002B5089"/>
    <w:rsid w:val="002B74A3"/>
    <w:rsid w:val="002C4417"/>
    <w:rsid w:val="002C46AC"/>
    <w:rsid w:val="002C5E1B"/>
    <w:rsid w:val="002C6714"/>
    <w:rsid w:val="002C72EE"/>
    <w:rsid w:val="002D2A43"/>
    <w:rsid w:val="002D77FF"/>
    <w:rsid w:val="002E2B1B"/>
    <w:rsid w:val="002E5E31"/>
    <w:rsid w:val="002F0B65"/>
    <w:rsid w:val="002F178C"/>
    <w:rsid w:val="002F29AE"/>
    <w:rsid w:val="002F4034"/>
    <w:rsid w:val="002F5D56"/>
    <w:rsid w:val="002F7427"/>
    <w:rsid w:val="003010FE"/>
    <w:rsid w:val="00301A0C"/>
    <w:rsid w:val="00311D74"/>
    <w:rsid w:val="00312DFF"/>
    <w:rsid w:val="003155A5"/>
    <w:rsid w:val="003255D6"/>
    <w:rsid w:val="00326308"/>
    <w:rsid w:val="00326EAD"/>
    <w:rsid w:val="003304F9"/>
    <w:rsid w:val="00332A33"/>
    <w:rsid w:val="00332BDC"/>
    <w:rsid w:val="00334429"/>
    <w:rsid w:val="003373B3"/>
    <w:rsid w:val="00345331"/>
    <w:rsid w:val="003455D2"/>
    <w:rsid w:val="003460E9"/>
    <w:rsid w:val="003501E9"/>
    <w:rsid w:val="00356035"/>
    <w:rsid w:val="00356EE5"/>
    <w:rsid w:val="00357AE0"/>
    <w:rsid w:val="00360347"/>
    <w:rsid w:val="0036434D"/>
    <w:rsid w:val="00367CEA"/>
    <w:rsid w:val="00370E5F"/>
    <w:rsid w:val="00375DB2"/>
    <w:rsid w:val="00380A5F"/>
    <w:rsid w:val="00382793"/>
    <w:rsid w:val="003858D0"/>
    <w:rsid w:val="00385BEA"/>
    <w:rsid w:val="00386C29"/>
    <w:rsid w:val="003876A1"/>
    <w:rsid w:val="003930D7"/>
    <w:rsid w:val="003933B1"/>
    <w:rsid w:val="0039348C"/>
    <w:rsid w:val="00396B90"/>
    <w:rsid w:val="00397B3B"/>
    <w:rsid w:val="003A0B2E"/>
    <w:rsid w:val="003A2363"/>
    <w:rsid w:val="003A27DA"/>
    <w:rsid w:val="003A5406"/>
    <w:rsid w:val="003A5A47"/>
    <w:rsid w:val="003B17E1"/>
    <w:rsid w:val="003B59D7"/>
    <w:rsid w:val="003B62D1"/>
    <w:rsid w:val="003B703D"/>
    <w:rsid w:val="003C00EC"/>
    <w:rsid w:val="003C04EA"/>
    <w:rsid w:val="003C138E"/>
    <w:rsid w:val="003C17B0"/>
    <w:rsid w:val="003C2FAB"/>
    <w:rsid w:val="003D0F32"/>
    <w:rsid w:val="003D1F34"/>
    <w:rsid w:val="003D35F0"/>
    <w:rsid w:val="003D4EBF"/>
    <w:rsid w:val="003D51C4"/>
    <w:rsid w:val="003D698E"/>
    <w:rsid w:val="003D76C2"/>
    <w:rsid w:val="003E1317"/>
    <w:rsid w:val="003E159A"/>
    <w:rsid w:val="003E48FE"/>
    <w:rsid w:val="003F0035"/>
    <w:rsid w:val="003F131D"/>
    <w:rsid w:val="003F1765"/>
    <w:rsid w:val="003F3A7B"/>
    <w:rsid w:val="00400D7E"/>
    <w:rsid w:val="004046E6"/>
    <w:rsid w:val="0040529F"/>
    <w:rsid w:val="00405892"/>
    <w:rsid w:val="00406068"/>
    <w:rsid w:val="00407086"/>
    <w:rsid w:val="00407343"/>
    <w:rsid w:val="00410307"/>
    <w:rsid w:val="00413B31"/>
    <w:rsid w:val="0041595F"/>
    <w:rsid w:val="00417AD3"/>
    <w:rsid w:val="00421534"/>
    <w:rsid w:val="004232D4"/>
    <w:rsid w:val="00423785"/>
    <w:rsid w:val="00423F20"/>
    <w:rsid w:val="00425901"/>
    <w:rsid w:val="00430B7A"/>
    <w:rsid w:val="00433145"/>
    <w:rsid w:val="004467E7"/>
    <w:rsid w:val="00446ED2"/>
    <w:rsid w:val="00447EBA"/>
    <w:rsid w:val="004514AD"/>
    <w:rsid w:val="00454664"/>
    <w:rsid w:val="00457060"/>
    <w:rsid w:val="00461037"/>
    <w:rsid w:val="004619F2"/>
    <w:rsid w:val="004640EF"/>
    <w:rsid w:val="00466D0D"/>
    <w:rsid w:val="004671FF"/>
    <w:rsid w:val="0046751C"/>
    <w:rsid w:val="004679A3"/>
    <w:rsid w:val="00467B46"/>
    <w:rsid w:val="00474B29"/>
    <w:rsid w:val="004862E1"/>
    <w:rsid w:val="00487DE8"/>
    <w:rsid w:val="0049111D"/>
    <w:rsid w:val="00493207"/>
    <w:rsid w:val="004943DF"/>
    <w:rsid w:val="004A1892"/>
    <w:rsid w:val="004A29A6"/>
    <w:rsid w:val="004A318C"/>
    <w:rsid w:val="004A43EB"/>
    <w:rsid w:val="004A5B8A"/>
    <w:rsid w:val="004A6231"/>
    <w:rsid w:val="004A653C"/>
    <w:rsid w:val="004A6644"/>
    <w:rsid w:val="004A6C8E"/>
    <w:rsid w:val="004A72D2"/>
    <w:rsid w:val="004B2DCA"/>
    <w:rsid w:val="004B2E1F"/>
    <w:rsid w:val="004B63C2"/>
    <w:rsid w:val="004C2385"/>
    <w:rsid w:val="004C2931"/>
    <w:rsid w:val="004C7C8E"/>
    <w:rsid w:val="004D0580"/>
    <w:rsid w:val="004D0C68"/>
    <w:rsid w:val="004D1402"/>
    <w:rsid w:val="004D327A"/>
    <w:rsid w:val="004D5FED"/>
    <w:rsid w:val="004D626E"/>
    <w:rsid w:val="004E1596"/>
    <w:rsid w:val="004E1645"/>
    <w:rsid w:val="004E1956"/>
    <w:rsid w:val="004E2CEA"/>
    <w:rsid w:val="004E71F3"/>
    <w:rsid w:val="004E782B"/>
    <w:rsid w:val="004F17CB"/>
    <w:rsid w:val="004F3DB6"/>
    <w:rsid w:val="004F3E08"/>
    <w:rsid w:val="004F4662"/>
    <w:rsid w:val="004F5719"/>
    <w:rsid w:val="00503477"/>
    <w:rsid w:val="00503C50"/>
    <w:rsid w:val="0050527D"/>
    <w:rsid w:val="005102B2"/>
    <w:rsid w:val="00512093"/>
    <w:rsid w:val="00522508"/>
    <w:rsid w:val="00526B26"/>
    <w:rsid w:val="00526BF1"/>
    <w:rsid w:val="00526DDB"/>
    <w:rsid w:val="00531197"/>
    <w:rsid w:val="005338D5"/>
    <w:rsid w:val="00533E2D"/>
    <w:rsid w:val="00533E58"/>
    <w:rsid w:val="00534350"/>
    <w:rsid w:val="005353FE"/>
    <w:rsid w:val="00541BDF"/>
    <w:rsid w:val="00545366"/>
    <w:rsid w:val="00545B91"/>
    <w:rsid w:val="00545DF3"/>
    <w:rsid w:val="005504AB"/>
    <w:rsid w:val="00551161"/>
    <w:rsid w:val="00554219"/>
    <w:rsid w:val="00554513"/>
    <w:rsid w:val="00562F43"/>
    <w:rsid w:val="005662C5"/>
    <w:rsid w:val="00566B96"/>
    <w:rsid w:val="005677E2"/>
    <w:rsid w:val="00570453"/>
    <w:rsid w:val="005708B4"/>
    <w:rsid w:val="00570EF2"/>
    <w:rsid w:val="00572AA1"/>
    <w:rsid w:val="00574429"/>
    <w:rsid w:val="00581F1F"/>
    <w:rsid w:val="0058455D"/>
    <w:rsid w:val="00584A5D"/>
    <w:rsid w:val="005859C3"/>
    <w:rsid w:val="005868D8"/>
    <w:rsid w:val="005903E9"/>
    <w:rsid w:val="00590E4C"/>
    <w:rsid w:val="005939BC"/>
    <w:rsid w:val="00594BA5"/>
    <w:rsid w:val="00594CC7"/>
    <w:rsid w:val="00595CB4"/>
    <w:rsid w:val="005A12D6"/>
    <w:rsid w:val="005A2666"/>
    <w:rsid w:val="005A2DEB"/>
    <w:rsid w:val="005A5D5F"/>
    <w:rsid w:val="005B096A"/>
    <w:rsid w:val="005B141A"/>
    <w:rsid w:val="005B6059"/>
    <w:rsid w:val="005C0001"/>
    <w:rsid w:val="005C3B20"/>
    <w:rsid w:val="005C40E3"/>
    <w:rsid w:val="005C7BA9"/>
    <w:rsid w:val="005D0E7F"/>
    <w:rsid w:val="005D150A"/>
    <w:rsid w:val="005D45A3"/>
    <w:rsid w:val="005D4F5D"/>
    <w:rsid w:val="005D5FB1"/>
    <w:rsid w:val="005E038C"/>
    <w:rsid w:val="005E11A9"/>
    <w:rsid w:val="005E149A"/>
    <w:rsid w:val="005E361C"/>
    <w:rsid w:val="005E5D33"/>
    <w:rsid w:val="005F0352"/>
    <w:rsid w:val="005F137A"/>
    <w:rsid w:val="005F2762"/>
    <w:rsid w:val="005F4768"/>
    <w:rsid w:val="005F7A48"/>
    <w:rsid w:val="006044E4"/>
    <w:rsid w:val="00607EDC"/>
    <w:rsid w:val="00613960"/>
    <w:rsid w:val="00615B6E"/>
    <w:rsid w:val="0061649D"/>
    <w:rsid w:val="00617FAB"/>
    <w:rsid w:val="00621473"/>
    <w:rsid w:val="00622D15"/>
    <w:rsid w:val="006239D7"/>
    <w:rsid w:val="00625065"/>
    <w:rsid w:val="00625202"/>
    <w:rsid w:val="0062646A"/>
    <w:rsid w:val="0063669A"/>
    <w:rsid w:val="00641028"/>
    <w:rsid w:val="00642D9F"/>
    <w:rsid w:val="0065075A"/>
    <w:rsid w:val="006535D4"/>
    <w:rsid w:val="00655219"/>
    <w:rsid w:val="006555A2"/>
    <w:rsid w:val="00660659"/>
    <w:rsid w:val="0066369F"/>
    <w:rsid w:val="00663A29"/>
    <w:rsid w:val="0066587D"/>
    <w:rsid w:val="00666B92"/>
    <w:rsid w:val="00666CCC"/>
    <w:rsid w:val="00666E5D"/>
    <w:rsid w:val="0066758C"/>
    <w:rsid w:val="00673A50"/>
    <w:rsid w:val="006820D6"/>
    <w:rsid w:val="00682A57"/>
    <w:rsid w:val="0068504F"/>
    <w:rsid w:val="006856BF"/>
    <w:rsid w:val="006859EF"/>
    <w:rsid w:val="00686483"/>
    <w:rsid w:val="006866DE"/>
    <w:rsid w:val="00693011"/>
    <w:rsid w:val="006942E9"/>
    <w:rsid w:val="006942EF"/>
    <w:rsid w:val="006A2A50"/>
    <w:rsid w:val="006B07EC"/>
    <w:rsid w:val="006B2416"/>
    <w:rsid w:val="006B56DA"/>
    <w:rsid w:val="006C088E"/>
    <w:rsid w:val="006C776F"/>
    <w:rsid w:val="006D1051"/>
    <w:rsid w:val="006D142E"/>
    <w:rsid w:val="006D15EB"/>
    <w:rsid w:val="006D4E45"/>
    <w:rsid w:val="006D5EF7"/>
    <w:rsid w:val="006D6F96"/>
    <w:rsid w:val="006E2171"/>
    <w:rsid w:val="006E24B8"/>
    <w:rsid w:val="006E2BCD"/>
    <w:rsid w:val="006E3B76"/>
    <w:rsid w:val="006E5D01"/>
    <w:rsid w:val="006F061D"/>
    <w:rsid w:val="006F4B50"/>
    <w:rsid w:val="006F506E"/>
    <w:rsid w:val="006F7672"/>
    <w:rsid w:val="00700C54"/>
    <w:rsid w:val="00706EAD"/>
    <w:rsid w:val="00707601"/>
    <w:rsid w:val="00710E5E"/>
    <w:rsid w:val="00711151"/>
    <w:rsid w:val="00711DEB"/>
    <w:rsid w:val="007155AB"/>
    <w:rsid w:val="00720713"/>
    <w:rsid w:val="00720B5C"/>
    <w:rsid w:val="00722374"/>
    <w:rsid w:val="00722F3B"/>
    <w:rsid w:val="00727376"/>
    <w:rsid w:val="0073352A"/>
    <w:rsid w:val="00734513"/>
    <w:rsid w:val="0073612A"/>
    <w:rsid w:val="00736297"/>
    <w:rsid w:val="00737D03"/>
    <w:rsid w:val="00742A20"/>
    <w:rsid w:val="00744662"/>
    <w:rsid w:val="00744E1E"/>
    <w:rsid w:val="007452DE"/>
    <w:rsid w:val="0075389D"/>
    <w:rsid w:val="00753956"/>
    <w:rsid w:val="00761E5C"/>
    <w:rsid w:val="00762F55"/>
    <w:rsid w:val="00763425"/>
    <w:rsid w:val="007702B3"/>
    <w:rsid w:val="007714FA"/>
    <w:rsid w:val="00772ECB"/>
    <w:rsid w:val="007730A8"/>
    <w:rsid w:val="007733F4"/>
    <w:rsid w:val="00775E03"/>
    <w:rsid w:val="007774CA"/>
    <w:rsid w:val="00781EF7"/>
    <w:rsid w:val="00784CF0"/>
    <w:rsid w:val="0078503C"/>
    <w:rsid w:val="00787447"/>
    <w:rsid w:val="00790D95"/>
    <w:rsid w:val="00796150"/>
    <w:rsid w:val="00797218"/>
    <w:rsid w:val="007A595D"/>
    <w:rsid w:val="007B3C2A"/>
    <w:rsid w:val="007B3C8C"/>
    <w:rsid w:val="007B47D5"/>
    <w:rsid w:val="007B4CB1"/>
    <w:rsid w:val="007B6CE2"/>
    <w:rsid w:val="007B79BE"/>
    <w:rsid w:val="007C17D4"/>
    <w:rsid w:val="007C5618"/>
    <w:rsid w:val="007C6337"/>
    <w:rsid w:val="007C730C"/>
    <w:rsid w:val="007D3D15"/>
    <w:rsid w:val="007D5403"/>
    <w:rsid w:val="007D656B"/>
    <w:rsid w:val="007D6840"/>
    <w:rsid w:val="007E0FCE"/>
    <w:rsid w:val="007E43EF"/>
    <w:rsid w:val="007E74B2"/>
    <w:rsid w:val="007E7996"/>
    <w:rsid w:val="007E7A9F"/>
    <w:rsid w:val="007F1C33"/>
    <w:rsid w:val="007F5A7F"/>
    <w:rsid w:val="007F5F26"/>
    <w:rsid w:val="007F7DD0"/>
    <w:rsid w:val="00800902"/>
    <w:rsid w:val="008015D7"/>
    <w:rsid w:val="00803EA8"/>
    <w:rsid w:val="00806DF3"/>
    <w:rsid w:val="00812A62"/>
    <w:rsid w:val="00813E0D"/>
    <w:rsid w:val="00814429"/>
    <w:rsid w:val="00815827"/>
    <w:rsid w:val="0081585C"/>
    <w:rsid w:val="00816055"/>
    <w:rsid w:val="0081613A"/>
    <w:rsid w:val="00822680"/>
    <w:rsid w:val="008230B1"/>
    <w:rsid w:val="00825CC2"/>
    <w:rsid w:val="00825E57"/>
    <w:rsid w:val="008269AF"/>
    <w:rsid w:val="0082785F"/>
    <w:rsid w:val="00830E34"/>
    <w:rsid w:val="00831F2D"/>
    <w:rsid w:val="00835778"/>
    <w:rsid w:val="00842714"/>
    <w:rsid w:val="0084387A"/>
    <w:rsid w:val="00844D43"/>
    <w:rsid w:val="00846B1C"/>
    <w:rsid w:val="00850119"/>
    <w:rsid w:val="00854099"/>
    <w:rsid w:val="00854981"/>
    <w:rsid w:val="0085736E"/>
    <w:rsid w:val="00860CD8"/>
    <w:rsid w:val="00860D08"/>
    <w:rsid w:val="00860D57"/>
    <w:rsid w:val="0086502C"/>
    <w:rsid w:val="00867E59"/>
    <w:rsid w:val="0088080E"/>
    <w:rsid w:val="00882DBF"/>
    <w:rsid w:val="00883139"/>
    <w:rsid w:val="00887142"/>
    <w:rsid w:val="008919E1"/>
    <w:rsid w:val="00894D46"/>
    <w:rsid w:val="00895A91"/>
    <w:rsid w:val="008A152D"/>
    <w:rsid w:val="008A216A"/>
    <w:rsid w:val="008B3092"/>
    <w:rsid w:val="008B5F34"/>
    <w:rsid w:val="008B73F4"/>
    <w:rsid w:val="008C2D3D"/>
    <w:rsid w:val="008C3BD5"/>
    <w:rsid w:val="008C7CAC"/>
    <w:rsid w:val="008D048C"/>
    <w:rsid w:val="008D0899"/>
    <w:rsid w:val="008D3756"/>
    <w:rsid w:val="008D3AE7"/>
    <w:rsid w:val="008D5C59"/>
    <w:rsid w:val="008D6408"/>
    <w:rsid w:val="008D6ADF"/>
    <w:rsid w:val="008D744D"/>
    <w:rsid w:val="008E6616"/>
    <w:rsid w:val="008E6F3A"/>
    <w:rsid w:val="008E6FBC"/>
    <w:rsid w:val="008E7136"/>
    <w:rsid w:val="008F18F4"/>
    <w:rsid w:val="008F2DE5"/>
    <w:rsid w:val="008F681C"/>
    <w:rsid w:val="008F79AE"/>
    <w:rsid w:val="00901D5C"/>
    <w:rsid w:val="009038FC"/>
    <w:rsid w:val="0090544D"/>
    <w:rsid w:val="00912E0B"/>
    <w:rsid w:val="00913797"/>
    <w:rsid w:val="009219C0"/>
    <w:rsid w:val="009225EA"/>
    <w:rsid w:val="00923A22"/>
    <w:rsid w:val="0092597B"/>
    <w:rsid w:val="009277E2"/>
    <w:rsid w:val="00930429"/>
    <w:rsid w:val="009319BD"/>
    <w:rsid w:val="0093518E"/>
    <w:rsid w:val="0093606C"/>
    <w:rsid w:val="00936785"/>
    <w:rsid w:val="00942CF9"/>
    <w:rsid w:val="009464BB"/>
    <w:rsid w:val="00946FDB"/>
    <w:rsid w:val="00960FB1"/>
    <w:rsid w:val="009611DC"/>
    <w:rsid w:val="00962079"/>
    <w:rsid w:val="0096586C"/>
    <w:rsid w:val="00965C74"/>
    <w:rsid w:val="00965DCE"/>
    <w:rsid w:val="00967B07"/>
    <w:rsid w:val="00967EE0"/>
    <w:rsid w:val="0097231B"/>
    <w:rsid w:val="00974CAE"/>
    <w:rsid w:val="00975A4E"/>
    <w:rsid w:val="00975E98"/>
    <w:rsid w:val="0098218E"/>
    <w:rsid w:val="00984232"/>
    <w:rsid w:val="009849C4"/>
    <w:rsid w:val="009853A8"/>
    <w:rsid w:val="0098718F"/>
    <w:rsid w:val="00987F1B"/>
    <w:rsid w:val="00995898"/>
    <w:rsid w:val="00995BA0"/>
    <w:rsid w:val="0099617E"/>
    <w:rsid w:val="009A0654"/>
    <w:rsid w:val="009A1598"/>
    <w:rsid w:val="009A3A88"/>
    <w:rsid w:val="009A46A9"/>
    <w:rsid w:val="009B0FBE"/>
    <w:rsid w:val="009B0FE0"/>
    <w:rsid w:val="009B3123"/>
    <w:rsid w:val="009B373F"/>
    <w:rsid w:val="009B4BB8"/>
    <w:rsid w:val="009C0876"/>
    <w:rsid w:val="009C1373"/>
    <w:rsid w:val="009C2548"/>
    <w:rsid w:val="009C263E"/>
    <w:rsid w:val="009C5E6C"/>
    <w:rsid w:val="009C651C"/>
    <w:rsid w:val="009C6695"/>
    <w:rsid w:val="009D0303"/>
    <w:rsid w:val="009D7DDA"/>
    <w:rsid w:val="009E196E"/>
    <w:rsid w:val="009E1F6B"/>
    <w:rsid w:val="009E37C8"/>
    <w:rsid w:val="009E65E3"/>
    <w:rsid w:val="009E772D"/>
    <w:rsid w:val="009F082F"/>
    <w:rsid w:val="009F1CEB"/>
    <w:rsid w:val="009F1EE9"/>
    <w:rsid w:val="009F327B"/>
    <w:rsid w:val="009F36E9"/>
    <w:rsid w:val="009F42C6"/>
    <w:rsid w:val="00A00941"/>
    <w:rsid w:val="00A00EF1"/>
    <w:rsid w:val="00A07CF0"/>
    <w:rsid w:val="00A10BBA"/>
    <w:rsid w:val="00A11177"/>
    <w:rsid w:val="00A20211"/>
    <w:rsid w:val="00A24A6A"/>
    <w:rsid w:val="00A24F73"/>
    <w:rsid w:val="00A275E4"/>
    <w:rsid w:val="00A362DA"/>
    <w:rsid w:val="00A4082E"/>
    <w:rsid w:val="00A4185E"/>
    <w:rsid w:val="00A4232B"/>
    <w:rsid w:val="00A436DA"/>
    <w:rsid w:val="00A45E04"/>
    <w:rsid w:val="00A47380"/>
    <w:rsid w:val="00A47A8F"/>
    <w:rsid w:val="00A528C1"/>
    <w:rsid w:val="00A52B77"/>
    <w:rsid w:val="00A55193"/>
    <w:rsid w:val="00A5534B"/>
    <w:rsid w:val="00A5608D"/>
    <w:rsid w:val="00A574B8"/>
    <w:rsid w:val="00A672D0"/>
    <w:rsid w:val="00A714A7"/>
    <w:rsid w:val="00A71AC9"/>
    <w:rsid w:val="00A72118"/>
    <w:rsid w:val="00A73878"/>
    <w:rsid w:val="00A77114"/>
    <w:rsid w:val="00A82365"/>
    <w:rsid w:val="00A83146"/>
    <w:rsid w:val="00A837E3"/>
    <w:rsid w:val="00A8496D"/>
    <w:rsid w:val="00A866DB"/>
    <w:rsid w:val="00A90340"/>
    <w:rsid w:val="00A92B72"/>
    <w:rsid w:val="00A93FE1"/>
    <w:rsid w:val="00A971D6"/>
    <w:rsid w:val="00AA4492"/>
    <w:rsid w:val="00AA5CA5"/>
    <w:rsid w:val="00AA796A"/>
    <w:rsid w:val="00AB640C"/>
    <w:rsid w:val="00AB7E5A"/>
    <w:rsid w:val="00AC6C06"/>
    <w:rsid w:val="00AC6CDB"/>
    <w:rsid w:val="00AD0061"/>
    <w:rsid w:val="00AD2A37"/>
    <w:rsid w:val="00AD3624"/>
    <w:rsid w:val="00AD36C6"/>
    <w:rsid w:val="00AD7D03"/>
    <w:rsid w:val="00AE159B"/>
    <w:rsid w:val="00AE1C1D"/>
    <w:rsid w:val="00AE5173"/>
    <w:rsid w:val="00AE539C"/>
    <w:rsid w:val="00AE6F39"/>
    <w:rsid w:val="00AF4923"/>
    <w:rsid w:val="00AF7625"/>
    <w:rsid w:val="00B02677"/>
    <w:rsid w:val="00B04195"/>
    <w:rsid w:val="00B05744"/>
    <w:rsid w:val="00B070BD"/>
    <w:rsid w:val="00B1054C"/>
    <w:rsid w:val="00B10F52"/>
    <w:rsid w:val="00B15096"/>
    <w:rsid w:val="00B20ACD"/>
    <w:rsid w:val="00B23087"/>
    <w:rsid w:val="00B2342E"/>
    <w:rsid w:val="00B27B3B"/>
    <w:rsid w:val="00B314B2"/>
    <w:rsid w:val="00B326B8"/>
    <w:rsid w:val="00B371DC"/>
    <w:rsid w:val="00B41572"/>
    <w:rsid w:val="00B435CF"/>
    <w:rsid w:val="00B439C2"/>
    <w:rsid w:val="00B43F60"/>
    <w:rsid w:val="00B473D4"/>
    <w:rsid w:val="00B47880"/>
    <w:rsid w:val="00B55CDC"/>
    <w:rsid w:val="00B56068"/>
    <w:rsid w:val="00B56213"/>
    <w:rsid w:val="00B64A97"/>
    <w:rsid w:val="00B64BBA"/>
    <w:rsid w:val="00B64F82"/>
    <w:rsid w:val="00B64FBE"/>
    <w:rsid w:val="00B659C5"/>
    <w:rsid w:val="00B72241"/>
    <w:rsid w:val="00B72E45"/>
    <w:rsid w:val="00B73205"/>
    <w:rsid w:val="00B75FA0"/>
    <w:rsid w:val="00B76549"/>
    <w:rsid w:val="00B80C23"/>
    <w:rsid w:val="00B817A5"/>
    <w:rsid w:val="00B827C6"/>
    <w:rsid w:val="00B8525A"/>
    <w:rsid w:val="00B87EC0"/>
    <w:rsid w:val="00B96937"/>
    <w:rsid w:val="00B97A7A"/>
    <w:rsid w:val="00BA09FB"/>
    <w:rsid w:val="00BA0F4E"/>
    <w:rsid w:val="00BA3179"/>
    <w:rsid w:val="00BA7450"/>
    <w:rsid w:val="00BB0552"/>
    <w:rsid w:val="00BB0DF0"/>
    <w:rsid w:val="00BB2B2E"/>
    <w:rsid w:val="00BB2D47"/>
    <w:rsid w:val="00BB3DA3"/>
    <w:rsid w:val="00BB5A36"/>
    <w:rsid w:val="00BB7E63"/>
    <w:rsid w:val="00BC006A"/>
    <w:rsid w:val="00BC0219"/>
    <w:rsid w:val="00BC0528"/>
    <w:rsid w:val="00BC0B6B"/>
    <w:rsid w:val="00BC3269"/>
    <w:rsid w:val="00BD294F"/>
    <w:rsid w:val="00BD4159"/>
    <w:rsid w:val="00BD668C"/>
    <w:rsid w:val="00BD7601"/>
    <w:rsid w:val="00BE0490"/>
    <w:rsid w:val="00BE377E"/>
    <w:rsid w:val="00BE42AF"/>
    <w:rsid w:val="00BF09A4"/>
    <w:rsid w:val="00BF13E6"/>
    <w:rsid w:val="00BF5F74"/>
    <w:rsid w:val="00C04B1A"/>
    <w:rsid w:val="00C06D4C"/>
    <w:rsid w:val="00C06D8C"/>
    <w:rsid w:val="00C07C24"/>
    <w:rsid w:val="00C11B58"/>
    <w:rsid w:val="00C11F4C"/>
    <w:rsid w:val="00C14C27"/>
    <w:rsid w:val="00C1534E"/>
    <w:rsid w:val="00C201BE"/>
    <w:rsid w:val="00C20FE5"/>
    <w:rsid w:val="00C21017"/>
    <w:rsid w:val="00C2188A"/>
    <w:rsid w:val="00C21DE9"/>
    <w:rsid w:val="00C22E93"/>
    <w:rsid w:val="00C233FD"/>
    <w:rsid w:val="00C23DD4"/>
    <w:rsid w:val="00C2620C"/>
    <w:rsid w:val="00C26E59"/>
    <w:rsid w:val="00C311C1"/>
    <w:rsid w:val="00C31337"/>
    <w:rsid w:val="00C31F06"/>
    <w:rsid w:val="00C3257B"/>
    <w:rsid w:val="00C33406"/>
    <w:rsid w:val="00C3381F"/>
    <w:rsid w:val="00C34F8A"/>
    <w:rsid w:val="00C35B07"/>
    <w:rsid w:val="00C37215"/>
    <w:rsid w:val="00C4241D"/>
    <w:rsid w:val="00C4404C"/>
    <w:rsid w:val="00C559BE"/>
    <w:rsid w:val="00C573E5"/>
    <w:rsid w:val="00C605E8"/>
    <w:rsid w:val="00C60FEE"/>
    <w:rsid w:val="00C61013"/>
    <w:rsid w:val="00C63408"/>
    <w:rsid w:val="00C66676"/>
    <w:rsid w:val="00C66C30"/>
    <w:rsid w:val="00C679AA"/>
    <w:rsid w:val="00C7106D"/>
    <w:rsid w:val="00C71AFA"/>
    <w:rsid w:val="00C72FF9"/>
    <w:rsid w:val="00C73FA4"/>
    <w:rsid w:val="00C75CA6"/>
    <w:rsid w:val="00C83909"/>
    <w:rsid w:val="00C85FF9"/>
    <w:rsid w:val="00C8648C"/>
    <w:rsid w:val="00C86F3B"/>
    <w:rsid w:val="00C871BB"/>
    <w:rsid w:val="00C87E98"/>
    <w:rsid w:val="00C87FAB"/>
    <w:rsid w:val="00C9084A"/>
    <w:rsid w:val="00C91C62"/>
    <w:rsid w:val="00C92515"/>
    <w:rsid w:val="00C9298B"/>
    <w:rsid w:val="00C9326C"/>
    <w:rsid w:val="00C9550E"/>
    <w:rsid w:val="00C9772E"/>
    <w:rsid w:val="00C97FE7"/>
    <w:rsid w:val="00CA4BCC"/>
    <w:rsid w:val="00CA5F10"/>
    <w:rsid w:val="00CA5F18"/>
    <w:rsid w:val="00CA7B99"/>
    <w:rsid w:val="00CB0DF8"/>
    <w:rsid w:val="00CB58D1"/>
    <w:rsid w:val="00CC028B"/>
    <w:rsid w:val="00CC4E32"/>
    <w:rsid w:val="00CD0EEF"/>
    <w:rsid w:val="00CD4D74"/>
    <w:rsid w:val="00CD746E"/>
    <w:rsid w:val="00CE30F5"/>
    <w:rsid w:val="00CE43C0"/>
    <w:rsid w:val="00CF0443"/>
    <w:rsid w:val="00CF2D16"/>
    <w:rsid w:val="00CF318D"/>
    <w:rsid w:val="00D00FD0"/>
    <w:rsid w:val="00D03203"/>
    <w:rsid w:val="00D03D55"/>
    <w:rsid w:val="00D05225"/>
    <w:rsid w:val="00D07C0E"/>
    <w:rsid w:val="00D07DC3"/>
    <w:rsid w:val="00D109F3"/>
    <w:rsid w:val="00D1571C"/>
    <w:rsid w:val="00D200C8"/>
    <w:rsid w:val="00D20E66"/>
    <w:rsid w:val="00D21822"/>
    <w:rsid w:val="00D2267E"/>
    <w:rsid w:val="00D24AF1"/>
    <w:rsid w:val="00D24E9B"/>
    <w:rsid w:val="00D252DA"/>
    <w:rsid w:val="00D2620C"/>
    <w:rsid w:val="00D27D0A"/>
    <w:rsid w:val="00D27FDA"/>
    <w:rsid w:val="00D301B9"/>
    <w:rsid w:val="00D32879"/>
    <w:rsid w:val="00D34452"/>
    <w:rsid w:val="00D34987"/>
    <w:rsid w:val="00D34E16"/>
    <w:rsid w:val="00D36DA2"/>
    <w:rsid w:val="00D40A89"/>
    <w:rsid w:val="00D41CD8"/>
    <w:rsid w:val="00D42C1D"/>
    <w:rsid w:val="00D45FB3"/>
    <w:rsid w:val="00D50FE0"/>
    <w:rsid w:val="00D52824"/>
    <w:rsid w:val="00D53B44"/>
    <w:rsid w:val="00D55D68"/>
    <w:rsid w:val="00D6099C"/>
    <w:rsid w:val="00D65F54"/>
    <w:rsid w:val="00D67664"/>
    <w:rsid w:val="00D67E94"/>
    <w:rsid w:val="00D719E8"/>
    <w:rsid w:val="00D77416"/>
    <w:rsid w:val="00D774D9"/>
    <w:rsid w:val="00D80839"/>
    <w:rsid w:val="00D818C5"/>
    <w:rsid w:val="00D84ECD"/>
    <w:rsid w:val="00D85EEF"/>
    <w:rsid w:val="00D94714"/>
    <w:rsid w:val="00D94B3D"/>
    <w:rsid w:val="00D94DB6"/>
    <w:rsid w:val="00DA0692"/>
    <w:rsid w:val="00DA4CFF"/>
    <w:rsid w:val="00DA7050"/>
    <w:rsid w:val="00DA7263"/>
    <w:rsid w:val="00DB20C4"/>
    <w:rsid w:val="00DB29A5"/>
    <w:rsid w:val="00DB4AEE"/>
    <w:rsid w:val="00DB522C"/>
    <w:rsid w:val="00DB6A48"/>
    <w:rsid w:val="00DB6F11"/>
    <w:rsid w:val="00DC29FE"/>
    <w:rsid w:val="00DC589D"/>
    <w:rsid w:val="00DC66E6"/>
    <w:rsid w:val="00DD0FC4"/>
    <w:rsid w:val="00DD3680"/>
    <w:rsid w:val="00DD44EB"/>
    <w:rsid w:val="00DD50D4"/>
    <w:rsid w:val="00DD5654"/>
    <w:rsid w:val="00DD7DD8"/>
    <w:rsid w:val="00DE0451"/>
    <w:rsid w:val="00DE0870"/>
    <w:rsid w:val="00DE2722"/>
    <w:rsid w:val="00DF05F1"/>
    <w:rsid w:val="00DF3E77"/>
    <w:rsid w:val="00DF648B"/>
    <w:rsid w:val="00DF68A9"/>
    <w:rsid w:val="00E01A61"/>
    <w:rsid w:val="00E03C70"/>
    <w:rsid w:val="00E104AA"/>
    <w:rsid w:val="00E14EAD"/>
    <w:rsid w:val="00E17404"/>
    <w:rsid w:val="00E17959"/>
    <w:rsid w:val="00E260D5"/>
    <w:rsid w:val="00E26D91"/>
    <w:rsid w:val="00E34C4B"/>
    <w:rsid w:val="00E40410"/>
    <w:rsid w:val="00E40910"/>
    <w:rsid w:val="00E40D74"/>
    <w:rsid w:val="00E41962"/>
    <w:rsid w:val="00E419B8"/>
    <w:rsid w:val="00E42D22"/>
    <w:rsid w:val="00E43E60"/>
    <w:rsid w:val="00E442A1"/>
    <w:rsid w:val="00E504EA"/>
    <w:rsid w:val="00E52A3C"/>
    <w:rsid w:val="00E52C8C"/>
    <w:rsid w:val="00E53DA0"/>
    <w:rsid w:val="00E5539D"/>
    <w:rsid w:val="00E602E1"/>
    <w:rsid w:val="00E60E98"/>
    <w:rsid w:val="00E66EB1"/>
    <w:rsid w:val="00E70FA5"/>
    <w:rsid w:val="00E71BCE"/>
    <w:rsid w:val="00E74404"/>
    <w:rsid w:val="00E76EE5"/>
    <w:rsid w:val="00E76FD8"/>
    <w:rsid w:val="00E8047C"/>
    <w:rsid w:val="00E83333"/>
    <w:rsid w:val="00E87378"/>
    <w:rsid w:val="00E8758C"/>
    <w:rsid w:val="00E91216"/>
    <w:rsid w:val="00E9127A"/>
    <w:rsid w:val="00E93062"/>
    <w:rsid w:val="00E94963"/>
    <w:rsid w:val="00E95A64"/>
    <w:rsid w:val="00E95A89"/>
    <w:rsid w:val="00E95D9D"/>
    <w:rsid w:val="00E96CF1"/>
    <w:rsid w:val="00EA0ED0"/>
    <w:rsid w:val="00EA1551"/>
    <w:rsid w:val="00EA1702"/>
    <w:rsid w:val="00EA5D61"/>
    <w:rsid w:val="00EB14B0"/>
    <w:rsid w:val="00EB3BAD"/>
    <w:rsid w:val="00EB3F9E"/>
    <w:rsid w:val="00EB41FF"/>
    <w:rsid w:val="00EB50F9"/>
    <w:rsid w:val="00EB511A"/>
    <w:rsid w:val="00EC05F1"/>
    <w:rsid w:val="00EC1F0B"/>
    <w:rsid w:val="00EC3DA1"/>
    <w:rsid w:val="00EC48FA"/>
    <w:rsid w:val="00EC6528"/>
    <w:rsid w:val="00ED1E33"/>
    <w:rsid w:val="00ED383F"/>
    <w:rsid w:val="00ED6499"/>
    <w:rsid w:val="00ED6AE8"/>
    <w:rsid w:val="00EE038A"/>
    <w:rsid w:val="00EE2B6A"/>
    <w:rsid w:val="00EF3680"/>
    <w:rsid w:val="00EF6297"/>
    <w:rsid w:val="00F012F6"/>
    <w:rsid w:val="00F016AD"/>
    <w:rsid w:val="00F026F7"/>
    <w:rsid w:val="00F042FF"/>
    <w:rsid w:val="00F06373"/>
    <w:rsid w:val="00F06939"/>
    <w:rsid w:val="00F0790F"/>
    <w:rsid w:val="00F119AB"/>
    <w:rsid w:val="00F11B2D"/>
    <w:rsid w:val="00F12ABA"/>
    <w:rsid w:val="00F14739"/>
    <w:rsid w:val="00F174C0"/>
    <w:rsid w:val="00F20497"/>
    <w:rsid w:val="00F219C6"/>
    <w:rsid w:val="00F232B7"/>
    <w:rsid w:val="00F26221"/>
    <w:rsid w:val="00F32AB5"/>
    <w:rsid w:val="00F33117"/>
    <w:rsid w:val="00F34B39"/>
    <w:rsid w:val="00F361C9"/>
    <w:rsid w:val="00F36528"/>
    <w:rsid w:val="00F512A4"/>
    <w:rsid w:val="00F555EC"/>
    <w:rsid w:val="00F55917"/>
    <w:rsid w:val="00F609EC"/>
    <w:rsid w:val="00F65B68"/>
    <w:rsid w:val="00F70258"/>
    <w:rsid w:val="00F7057C"/>
    <w:rsid w:val="00F71574"/>
    <w:rsid w:val="00F721FF"/>
    <w:rsid w:val="00F7593E"/>
    <w:rsid w:val="00F768C5"/>
    <w:rsid w:val="00F77B73"/>
    <w:rsid w:val="00F80E61"/>
    <w:rsid w:val="00F826FA"/>
    <w:rsid w:val="00F845E8"/>
    <w:rsid w:val="00F87609"/>
    <w:rsid w:val="00F9297C"/>
    <w:rsid w:val="00F92A99"/>
    <w:rsid w:val="00F9676C"/>
    <w:rsid w:val="00F97388"/>
    <w:rsid w:val="00FA0722"/>
    <w:rsid w:val="00FA1A7F"/>
    <w:rsid w:val="00FA32B6"/>
    <w:rsid w:val="00FA683B"/>
    <w:rsid w:val="00FA6A66"/>
    <w:rsid w:val="00FA6C18"/>
    <w:rsid w:val="00FB2089"/>
    <w:rsid w:val="00FB51BD"/>
    <w:rsid w:val="00FB5904"/>
    <w:rsid w:val="00FB7BB2"/>
    <w:rsid w:val="00FC1ECA"/>
    <w:rsid w:val="00FC1FEA"/>
    <w:rsid w:val="00FC3549"/>
    <w:rsid w:val="00FC42CA"/>
    <w:rsid w:val="00FC5EB7"/>
    <w:rsid w:val="00FD3282"/>
    <w:rsid w:val="00FD519D"/>
    <w:rsid w:val="00FE0941"/>
    <w:rsid w:val="00FE2B1B"/>
    <w:rsid w:val="00FE4B7C"/>
    <w:rsid w:val="00FE5C15"/>
    <w:rsid w:val="00FE6F47"/>
    <w:rsid w:val="00FE7D81"/>
    <w:rsid w:val="00FF0C79"/>
    <w:rsid w:val="00FF0DB5"/>
    <w:rsid w:val="00FF20FF"/>
    <w:rsid w:val="00FF3625"/>
    <w:rsid w:val="00FF3EF3"/>
    <w:rsid w:val="00FF4B51"/>
    <w:rsid w:val="00FF5427"/>
    <w:rsid w:val="00FF788B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08F96"/>
  <w15:docId w15:val="{F1C57BA2-5C39-445D-A1DA-F57912EC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86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A93FE1"/>
    <w:pPr>
      <w:keepNext/>
      <w:outlineLvl w:val="6"/>
    </w:pPr>
    <w:rPr>
      <w:rFonts w:ascii="Calibri" w:hAnsi="Calibri" w:cs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3"/>
    <w:rsid w:val="00816055"/>
    <w:pPr>
      <w:numPr>
        <w:numId w:val="1"/>
      </w:numPr>
    </w:pPr>
  </w:style>
  <w:style w:type="numbering" w:styleId="111111">
    <w:name w:val="Outline List 2"/>
    <w:aliases w:val="5 / 5.1 / 5.2"/>
    <w:basedOn w:val="a2"/>
    <w:rsid w:val="00816055"/>
    <w:pPr>
      <w:numPr>
        <w:numId w:val="2"/>
      </w:numPr>
    </w:pPr>
  </w:style>
  <w:style w:type="paragraph" w:customStyle="1" w:styleId="a3">
    <w:name w:val="Знак"/>
    <w:basedOn w:val="a"/>
    <w:rsid w:val="00E34C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3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0F52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ED1E33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1">
    <w:name w:val="Обычный1"/>
    <w:rsid w:val="00E96CF1"/>
    <w:pPr>
      <w:spacing w:before="100" w:after="100"/>
    </w:pPr>
    <w:rPr>
      <w:snapToGrid w:val="0"/>
      <w:sz w:val="24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E96CF1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B439C2"/>
    <w:rPr>
      <w:b/>
      <w:sz w:val="28"/>
      <w:szCs w:val="20"/>
    </w:rPr>
  </w:style>
  <w:style w:type="paragraph" w:styleId="30">
    <w:name w:val="Body Text Indent 3"/>
    <w:basedOn w:val="a"/>
    <w:rsid w:val="0021313C"/>
    <w:pPr>
      <w:spacing w:after="120"/>
      <w:ind w:left="283"/>
    </w:pPr>
    <w:rPr>
      <w:sz w:val="16"/>
      <w:szCs w:val="16"/>
    </w:rPr>
  </w:style>
  <w:style w:type="character" w:styleId="a8">
    <w:name w:val="Strong"/>
    <w:qFormat/>
    <w:rsid w:val="007E7A9F"/>
    <w:rPr>
      <w:b/>
      <w:bCs/>
    </w:rPr>
  </w:style>
  <w:style w:type="paragraph" w:styleId="a9">
    <w:name w:val="header"/>
    <w:basedOn w:val="a"/>
    <w:link w:val="aa"/>
    <w:uiPriority w:val="99"/>
    <w:rsid w:val="0009405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alloon Text"/>
    <w:basedOn w:val="a"/>
    <w:semiHidden/>
    <w:rsid w:val="0058455D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9E77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locked/>
    <w:rsid w:val="00A93FE1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styleId="ac">
    <w:name w:val="Hyperlink"/>
    <w:uiPriority w:val="99"/>
    <w:rsid w:val="00C07C24"/>
    <w:rPr>
      <w:color w:val="0000FF"/>
      <w:u w:val="single"/>
    </w:rPr>
  </w:style>
  <w:style w:type="character" w:customStyle="1" w:styleId="a7">
    <w:name w:val="Основной текст Знак"/>
    <w:link w:val="a6"/>
    <w:rsid w:val="005A12D6"/>
    <w:rPr>
      <w:b/>
      <w:sz w:val="28"/>
    </w:rPr>
  </w:style>
  <w:style w:type="paragraph" w:styleId="ad">
    <w:name w:val="footer"/>
    <w:basedOn w:val="a"/>
    <w:link w:val="ae"/>
    <w:uiPriority w:val="99"/>
    <w:rsid w:val="006D15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15EB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D15EB"/>
  </w:style>
  <w:style w:type="paragraph" w:styleId="af">
    <w:name w:val="List Paragraph"/>
    <w:basedOn w:val="a"/>
    <w:uiPriority w:val="34"/>
    <w:qFormat/>
    <w:rsid w:val="006F0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01A61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B4E6-0D6F-452E-8786-6CB8A889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Home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Сидоренкова Ольга</dc:creator>
  <cp:lastModifiedBy>Org otdel 1</cp:lastModifiedBy>
  <cp:revision>17</cp:revision>
  <cp:lastPrinted>2020-06-22T12:32:00Z</cp:lastPrinted>
  <dcterms:created xsi:type="dcterms:W3CDTF">2019-06-25T12:57:00Z</dcterms:created>
  <dcterms:modified xsi:type="dcterms:W3CDTF">2020-06-29T07:22:00Z</dcterms:modified>
</cp:coreProperties>
</file>