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3F6D" w:rsidRDefault="00F8659B">
      <w:pPr>
        <w:pStyle w:val="1"/>
        <w:rPr>
          <w:color w:val="auto"/>
        </w:rPr>
      </w:pPr>
      <w:r w:rsidRPr="00A93F6D">
        <w:rPr>
          <w:color w:val="auto"/>
        </w:rPr>
        <w:fldChar w:fldCharType="begin"/>
      </w:r>
      <w:r w:rsidRPr="00A93F6D">
        <w:rPr>
          <w:color w:val="auto"/>
        </w:rPr>
        <w:instrText>HYPERLINK "garantF1://8066510.0"</w:instrText>
      </w:r>
      <w:r w:rsidR="00A3158F" w:rsidRPr="00A93F6D">
        <w:rPr>
          <w:color w:val="auto"/>
        </w:rPr>
      </w:r>
      <w:r w:rsidRPr="00A93F6D">
        <w:rPr>
          <w:color w:val="auto"/>
        </w:rPr>
        <w:fldChar w:fldCharType="separate"/>
      </w:r>
      <w:r w:rsidRPr="00A93F6D">
        <w:rPr>
          <w:rStyle w:val="a4"/>
          <w:b w:val="0"/>
          <w:bCs w:val="0"/>
          <w:color w:val="auto"/>
        </w:rPr>
        <w:t>Указ Президента Республики Татарстан</w:t>
      </w:r>
      <w:r w:rsidRPr="00A93F6D">
        <w:rPr>
          <w:rStyle w:val="a4"/>
          <w:b w:val="0"/>
          <w:bCs w:val="0"/>
          <w:color w:val="auto"/>
        </w:rPr>
        <w:br/>
        <w:t>от 23 марта 2011 г. N УП-142</w:t>
      </w:r>
      <w:r w:rsidRPr="00A93F6D">
        <w:rPr>
          <w:rStyle w:val="a4"/>
          <w:b w:val="0"/>
          <w:bCs w:val="0"/>
          <w:color w:val="auto"/>
        </w:rPr>
        <w:br/>
        <w:t xml:space="preserve">"Об утверждении Кодекса этики и служебного </w:t>
      </w:r>
      <w:r w:rsidRPr="00A93F6D">
        <w:rPr>
          <w:rStyle w:val="a4"/>
          <w:b w:val="0"/>
          <w:bCs w:val="0"/>
          <w:color w:val="auto"/>
        </w:rPr>
        <w:t>поведения государственных гражданских служащих Республики Татарстан"</w:t>
      </w:r>
      <w:r w:rsidRPr="00A93F6D">
        <w:rPr>
          <w:color w:val="auto"/>
        </w:rPr>
        <w:fldChar w:fldCharType="end"/>
      </w:r>
    </w:p>
    <w:p w:rsidR="00000000" w:rsidRPr="00A93F6D" w:rsidRDefault="00A3158F" w:rsidP="00A93F6D">
      <w:pPr>
        <w:pStyle w:val="affd"/>
        <w:jc w:val="center"/>
        <w:rPr>
          <w:color w:val="auto"/>
        </w:rPr>
      </w:pPr>
      <w:r w:rsidRPr="00A93F6D">
        <w:rPr>
          <w:color w:val="auto"/>
        </w:rPr>
        <w:t>(</w:t>
      </w:r>
      <w:r w:rsidR="00F8659B" w:rsidRPr="00A93F6D">
        <w:rPr>
          <w:color w:val="auto"/>
        </w:rPr>
        <w:t>С изменениями и дополнениями от:</w:t>
      </w:r>
      <w:r w:rsidR="00F8659B" w:rsidRPr="00A93F6D">
        <w:rPr>
          <w:color w:val="auto"/>
        </w:rPr>
        <w:t>29 ноября 2014 г., 18 марта 2016 г.</w:t>
      </w:r>
      <w:r w:rsidRPr="00A93F6D">
        <w:rPr>
          <w:color w:val="auto"/>
        </w:rPr>
        <w:t>)</w:t>
      </w:r>
    </w:p>
    <w:p w:rsidR="00000000" w:rsidRPr="00A93F6D" w:rsidRDefault="00F8659B"/>
    <w:p w:rsidR="00000000" w:rsidRPr="00A93F6D" w:rsidRDefault="00F8659B">
      <w:r w:rsidRPr="00A93F6D">
        <w:t>В целях совершенствования регулирования вопросов в области государственной гражданской службы Республики Татарстан, постановляю:</w:t>
      </w:r>
    </w:p>
    <w:p w:rsidR="00000000" w:rsidRPr="00A93F6D" w:rsidRDefault="00F8659B">
      <w:bookmarkStart w:id="0" w:name="sub_1"/>
      <w:r w:rsidRPr="00A93F6D">
        <w:t xml:space="preserve">1. Утвердить </w:t>
      </w:r>
      <w:hyperlink w:anchor="sub_100" w:history="1">
        <w:r w:rsidRPr="00A93F6D">
          <w:rPr>
            <w:rStyle w:val="a4"/>
            <w:color w:val="auto"/>
          </w:rPr>
          <w:t>Кодекс</w:t>
        </w:r>
      </w:hyperlink>
      <w:r w:rsidRPr="00A93F6D">
        <w:t xml:space="preserve"> этики и служебного поведения государственных гражданских служащих Республики </w:t>
      </w:r>
      <w:r w:rsidRPr="00A93F6D">
        <w:t>Татарстан (прилагается).</w:t>
      </w:r>
    </w:p>
    <w:p w:rsidR="00000000" w:rsidRPr="00A93F6D" w:rsidRDefault="00F8659B">
      <w:bookmarkStart w:id="1" w:name="sub_2"/>
      <w:bookmarkEnd w:id="0"/>
      <w:r w:rsidRPr="00A93F6D">
        <w:t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</w:t>
      </w:r>
      <w:r w:rsidRPr="00A93F6D">
        <w:t xml:space="preserve"> в исполнительных органах государственной власти Республики Татарстан, положений об ответственности за нарушение </w:t>
      </w:r>
      <w:hyperlink w:anchor="sub_100" w:history="1">
        <w:r w:rsidRPr="00A93F6D">
          <w:rPr>
            <w:rStyle w:val="a4"/>
            <w:color w:val="auto"/>
          </w:rPr>
          <w:t>Кодекса</w:t>
        </w:r>
      </w:hyperlink>
      <w:r w:rsidRPr="00A93F6D">
        <w:t xml:space="preserve"> этики и служебного поведения государственных гражданских служащих Республики Татарстан.</w:t>
      </w:r>
    </w:p>
    <w:p w:rsidR="00000000" w:rsidRPr="00A93F6D" w:rsidRDefault="00F8659B">
      <w:bookmarkStart w:id="2" w:name="sub_3"/>
      <w:bookmarkEnd w:id="1"/>
      <w:r w:rsidRPr="00A93F6D">
        <w:t>3. Предложит</w:t>
      </w:r>
      <w:r w:rsidRPr="00A93F6D">
        <w:t>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</w:t>
      </w:r>
      <w:r w:rsidRPr="00A93F6D">
        <w:t xml:space="preserve"> об ответственности за нарушение </w:t>
      </w:r>
      <w:hyperlink w:anchor="sub_100" w:history="1">
        <w:r w:rsidRPr="00A93F6D">
          <w:rPr>
            <w:rStyle w:val="a4"/>
            <w:color w:val="auto"/>
          </w:rPr>
          <w:t>Кодекса</w:t>
        </w:r>
      </w:hyperlink>
      <w:r w:rsidRPr="00A93F6D">
        <w:t xml:space="preserve"> этики и служебного поведения государственных гражданских служащих Республики Татарстан.</w:t>
      </w:r>
    </w:p>
    <w:p w:rsidR="00000000" w:rsidRPr="00A93F6D" w:rsidRDefault="00F8659B">
      <w:bookmarkStart w:id="3" w:name="sub_4"/>
      <w:bookmarkEnd w:id="2"/>
      <w:r w:rsidRPr="00A93F6D">
        <w:t>4. Рекомендовать лицам, замещающим государственные должности Республики Татарстан, соблюдать</w:t>
      </w:r>
      <w:r w:rsidRPr="00A93F6D">
        <w:t xml:space="preserve"> положения </w:t>
      </w:r>
      <w:hyperlink w:anchor="sub_100" w:history="1">
        <w:r w:rsidRPr="00A93F6D">
          <w:rPr>
            <w:rStyle w:val="a4"/>
            <w:color w:val="auto"/>
          </w:rPr>
          <w:t>Кодекса</w:t>
        </w:r>
      </w:hyperlink>
      <w:r w:rsidRPr="00A93F6D"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000000" w:rsidRPr="00A93F6D" w:rsidRDefault="00F8659B">
      <w:bookmarkStart w:id="4" w:name="sub_5"/>
      <w:bookmarkEnd w:id="3"/>
      <w:r w:rsidRPr="00A93F6D">
        <w:t>5. Рекомендовать органам местного самоуправления:</w:t>
      </w:r>
    </w:p>
    <w:bookmarkEnd w:id="4"/>
    <w:p w:rsidR="00000000" w:rsidRPr="00A93F6D" w:rsidRDefault="00F8659B">
      <w:r w:rsidRPr="00A93F6D">
        <w:t>разра</w:t>
      </w:r>
      <w:r w:rsidRPr="00A93F6D">
        <w:t>ботать и утвердить кодексы этики и служебного поведения муниципальных служащих;</w:t>
      </w:r>
    </w:p>
    <w:p w:rsidR="00000000" w:rsidRPr="00A93F6D" w:rsidRDefault="00F8659B">
      <w:r w:rsidRPr="00A93F6D"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000000" w:rsidRPr="00A93F6D" w:rsidRDefault="00F8659B">
      <w:bookmarkStart w:id="5" w:name="sub_6"/>
      <w:r w:rsidRPr="00A93F6D">
        <w:t xml:space="preserve">6. </w:t>
      </w:r>
      <w:proofErr w:type="gramStart"/>
      <w:r w:rsidRPr="00A93F6D">
        <w:t>Контроль за</w:t>
      </w:r>
      <w:proofErr w:type="gramEnd"/>
      <w:r w:rsidRPr="00A93F6D">
        <w:t xml:space="preserve"> исполнением настоящего Указа возложить на Руководителя Аппарата Президента Республики Татарстан.</w:t>
      </w:r>
    </w:p>
    <w:p w:rsidR="00000000" w:rsidRDefault="00F8659B">
      <w:bookmarkStart w:id="6" w:name="sub_7"/>
      <w:bookmarkEnd w:id="5"/>
      <w:r w:rsidRPr="00A93F6D">
        <w:t>7. Настоящий Указ вступает в силу со дня его подписания.</w:t>
      </w:r>
    </w:p>
    <w:p w:rsidR="00A93F6D" w:rsidRPr="00A93F6D" w:rsidRDefault="00A93F6D"/>
    <w:bookmarkEnd w:id="6"/>
    <w:p w:rsidR="00000000" w:rsidRPr="00A93F6D" w:rsidRDefault="00F8659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A93F6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3F6D" w:rsidRDefault="00F8659B">
            <w:pPr>
              <w:pStyle w:val="afff0"/>
            </w:pPr>
            <w:r w:rsidRPr="00A93F6D"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3F6D" w:rsidRDefault="00F8659B">
            <w:pPr>
              <w:pStyle w:val="aff7"/>
              <w:jc w:val="right"/>
            </w:pPr>
            <w:r w:rsidRPr="00A93F6D">
              <w:t>Р.Н. </w:t>
            </w:r>
            <w:proofErr w:type="spellStart"/>
            <w:r w:rsidRPr="00A93F6D">
              <w:t>Минниханов</w:t>
            </w:r>
            <w:proofErr w:type="spellEnd"/>
          </w:p>
        </w:tc>
      </w:tr>
    </w:tbl>
    <w:p w:rsidR="00000000" w:rsidRPr="00A93F6D" w:rsidRDefault="00F8659B"/>
    <w:p w:rsidR="00A93F6D" w:rsidRDefault="00A93F6D">
      <w:pPr>
        <w:pStyle w:val="afff0"/>
      </w:pPr>
    </w:p>
    <w:p w:rsidR="00000000" w:rsidRPr="00A93F6D" w:rsidRDefault="00F8659B">
      <w:pPr>
        <w:pStyle w:val="afff0"/>
      </w:pPr>
      <w:r w:rsidRPr="00A93F6D">
        <w:t>Казань, Кремль</w:t>
      </w:r>
    </w:p>
    <w:p w:rsidR="00000000" w:rsidRPr="00A93F6D" w:rsidRDefault="00F8659B">
      <w:pPr>
        <w:pStyle w:val="afff0"/>
      </w:pPr>
      <w:r w:rsidRPr="00A93F6D">
        <w:t>23 марта 2011 г.</w:t>
      </w:r>
    </w:p>
    <w:p w:rsidR="00000000" w:rsidRPr="00A93F6D" w:rsidRDefault="00F8659B">
      <w:pPr>
        <w:pStyle w:val="afff0"/>
      </w:pPr>
      <w:r w:rsidRPr="00A93F6D">
        <w:t>N </w:t>
      </w:r>
      <w:r w:rsidRPr="00A93F6D">
        <w:t>УП-142</w:t>
      </w:r>
    </w:p>
    <w:p w:rsidR="00000000" w:rsidRPr="00A93F6D" w:rsidRDefault="00F8659B"/>
    <w:p w:rsidR="00000000" w:rsidRDefault="00F8659B"/>
    <w:p w:rsidR="00A93F6D" w:rsidRDefault="00A93F6D"/>
    <w:p w:rsidR="00A93F6D" w:rsidRDefault="00A93F6D"/>
    <w:p w:rsidR="00A93F6D" w:rsidRDefault="00A93F6D"/>
    <w:p w:rsidR="00A93F6D" w:rsidRDefault="00A93F6D"/>
    <w:p w:rsidR="00000000" w:rsidRPr="00A93F6D" w:rsidRDefault="00F8659B">
      <w:pPr>
        <w:pStyle w:val="1"/>
        <w:rPr>
          <w:color w:val="auto"/>
        </w:rPr>
      </w:pPr>
      <w:bookmarkStart w:id="7" w:name="sub_100"/>
      <w:r w:rsidRPr="00A93F6D">
        <w:rPr>
          <w:color w:val="auto"/>
        </w:rPr>
        <w:lastRenderedPageBreak/>
        <w:t xml:space="preserve">Кодекс </w:t>
      </w:r>
      <w:r w:rsidRPr="00A93F6D">
        <w:rPr>
          <w:color w:val="auto"/>
        </w:rPr>
        <w:br/>
        <w:t>этики и служебного поведения государственных гражданских служащих Республики Татарстан</w:t>
      </w:r>
      <w:r w:rsidRPr="00A93F6D">
        <w:rPr>
          <w:color w:val="auto"/>
        </w:rPr>
        <w:br/>
        <w:t xml:space="preserve">(утв. </w:t>
      </w:r>
      <w:hyperlink w:anchor="sub_1" w:history="1">
        <w:r w:rsidRPr="00A93F6D">
          <w:rPr>
            <w:rStyle w:val="a4"/>
            <w:b w:val="0"/>
            <w:bCs w:val="0"/>
            <w:color w:val="auto"/>
          </w:rPr>
          <w:t>Указом</w:t>
        </w:r>
      </w:hyperlink>
      <w:r w:rsidRPr="00A93F6D">
        <w:rPr>
          <w:color w:val="auto"/>
        </w:rPr>
        <w:t xml:space="preserve"> Президента РТ от 23 марта 2011 г. N УП-142)</w:t>
      </w:r>
    </w:p>
    <w:bookmarkEnd w:id="7"/>
    <w:p w:rsidR="00000000" w:rsidRPr="00A93F6D" w:rsidRDefault="00F8659B"/>
    <w:p w:rsidR="00000000" w:rsidRPr="00A93F6D" w:rsidRDefault="00F8659B">
      <w:pPr>
        <w:pStyle w:val="1"/>
        <w:rPr>
          <w:color w:val="auto"/>
        </w:rPr>
      </w:pPr>
      <w:bookmarkStart w:id="8" w:name="sub_10"/>
      <w:r w:rsidRPr="00A93F6D">
        <w:rPr>
          <w:color w:val="auto"/>
        </w:rPr>
        <w:t>I. Общие положения</w:t>
      </w:r>
    </w:p>
    <w:bookmarkEnd w:id="8"/>
    <w:p w:rsidR="00000000" w:rsidRPr="00A93F6D" w:rsidRDefault="00F8659B"/>
    <w:p w:rsidR="00000000" w:rsidRPr="00A93F6D" w:rsidRDefault="00F8659B">
      <w:bookmarkStart w:id="9" w:name="sub_101"/>
      <w:r w:rsidRPr="00A93F6D">
        <w:t xml:space="preserve">1. </w:t>
      </w:r>
      <w:proofErr w:type="gramStart"/>
      <w:r w:rsidRPr="00A93F6D">
        <w:t xml:space="preserve">Кодекс этики и </w:t>
      </w:r>
      <w:r w:rsidRPr="00A93F6D">
        <w:t xml:space="preserve">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4" w:history="1">
        <w:r w:rsidRPr="00A93F6D">
          <w:rPr>
            <w:rStyle w:val="a4"/>
            <w:color w:val="auto"/>
          </w:rPr>
          <w:t>Конституции</w:t>
        </w:r>
      </w:hyperlink>
      <w:r w:rsidRPr="00A93F6D">
        <w:t xml:space="preserve"> Российской Федерации, </w:t>
      </w:r>
      <w:hyperlink r:id="rId5" w:history="1">
        <w:r w:rsidRPr="00A93F6D">
          <w:rPr>
            <w:rStyle w:val="a4"/>
            <w:color w:val="auto"/>
          </w:rPr>
          <w:t xml:space="preserve">Международного </w:t>
        </w:r>
        <w:r w:rsidRPr="00A93F6D">
          <w:rPr>
            <w:rStyle w:val="a4"/>
            <w:color w:val="auto"/>
          </w:rPr>
          <w:t>кодекса</w:t>
        </w:r>
      </w:hyperlink>
      <w:r w:rsidRPr="00A93F6D">
        <w:t xml:space="preserve"> поведения государственных должностных лиц (</w:t>
      </w:r>
      <w:hyperlink r:id="rId6" w:history="1">
        <w:r w:rsidRPr="00A93F6D">
          <w:rPr>
            <w:rStyle w:val="a4"/>
            <w:color w:val="auto"/>
          </w:rPr>
          <w:t>Резолюция</w:t>
        </w:r>
      </w:hyperlink>
      <w:r w:rsidRPr="00A93F6D">
        <w:t xml:space="preserve"> 51/59 Генеральной Ассамблеи ООН от 12 декабря 1996 года), </w:t>
      </w:r>
      <w:hyperlink r:id="rId7" w:history="1">
        <w:r w:rsidRPr="00A93F6D">
          <w:rPr>
            <w:rStyle w:val="a4"/>
            <w:color w:val="auto"/>
          </w:rPr>
          <w:t>Модельного кодекса</w:t>
        </w:r>
      </w:hyperlink>
      <w:r w:rsidRPr="00A93F6D">
        <w:t xml:space="preserve"> поведения для государственных служащих (пр</w:t>
      </w:r>
      <w:r w:rsidRPr="00A93F6D">
        <w:t xml:space="preserve">иложение к </w:t>
      </w:r>
      <w:hyperlink r:id="rId8" w:history="1">
        <w:r w:rsidRPr="00A93F6D">
          <w:rPr>
            <w:rStyle w:val="a4"/>
            <w:color w:val="auto"/>
          </w:rPr>
          <w:t>Рекомендации</w:t>
        </w:r>
      </w:hyperlink>
      <w:r w:rsidRPr="00A93F6D">
        <w:t xml:space="preserve"> Комитета министров Совета Европы от 11 мая 2000 года N R (2000) 10 о</w:t>
      </w:r>
      <w:proofErr w:type="gramEnd"/>
      <w:r w:rsidRPr="00A93F6D">
        <w:t xml:space="preserve"> </w:t>
      </w:r>
      <w:proofErr w:type="gramStart"/>
      <w:r w:rsidRPr="00A93F6D">
        <w:t xml:space="preserve">кодексах поведения для государственных служащих), </w:t>
      </w:r>
      <w:hyperlink r:id="rId9" w:history="1">
        <w:r w:rsidRPr="00A93F6D">
          <w:rPr>
            <w:rStyle w:val="a4"/>
            <w:color w:val="auto"/>
          </w:rPr>
          <w:t>Модельного закона</w:t>
        </w:r>
      </w:hyperlink>
      <w:r w:rsidRPr="00A93F6D">
        <w:t xml:space="preserve"> "Об основах муниципальной</w:t>
      </w:r>
      <w:r w:rsidRPr="00A93F6D">
        <w:t xml:space="preserve"> службы" (принят на 19-м пленарном заседании Межпарламентской Ассамблеи государств-участников Содружества Независимых Государств (постановление N 19-10 от 26 марта 2002 года), Федеральных законов </w:t>
      </w:r>
      <w:hyperlink r:id="rId10" w:history="1">
        <w:r w:rsidRPr="00A93F6D">
          <w:rPr>
            <w:rStyle w:val="a4"/>
            <w:color w:val="auto"/>
          </w:rPr>
          <w:t>"О системе государственной слу</w:t>
        </w:r>
        <w:r w:rsidRPr="00A93F6D">
          <w:rPr>
            <w:rStyle w:val="a4"/>
            <w:color w:val="auto"/>
          </w:rPr>
          <w:t>жбы Российской Федерации"</w:t>
        </w:r>
      </w:hyperlink>
      <w:r w:rsidRPr="00A93F6D">
        <w:t xml:space="preserve">, </w:t>
      </w:r>
      <w:hyperlink r:id="rId11" w:history="1">
        <w:r w:rsidRPr="00A93F6D">
          <w:rPr>
            <w:rStyle w:val="a4"/>
            <w:color w:val="auto"/>
          </w:rPr>
          <w:t>"О государственной гражданской службе Российской Федерации"</w:t>
        </w:r>
      </w:hyperlink>
      <w:r w:rsidRPr="00A93F6D">
        <w:t xml:space="preserve">, </w:t>
      </w:r>
      <w:hyperlink r:id="rId12" w:history="1">
        <w:r w:rsidRPr="00A93F6D">
          <w:rPr>
            <w:rStyle w:val="a4"/>
            <w:color w:val="auto"/>
          </w:rPr>
          <w:t>"О противодействии коррупции"</w:t>
        </w:r>
      </w:hyperlink>
      <w:r w:rsidRPr="00A93F6D">
        <w:t xml:space="preserve">, других Федеральных законов, содержащих ограничения, запреты и </w:t>
      </w:r>
      <w:r w:rsidRPr="00A93F6D">
        <w:t>обязанности для государственных служащих Российской Федерации</w:t>
      </w:r>
      <w:proofErr w:type="gramEnd"/>
      <w:r w:rsidRPr="00A93F6D">
        <w:t xml:space="preserve">, </w:t>
      </w:r>
      <w:hyperlink r:id="rId13" w:history="1">
        <w:proofErr w:type="gramStart"/>
        <w:r w:rsidRPr="00A93F6D">
          <w:rPr>
            <w:rStyle w:val="a4"/>
            <w:color w:val="auto"/>
          </w:rPr>
          <w:t>Указа</w:t>
        </w:r>
      </w:hyperlink>
      <w:r w:rsidRPr="00A93F6D">
        <w:t xml:space="preserve"> Президента Российской Федерации от 12 августа 2002 года N 885 "Об утверждении общих принципов служебного поведения государственных служащих" и иных нормат</w:t>
      </w:r>
      <w:r w:rsidRPr="00A93F6D">
        <w:t xml:space="preserve">ивных правовых актов Российской Федерации, </w:t>
      </w:r>
      <w:hyperlink r:id="rId14" w:history="1">
        <w:r w:rsidRPr="00A93F6D">
          <w:rPr>
            <w:rStyle w:val="a4"/>
            <w:color w:val="auto"/>
          </w:rPr>
          <w:t>Конституции</w:t>
        </w:r>
      </w:hyperlink>
      <w:r w:rsidRPr="00A93F6D">
        <w:t xml:space="preserve"> Республики Татарстан, </w:t>
      </w:r>
      <w:hyperlink r:id="rId15" w:history="1">
        <w:r w:rsidRPr="00A93F6D">
          <w:rPr>
            <w:rStyle w:val="a4"/>
            <w:color w:val="auto"/>
          </w:rPr>
          <w:t>Закона</w:t>
        </w:r>
      </w:hyperlink>
      <w:r w:rsidRPr="00A93F6D">
        <w:t xml:space="preserve"> Республики Татарстан "О государственной гражданской службе Республики Татарстан" и иных нормативных пр</w:t>
      </w:r>
      <w:r w:rsidRPr="00A93F6D">
        <w:t>авовых актов Республики Татарстан, а также основан на общепризнанных нравственных принципах и нормах российского общества и государства.</w:t>
      </w:r>
      <w:proofErr w:type="gramEnd"/>
    </w:p>
    <w:p w:rsidR="00000000" w:rsidRPr="00A93F6D" w:rsidRDefault="00F8659B">
      <w:bookmarkStart w:id="10" w:name="sub_102"/>
      <w:bookmarkEnd w:id="9"/>
      <w:r w:rsidRPr="00A93F6D">
        <w:t>2. Кодекс представляет собой свод общих правил профессиональной служебной этики и общих принципов и прави</w:t>
      </w:r>
      <w:r w:rsidRPr="00A93F6D">
        <w:t>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bookmarkEnd w:id="10"/>
    <w:p w:rsidR="00000000" w:rsidRPr="00A93F6D" w:rsidRDefault="00F8659B">
      <w:r w:rsidRPr="00A93F6D">
        <w:t>3. Гражданин Российской Федерации, поступающий на государственную гражданскую службу Республики Татар</w:t>
      </w:r>
      <w:r w:rsidRPr="00A93F6D">
        <w:t>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000000" w:rsidRPr="00A93F6D" w:rsidRDefault="00F8659B">
      <w:bookmarkStart w:id="11" w:name="sub_104"/>
      <w:r w:rsidRPr="00A93F6D">
        <w:t>4. Каждый государственны</w:t>
      </w:r>
      <w:r w:rsidRPr="00A93F6D">
        <w:t>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000000" w:rsidRPr="00A93F6D" w:rsidRDefault="00F8659B">
      <w:bookmarkStart w:id="12" w:name="sub_105"/>
      <w:bookmarkEnd w:id="11"/>
      <w:r w:rsidRPr="00A93F6D">
        <w:t>5. Цель</w:t>
      </w:r>
      <w:r w:rsidRPr="00A93F6D">
        <w:t>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</w:t>
      </w:r>
      <w:r w:rsidRPr="00A93F6D">
        <w:t>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000000" w:rsidRPr="00A93F6D" w:rsidRDefault="00F8659B">
      <w:bookmarkStart w:id="13" w:name="sub_106"/>
      <w:bookmarkEnd w:id="12"/>
      <w:r w:rsidRPr="00A93F6D">
        <w:t>6. Кодекс призван повысить эффективность выполнения государственными служащими своих должностных обязанностей.</w:t>
      </w:r>
    </w:p>
    <w:p w:rsidR="00000000" w:rsidRPr="00A93F6D" w:rsidRDefault="00F8659B">
      <w:bookmarkStart w:id="14" w:name="sub_107"/>
      <w:bookmarkEnd w:id="13"/>
      <w:r w:rsidRPr="00A93F6D">
        <w:t xml:space="preserve">7. Кодекс служит основой для формирования должной морали в сфере </w:t>
      </w:r>
      <w:r w:rsidRPr="00A93F6D">
        <w:lastRenderedPageBreak/>
        <w:t>государственной службы, уважительного отношения к государственной службе в общественном сознании.</w:t>
      </w:r>
    </w:p>
    <w:p w:rsidR="00000000" w:rsidRPr="00A93F6D" w:rsidRDefault="00F8659B">
      <w:bookmarkStart w:id="15" w:name="sub_108"/>
      <w:bookmarkEnd w:id="14"/>
      <w:r w:rsidRPr="00A93F6D">
        <w:t>8. Знание и соблюдение государственными служащими положений Кодекс</w:t>
      </w:r>
      <w:r w:rsidRPr="00A93F6D">
        <w:t>а является одним из критериев оценки качества их профессиональной деятельности и служебного поведения.</w:t>
      </w:r>
    </w:p>
    <w:bookmarkEnd w:id="15"/>
    <w:p w:rsidR="00000000" w:rsidRPr="00A93F6D" w:rsidRDefault="00F8659B"/>
    <w:p w:rsidR="00000000" w:rsidRPr="00A93F6D" w:rsidRDefault="00F8659B">
      <w:pPr>
        <w:pStyle w:val="1"/>
        <w:rPr>
          <w:color w:val="auto"/>
        </w:rPr>
      </w:pPr>
      <w:bookmarkStart w:id="16" w:name="sub_20"/>
      <w:r w:rsidRPr="00A93F6D">
        <w:rPr>
          <w:color w:val="auto"/>
        </w:rPr>
        <w:t>II. Общие принципы и правила служебного поведения государственных служащих</w:t>
      </w:r>
    </w:p>
    <w:bookmarkEnd w:id="16"/>
    <w:p w:rsidR="00000000" w:rsidRPr="00A93F6D" w:rsidRDefault="00F8659B"/>
    <w:p w:rsidR="00000000" w:rsidRPr="00A93F6D" w:rsidRDefault="00F8659B">
      <w:bookmarkStart w:id="17" w:name="sub_109"/>
      <w:r w:rsidRPr="00A93F6D">
        <w:t>9. Государственные служащие, сознавая ответственно</w:t>
      </w:r>
      <w:r w:rsidRPr="00A93F6D">
        <w:t>сть перед государством, обществом и гражданами, призваны:</w:t>
      </w:r>
    </w:p>
    <w:p w:rsidR="00000000" w:rsidRPr="00A93F6D" w:rsidRDefault="00F8659B">
      <w:bookmarkStart w:id="18" w:name="sub_1091"/>
      <w:bookmarkEnd w:id="17"/>
      <w:r w:rsidRPr="00A93F6D"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00000" w:rsidRPr="00A93F6D" w:rsidRDefault="00F8659B">
      <w:bookmarkStart w:id="19" w:name="sub_1092"/>
      <w:bookmarkEnd w:id="18"/>
      <w:r w:rsidRPr="00A93F6D">
        <w:t xml:space="preserve">б) исходить из </w:t>
      </w:r>
      <w:r w:rsidRPr="00A93F6D">
        <w:t>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000000" w:rsidRPr="00A93F6D" w:rsidRDefault="00F8659B">
      <w:bookmarkStart w:id="20" w:name="sub_1093"/>
      <w:bookmarkEnd w:id="19"/>
      <w:r w:rsidRPr="00A93F6D">
        <w:t>в) осуществлять свою деятельность в пределах полномочий соо</w:t>
      </w:r>
      <w:r w:rsidRPr="00A93F6D">
        <w:t>тветствующего государственного органа;</w:t>
      </w:r>
    </w:p>
    <w:p w:rsidR="00000000" w:rsidRPr="00A93F6D" w:rsidRDefault="00F8659B">
      <w:bookmarkStart w:id="21" w:name="sub_1094"/>
      <w:bookmarkEnd w:id="20"/>
      <w:r w:rsidRPr="00A93F6D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Pr="00A93F6D" w:rsidRDefault="00F8659B">
      <w:bookmarkStart w:id="22" w:name="sub_1095"/>
      <w:bookmarkEnd w:id="21"/>
      <w:proofErr w:type="spellStart"/>
      <w:r w:rsidRPr="00A93F6D">
        <w:t>д</w:t>
      </w:r>
      <w:proofErr w:type="spellEnd"/>
      <w:r w:rsidRPr="00A93F6D"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00000" w:rsidRPr="00A93F6D" w:rsidRDefault="00F8659B">
      <w:bookmarkStart w:id="23" w:name="sub_1096"/>
      <w:bookmarkEnd w:id="22"/>
      <w:r w:rsidRPr="00A93F6D">
        <w:t>е) соблюдать установленные федеральными законами</w:t>
      </w:r>
      <w:r w:rsidRPr="00A93F6D">
        <w:t xml:space="preserve"> ограничения и запреты, исполнять обязанности, связанные с прохождением государственной службы;</w:t>
      </w:r>
    </w:p>
    <w:p w:rsidR="00000000" w:rsidRPr="00A93F6D" w:rsidRDefault="00F8659B">
      <w:bookmarkStart w:id="24" w:name="sub_1097"/>
      <w:bookmarkEnd w:id="23"/>
      <w:r w:rsidRPr="00A93F6D">
        <w:t>ж) соблюдать беспристрас</w:t>
      </w:r>
      <w:r w:rsidRPr="00A93F6D">
        <w:t>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00000" w:rsidRPr="00A93F6D" w:rsidRDefault="00F8659B">
      <w:bookmarkStart w:id="25" w:name="sub_1098"/>
      <w:bookmarkEnd w:id="24"/>
      <w:proofErr w:type="spellStart"/>
      <w:r w:rsidRPr="00A93F6D">
        <w:t>з</w:t>
      </w:r>
      <w:proofErr w:type="spellEnd"/>
      <w:r w:rsidRPr="00A93F6D">
        <w:t>) соблюдать нормы служебной, профессиональной этики и правила делового поведения;</w:t>
      </w:r>
    </w:p>
    <w:p w:rsidR="00000000" w:rsidRPr="00A93F6D" w:rsidRDefault="00F8659B">
      <w:bookmarkStart w:id="26" w:name="sub_1099"/>
      <w:bookmarkEnd w:id="25"/>
      <w:r w:rsidRPr="00A93F6D">
        <w:t>и) проявлять кор</w:t>
      </w:r>
      <w:r w:rsidRPr="00A93F6D">
        <w:t>ректность и внимательность в обращении с гражданами и должностными лицами;</w:t>
      </w:r>
    </w:p>
    <w:p w:rsidR="00000000" w:rsidRPr="00A93F6D" w:rsidRDefault="00F8659B">
      <w:bookmarkStart w:id="27" w:name="sub_10910"/>
      <w:bookmarkEnd w:id="26"/>
      <w:r w:rsidRPr="00A93F6D"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</w:t>
      </w:r>
      <w:r w:rsidRPr="00A93F6D">
        <w:t xml:space="preserve">х групп и </w:t>
      </w:r>
      <w:proofErr w:type="spellStart"/>
      <w:r w:rsidRPr="00A93F6D">
        <w:t>конфессий</w:t>
      </w:r>
      <w:proofErr w:type="spellEnd"/>
      <w:r w:rsidRPr="00A93F6D">
        <w:t>, способствовать межнациональному и межконфессиональному согласию;</w:t>
      </w:r>
    </w:p>
    <w:p w:rsidR="00000000" w:rsidRPr="00A93F6D" w:rsidRDefault="00F8659B">
      <w:bookmarkStart w:id="28" w:name="sub_10911"/>
      <w:bookmarkEnd w:id="27"/>
      <w:r w:rsidRPr="00A93F6D"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</w:t>
      </w:r>
      <w:r w:rsidRPr="00A93F6D">
        <w:t xml:space="preserve"> избегать конфликтных ситуаций, способных нанести ущерб его репутации или авторитету государственного органа;</w:t>
      </w:r>
    </w:p>
    <w:p w:rsidR="00000000" w:rsidRPr="00A93F6D" w:rsidRDefault="00F8659B">
      <w:bookmarkStart w:id="29" w:name="sub_10912"/>
      <w:bookmarkEnd w:id="28"/>
      <w:r w:rsidRPr="00A93F6D">
        <w:t>м) принимать предусмотренные законодательством Российской Федерации меры по недопущению возникновения конфликта интересов и урег</w:t>
      </w:r>
      <w:r w:rsidRPr="00A93F6D">
        <w:t>улированию возникших случаев конфликта интересов;</w:t>
      </w:r>
    </w:p>
    <w:p w:rsidR="00000000" w:rsidRPr="00A93F6D" w:rsidRDefault="00F8659B">
      <w:bookmarkStart w:id="30" w:name="sub_10913"/>
      <w:bookmarkEnd w:id="29"/>
      <w:proofErr w:type="spellStart"/>
      <w:r w:rsidRPr="00A93F6D">
        <w:t>н</w:t>
      </w:r>
      <w:proofErr w:type="spellEnd"/>
      <w:r w:rsidRPr="00A93F6D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</w:t>
      </w:r>
      <w:r w:rsidRPr="00A93F6D">
        <w:t>альных служащих и граждан при решении вопросов личного характера;</w:t>
      </w:r>
    </w:p>
    <w:p w:rsidR="00000000" w:rsidRPr="00A93F6D" w:rsidRDefault="00F8659B">
      <w:bookmarkStart w:id="31" w:name="sub_10914"/>
      <w:bookmarkEnd w:id="30"/>
      <w:r w:rsidRPr="00A93F6D">
        <w:t xml:space="preserve"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</w:t>
      </w:r>
      <w:r w:rsidRPr="00A93F6D">
        <w:lastRenderedPageBreak/>
        <w:t>руководителя, если э</w:t>
      </w:r>
      <w:r w:rsidRPr="00A93F6D">
        <w:t>то не входит в должностные обязанности государственного служащего;</w:t>
      </w:r>
    </w:p>
    <w:p w:rsidR="00000000" w:rsidRPr="00A93F6D" w:rsidRDefault="00F8659B">
      <w:bookmarkStart w:id="32" w:name="sub_10915"/>
      <w:bookmarkEnd w:id="31"/>
      <w:proofErr w:type="spellStart"/>
      <w:r w:rsidRPr="00A93F6D">
        <w:t>п</w:t>
      </w:r>
      <w:proofErr w:type="spellEnd"/>
      <w:r w:rsidRPr="00A93F6D"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Pr="00A93F6D" w:rsidRDefault="00F8659B">
      <w:bookmarkStart w:id="33" w:name="sub_10916"/>
      <w:bookmarkEnd w:id="32"/>
      <w:proofErr w:type="spellStart"/>
      <w:r w:rsidRPr="00A93F6D">
        <w:t>р</w:t>
      </w:r>
      <w:proofErr w:type="spellEnd"/>
      <w:r w:rsidRPr="00A93F6D">
        <w:t>) уважительно относиться к деят</w:t>
      </w:r>
      <w:r w:rsidRPr="00A93F6D">
        <w:t>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000000" w:rsidRPr="00A93F6D" w:rsidRDefault="00F8659B">
      <w:bookmarkStart w:id="34" w:name="sub_10917"/>
      <w:bookmarkEnd w:id="33"/>
      <w:r w:rsidRPr="00A93F6D">
        <w:t>с) воздержи</w:t>
      </w:r>
      <w:r w:rsidRPr="00A93F6D">
        <w:t xml:space="preserve">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A93F6D">
        <w:t>объектов</w:t>
      </w:r>
      <w:proofErr w:type="gramEnd"/>
      <w:r w:rsidRPr="00A93F6D">
        <w:t xml:space="preserve"> гражданских прав, - сумм сдело</w:t>
      </w:r>
      <w:r w:rsidRPr="00A93F6D">
        <w:t>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</w:t>
      </w:r>
      <w:r w:rsidRPr="00A93F6D">
        <w:t>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00000" w:rsidRPr="00A93F6D" w:rsidRDefault="00F8659B">
      <w:bookmarkStart w:id="35" w:name="sub_10918"/>
      <w:bookmarkEnd w:id="34"/>
      <w:r w:rsidRPr="00A93F6D">
        <w:t>т) постоянно стремиться к обеспечению как можно более эффективного распор</w:t>
      </w:r>
      <w:r w:rsidRPr="00A93F6D">
        <w:t>яжения ресурсами, находящимися в сфере его ответственности.</w:t>
      </w:r>
    </w:p>
    <w:p w:rsidR="00000000" w:rsidRPr="00A93F6D" w:rsidRDefault="00F8659B">
      <w:bookmarkStart w:id="36" w:name="sub_1010"/>
      <w:bookmarkEnd w:id="35"/>
      <w:r w:rsidRPr="00A93F6D">
        <w:t xml:space="preserve">10. Государственные служащие обязаны соблюдать </w:t>
      </w:r>
      <w:hyperlink r:id="rId16" w:history="1">
        <w:r w:rsidRPr="00A93F6D">
          <w:rPr>
            <w:rStyle w:val="a4"/>
            <w:color w:val="auto"/>
          </w:rPr>
          <w:t>Конституцию</w:t>
        </w:r>
      </w:hyperlink>
      <w:r w:rsidRPr="00A93F6D">
        <w:t xml:space="preserve"> Российской Федерации, </w:t>
      </w:r>
      <w:hyperlink r:id="rId17" w:history="1">
        <w:r w:rsidRPr="00A93F6D">
          <w:rPr>
            <w:rStyle w:val="a4"/>
            <w:color w:val="auto"/>
          </w:rPr>
          <w:t>Конституцию</w:t>
        </w:r>
      </w:hyperlink>
      <w:r w:rsidRPr="00A93F6D">
        <w:t xml:space="preserve"> Республики Тата</w:t>
      </w:r>
      <w:r w:rsidRPr="00A93F6D">
        <w:t>рстан, законы и иные нормативные правовые акты Российской Федерации и Республики Татарстан.</w:t>
      </w:r>
    </w:p>
    <w:p w:rsidR="00000000" w:rsidRPr="00A93F6D" w:rsidRDefault="00F8659B">
      <w:bookmarkStart w:id="37" w:name="sub_1011"/>
      <w:bookmarkEnd w:id="36"/>
      <w:r w:rsidRPr="00A93F6D"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</w:t>
      </w:r>
      <w:r w:rsidRPr="00A93F6D">
        <w:t>кономической целесообразности либо по иным мотивам.</w:t>
      </w:r>
    </w:p>
    <w:p w:rsidR="00000000" w:rsidRPr="00A93F6D" w:rsidRDefault="00F8659B">
      <w:bookmarkStart w:id="38" w:name="sub_1012"/>
      <w:bookmarkEnd w:id="37"/>
      <w:r w:rsidRPr="00A93F6D"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000000" w:rsidRPr="00A93F6D" w:rsidRDefault="00F8659B">
      <w:bookmarkStart w:id="39" w:name="sub_1013"/>
      <w:bookmarkEnd w:id="38"/>
      <w:r w:rsidRPr="00A93F6D">
        <w:t>13. Г</w:t>
      </w:r>
      <w:r w:rsidRPr="00A93F6D">
        <w:t>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 (или) которая стала известна им в связи с исполнением должнос</w:t>
      </w:r>
      <w:r w:rsidRPr="00A93F6D">
        <w:t>тных обязанностей.</w:t>
      </w:r>
    </w:p>
    <w:p w:rsidR="00000000" w:rsidRPr="00A93F6D" w:rsidRDefault="00F8659B">
      <w:bookmarkStart w:id="40" w:name="sub_1014"/>
      <w:bookmarkEnd w:id="39"/>
      <w:r w:rsidRPr="00A93F6D"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</w:t>
      </w:r>
      <w:r w:rsidRPr="00A93F6D">
        <w:t>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000000" w:rsidRPr="00A93F6D" w:rsidRDefault="00F8659B">
      <w:bookmarkStart w:id="41" w:name="sub_1015"/>
      <w:bookmarkEnd w:id="40"/>
      <w:r w:rsidRPr="00A93F6D">
        <w:t>15. Государственный служащий, наделенный организационно-распорядительными полномочиями по отношению к други</w:t>
      </w:r>
      <w:r w:rsidRPr="00A93F6D">
        <w:t>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</w:t>
      </w:r>
      <w:r w:rsidRPr="00A93F6D">
        <w:t>ию таких действий или бездействия.</w:t>
      </w:r>
    </w:p>
    <w:bookmarkEnd w:id="41"/>
    <w:p w:rsidR="00000000" w:rsidRPr="00A93F6D" w:rsidRDefault="00F8659B"/>
    <w:p w:rsidR="00000000" w:rsidRPr="00A93F6D" w:rsidRDefault="00F8659B">
      <w:pPr>
        <w:pStyle w:val="1"/>
        <w:rPr>
          <w:color w:val="auto"/>
        </w:rPr>
      </w:pPr>
      <w:bookmarkStart w:id="42" w:name="sub_30"/>
      <w:r w:rsidRPr="00A93F6D">
        <w:rPr>
          <w:color w:val="auto"/>
        </w:rPr>
        <w:t>III. Стандарт антикоррупционного поведения государственного служащего</w:t>
      </w:r>
    </w:p>
    <w:bookmarkEnd w:id="42"/>
    <w:p w:rsidR="00000000" w:rsidRPr="00A93F6D" w:rsidRDefault="00F8659B"/>
    <w:p w:rsidR="00000000" w:rsidRPr="00A93F6D" w:rsidRDefault="00F8659B">
      <w:bookmarkStart w:id="43" w:name="sub_1016"/>
      <w:r w:rsidRPr="00A93F6D">
        <w:t>16</w:t>
      </w:r>
      <w:r w:rsidRPr="00A93F6D">
        <w:t xml:space="preserve">. Государственные служащие обязаны противодействовать проявлениям коррупции и предпринимать меры по ее профилактике в порядке, установленном </w:t>
      </w:r>
      <w:r w:rsidRPr="00A93F6D">
        <w:lastRenderedPageBreak/>
        <w:t>нормативными правовыми актами Российской Федерации и Республики Татарстан.</w:t>
      </w:r>
    </w:p>
    <w:p w:rsidR="00000000" w:rsidRPr="00A93F6D" w:rsidRDefault="00F8659B">
      <w:bookmarkStart w:id="44" w:name="sub_1017"/>
      <w:bookmarkEnd w:id="43"/>
      <w:r w:rsidRPr="00A93F6D">
        <w:t>17. При назначении на до</w:t>
      </w:r>
      <w:r w:rsidRPr="00A93F6D">
        <w:t>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</w:t>
      </w:r>
      <w:r w:rsidRPr="00A93F6D">
        <w:t>нностей.</w:t>
      </w:r>
    </w:p>
    <w:p w:rsidR="00000000" w:rsidRPr="00A93F6D" w:rsidRDefault="00F8659B">
      <w:bookmarkStart w:id="45" w:name="sub_1018"/>
      <w:bookmarkEnd w:id="44"/>
      <w:r w:rsidRPr="00A93F6D">
        <w:t xml:space="preserve"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</w:t>
      </w:r>
      <w:r w:rsidRPr="00A93F6D">
        <w:t xml:space="preserve">несовершеннолетних детей в соответствии с </w:t>
      </w:r>
      <w:hyperlink r:id="rId18" w:history="1">
        <w:r w:rsidRPr="00A93F6D">
          <w:rPr>
            <w:rStyle w:val="a4"/>
            <w:color w:val="auto"/>
          </w:rPr>
          <w:t>законодательством</w:t>
        </w:r>
      </w:hyperlink>
      <w:r w:rsidRPr="00A93F6D">
        <w:t xml:space="preserve"> Российской Федерации.</w:t>
      </w:r>
    </w:p>
    <w:p w:rsidR="00000000" w:rsidRPr="00A93F6D" w:rsidRDefault="00F8659B">
      <w:bookmarkStart w:id="46" w:name="sub_1019"/>
      <w:bookmarkEnd w:id="45"/>
      <w:r w:rsidRPr="00A93F6D">
        <w:t>19. Государственный служащий обязан уведомлять представителя нанимателя, органы прокуратуры Российской Федерации или друг</w:t>
      </w:r>
      <w:r w:rsidRPr="00A93F6D">
        <w:t>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46"/>
    <w:p w:rsidR="00000000" w:rsidRPr="00A93F6D" w:rsidRDefault="00F8659B">
      <w:r w:rsidRPr="00A93F6D">
        <w:t>Уведомление о фактах обращения в целях склонения к совершению коррупционных правонарушений, за исключением с</w:t>
      </w:r>
      <w:r w:rsidRPr="00A93F6D">
        <w:t>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000000" w:rsidRPr="00A93F6D" w:rsidRDefault="00F8659B">
      <w:bookmarkStart w:id="47" w:name="sub_1020"/>
      <w:r w:rsidRPr="00A93F6D">
        <w:t xml:space="preserve">20. Государственному служащему запрещается получать в связи с исполнением им должностных обязанностей вознаграждения от </w:t>
      </w:r>
      <w:r w:rsidRPr="00A93F6D">
        <w:t>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</w:t>
      </w:r>
      <w:r w:rsidRPr="00A93F6D">
        <w:t>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</w:t>
      </w:r>
      <w:r w:rsidRPr="00A93F6D">
        <w:t xml:space="preserve"> исключением случаев, установленных законодательством Российской Федерации.</w:t>
      </w:r>
    </w:p>
    <w:p w:rsidR="00000000" w:rsidRPr="00A93F6D" w:rsidRDefault="00F8659B">
      <w:bookmarkStart w:id="48" w:name="sub_1021"/>
      <w:bookmarkEnd w:id="47"/>
      <w:r w:rsidRPr="00A93F6D">
        <w:t>21. Государственный служащий обязан:</w:t>
      </w:r>
    </w:p>
    <w:p w:rsidR="00000000" w:rsidRPr="00A93F6D" w:rsidRDefault="00F8659B">
      <w:bookmarkStart w:id="49" w:name="sub_10211"/>
      <w:bookmarkEnd w:id="48"/>
      <w:r w:rsidRPr="00A93F6D">
        <w:t>а) предварительно уведомлять представителя нанимателя о намерении выполнять иную оплачиваемую работу;</w:t>
      </w:r>
    </w:p>
    <w:p w:rsidR="00000000" w:rsidRPr="00A93F6D" w:rsidRDefault="00F8659B">
      <w:bookmarkStart w:id="50" w:name="sub_10212"/>
      <w:bookmarkEnd w:id="49"/>
      <w:r w:rsidRPr="00A93F6D">
        <w:t>б) получать письменное разрешение представителя нанимателя:</w:t>
      </w:r>
    </w:p>
    <w:bookmarkEnd w:id="50"/>
    <w:p w:rsidR="00000000" w:rsidRPr="00A93F6D" w:rsidRDefault="00F8659B">
      <w:r w:rsidRPr="00A93F6D"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</w:t>
      </w:r>
      <w:r w:rsidRPr="00A93F6D">
        <w:t xml:space="preserve">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Pr="00A93F6D" w:rsidRDefault="00F8659B">
      <w:r w:rsidRPr="00A93F6D">
        <w:t>на принятие наград, почетных и специальных званий (за исключением научных) иностранных государств, международных орган</w:t>
      </w:r>
      <w:r w:rsidRPr="00A93F6D">
        <w:t>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000000" w:rsidRPr="00A93F6D" w:rsidRDefault="00F8659B">
      <w:r w:rsidRPr="00A93F6D">
        <w:t>в) передавать прин</w:t>
      </w:r>
      <w:r w:rsidRPr="00A93F6D">
        <w:t xml:space="preserve">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</w:t>
      </w:r>
      <w:r w:rsidRPr="00A93F6D">
        <w:t>интересов;</w:t>
      </w:r>
    </w:p>
    <w:p w:rsidR="00000000" w:rsidRPr="00A93F6D" w:rsidRDefault="00F8659B">
      <w:bookmarkStart w:id="51" w:name="sub_10214"/>
      <w:r w:rsidRPr="00A93F6D"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000000" w:rsidRPr="00A93F6D" w:rsidRDefault="00F8659B">
      <w:bookmarkStart w:id="52" w:name="sub_1022"/>
      <w:bookmarkEnd w:id="51"/>
      <w:r w:rsidRPr="00A93F6D">
        <w:t>22. Государственные служащие, наделенные организационно-ра</w:t>
      </w:r>
      <w:r w:rsidRPr="00A93F6D">
        <w:t>спорядительными полномочиями по отношению к другим государственным служащим, призваны:</w:t>
      </w:r>
    </w:p>
    <w:p w:rsidR="00000000" w:rsidRPr="00A93F6D" w:rsidRDefault="00F8659B">
      <w:bookmarkStart w:id="53" w:name="sub_10221"/>
      <w:bookmarkEnd w:id="52"/>
      <w:r w:rsidRPr="00A93F6D">
        <w:lastRenderedPageBreak/>
        <w:t>а) принимать меры по предотвращению и урегулированию конфликта интересов своих подчиненных;</w:t>
      </w:r>
    </w:p>
    <w:p w:rsidR="00000000" w:rsidRPr="00A93F6D" w:rsidRDefault="00F8659B">
      <w:bookmarkStart w:id="54" w:name="sub_10222"/>
      <w:bookmarkEnd w:id="53"/>
      <w:r w:rsidRPr="00A93F6D">
        <w:t>б) принимать меры по предупреждению корруп</w:t>
      </w:r>
      <w:r w:rsidRPr="00A93F6D">
        <w:t>ции среди подчиненных;</w:t>
      </w:r>
    </w:p>
    <w:p w:rsidR="00000000" w:rsidRPr="00A93F6D" w:rsidRDefault="00F8659B">
      <w:bookmarkStart w:id="55" w:name="sub_10223"/>
      <w:bookmarkEnd w:id="54"/>
      <w:r w:rsidRPr="00A93F6D"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000000" w:rsidRPr="00A93F6D" w:rsidRDefault="00F8659B">
      <w:bookmarkStart w:id="56" w:name="sub_1023"/>
      <w:bookmarkEnd w:id="55"/>
      <w:r w:rsidRPr="00A93F6D">
        <w:t>23. Государственные служащие, наделенные организационно-распоряд</w:t>
      </w:r>
      <w:r w:rsidRPr="00A93F6D">
        <w:t>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000000" w:rsidRPr="00A93F6D" w:rsidRDefault="00F8659B">
      <w:bookmarkStart w:id="57" w:name="sub_1024"/>
      <w:bookmarkEnd w:id="56"/>
      <w:r w:rsidRPr="00A93F6D">
        <w:t xml:space="preserve">24. </w:t>
      </w:r>
      <w:proofErr w:type="gramStart"/>
      <w:r w:rsidRPr="00A93F6D">
        <w:t>При наличии близкого родства или свойства (родители, супруги, дети, бра</w:t>
      </w:r>
      <w:r w:rsidRPr="00A93F6D">
        <w:t>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</w:t>
      </w:r>
      <w:r w:rsidRPr="00A93F6D">
        <w:t>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bookmarkEnd w:id="57"/>
    <w:p w:rsidR="00000000" w:rsidRPr="00A93F6D" w:rsidRDefault="00F8659B"/>
    <w:p w:rsidR="00000000" w:rsidRPr="00A93F6D" w:rsidRDefault="00F8659B">
      <w:pPr>
        <w:pStyle w:val="1"/>
        <w:rPr>
          <w:color w:val="auto"/>
        </w:rPr>
      </w:pPr>
      <w:bookmarkStart w:id="58" w:name="sub_40"/>
      <w:r w:rsidRPr="00A93F6D">
        <w:rPr>
          <w:color w:val="auto"/>
        </w:rPr>
        <w:t>IV. Общие правила профессиональной служебной этики государственных служащих</w:t>
      </w:r>
    </w:p>
    <w:bookmarkEnd w:id="58"/>
    <w:p w:rsidR="00000000" w:rsidRPr="00A93F6D" w:rsidRDefault="00F8659B"/>
    <w:p w:rsidR="00000000" w:rsidRPr="00A93F6D" w:rsidRDefault="00F8659B">
      <w:bookmarkStart w:id="59" w:name="sub_1025"/>
      <w:r w:rsidRPr="00A93F6D">
        <w:t xml:space="preserve"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93F6D">
        <w:t>ценностью</w:t>
      </w:r>
      <w:proofErr w:type="gramEnd"/>
      <w:r w:rsidRPr="00A93F6D">
        <w:t xml:space="preserve"> и каждый гражданин имеет право на неприкосновенность частной жизни, личную и семейную</w:t>
      </w:r>
      <w:r w:rsidRPr="00A93F6D">
        <w:t xml:space="preserve"> тайну, защиту чести, достоинства, своего доброго имени.</w:t>
      </w:r>
    </w:p>
    <w:p w:rsidR="00000000" w:rsidRPr="00A93F6D" w:rsidRDefault="00F8659B">
      <w:bookmarkStart w:id="60" w:name="sub_1026"/>
      <w:bookmarkEnd w:id="59"/>
      <w:r w:rsidRPr="00A93F6D">
        <w:t xml:space="preserve">26. В служебном поведении государственный служащий воздерживается </w:t>
      </w:r>
      <w:proofErr w:type="gramStart"/>
      <w:r w:rsidRPr="00A93F6D">
        <w:t>от</w:t>
      </w:r>
      <w:proofErr w:type="gramEnd"/>
      <w:r w:rsidRPr="00A93F6D">
        <w:t>:</w:t>
      </w:r>
    </w:p>
    <w:p w:rsidR="00000000" w:rsidRPr="00A93F6D" w:rsidRDefault="00F8659B">
      <w:bookmarkStart w:id="61" w:name="sub_10261"/>
      <w:bookmarkEnd w:id="60"/>
      <w:r w:rsidRPr="00A93F6D">
        <w:t>а) любого вида высказываний и действий дискриминационного характера по признакам пола, возраста,</w:t>
      </w:r>
      <w:r w:rsidRPr="00A93F6D">
        <w:t xml:space="preserve">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0000" w:rsidRPr="00A93F6D" w:rsidRDefault="00F8659B">
      <w:bookmarkStart w:id="62" w:name="sub_10262"/>
      <w:bookmarkEnd w:id="61"/>
      <w:r w:rsidRPr="00A93F6D">
        <w:t>б) грубости, проявлений пренебрежительного тона, заносчивости, предвзятых замечаний, предъявления н</w:t>
      </w:r>
      <w:r w:rsidRPr="00A93F6D">
        <w:t>еправомерных, незаслуженных обвинений;</w:t>
      </w:r>
    </w:p>
    <w:p w:rsidR="00000000" w:rsidRPr="00A93F6D" w:rsidRDefault="00F8659B">
      <w:bookmarkStart w:id="63" w:name="sub_10263"/>
      <w:bookmarkEnd w:id="62"/>
      <w:r w:rsidRPr="00A93F6D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00000" w:rsidRPr="00A93F6D" w:rsidRDefault="00F8659B">
      <w:bookmarkStart w:id="64" w:name="sub_10264"/>
      <w:bookmarkEnd w:id="63"/>
      <w:r w:rsidRPr="00A93F6D">
        <w:t>г) курения во время служебных совещаний, бесе</w:t>
      </w:r>
      <w:r w:rsidRPr="00A93F6D">
        <w:t>д, иного служебного общения с гражданами.</w:t>
      </w:r>
    </w:p>
    <w:p w:rsidR="00000000" w:rsidRPr="00A93F6D" w:rsidRDefault="00F8659B">
      <w:bookmarkStart w:id="65" w:name="sub_1027"/>
      <w:bookmarkEnd w:id="64"/>
      <w:r w:rsidRPr="00A93F6D"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65"/>
    <w:p w:rsidR="00000000" w:rsidRPr="00A93F6D" w:rsidRDefault="00F8659B">
      <w:r w:rsidRPr="00A93F6D">
        <w:t>Государстве</w:t>
      </w:r>
      <w:r w:rsidRPr="00A93F6D">
        <w:t>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00000" w:rsidRPr="00A93F6D" w:rsidRDefault="00F8659B">
      <w:bookmarkStart w:id="66" w:name="sub_1028"/>
      <w:r w:rsidRPr="00A93F6D">
        <w:t>28. Государственному служащему при проведении проверки не следует вступать в такие отношения с руководство</w:t>
      </w:r>
      <w:r w:rsidRPr="00A93F6D">
        <w:t>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000000" w:rsidRPr="00A93F6D" w:rsidRDefault="00F8659B">
      <w:bookmarkStart w:id="67" w:name="sub_1029"/>
      <w:bookmarkEnd w:id="66"/>
      <w:r w:rsidRPr="00A93F6D">
        <w:t>29. Государственный служащий не должен использовать свой официальный статус в интересах треть</w:t>
      </w:r>
      <w:r w:rsidRPr="00A93F6D">
        <w:t>ей стороны.</w:t>
      </w:r>
    </w:p>
    <w:p w:rsidR="00000000" w:rsidRPr="00A93F6D" w:rsidRDefault="00F8659B">
      <w:bookmarkStart w:id="68" w:name="sub_1030"/>
      <w:bookmarkEnd w:id="67"/>
      <w:r w:rsidRPr="00A93F6D">
        <w:t xml:space="preserve"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</w:t>
      </w:r>
      <w:r w:rsidRPr="00A93F6D">
        <w:lastRenderedPageBreak/>
        <w:t>должен способствовать уважительному отношению граждан к государственным орган</w:t>
      </w:r>
      <w:r w:rsidRPr="00A93F6D">
        <w:t>ам,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68"/>
    <w:p w:rsidR="00000000" w:rsidRPr="00A93F6D" w:rsidRDefault="00F8659B"/>
    <w:p w:rsidR="00000000" w:rsidRPr="00A93F6D" w:rsidRDefault="00F8659B">
      <w:pPr>
        <w:pStyle w:val="1"/>
        <w:rPr>
          <w:color w:val="auto"/>
        </w:rPr>
      </w:pPr>
      <w:bookmarkStart w:id="69" w:name="sub_50"/>
      <w:r w:rsidRPr="00A93F6D">
        <w:rPr>
          <w:color w:val="auto"/>
        </w:rPr>
        <w:t>V. Конфликтные ситуации</w:t>
      </w:r>
    </w:p>
    <w:bookmarkEnd w:id="69"/>
    <w:p w:rsidR="00000000" w:rsidRPr="00A93F6D" w:rsidRDefault="00F8659B"/>
    <w:p w:rsidR="00000000" w:rsidRPr="00A93F6D" w:rsidRDefault="00F8659B">
      <w:bookmarkStart w:id="70" w:name="sub_1031"/>
      <w:r w:rsidRPr="00A93F6D">
        <w:t>31. Государственный служащий при выполнении своих долж</w:t>
      </w:r>
      <w:r w:rsidRPr="00A93F6D">
        <w:t>ностных обязанностей не должен допускать возникновения конфликтных ситуаций.</w:t>
      </w:r>
    </w:p>
    <w:bookmarkEnd w:id="70"/>
    <w:p w:rsidR="00000000" w:rsidRPr="00A93F6D" w:rsidRDefault="00F8659B">
      <w:r w:rsidRPr="00A93F6D">
        <w:t xml:space="preserve"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</w:t>
      </w:r>
      <w:r w:rsidRPr="00A93F6D">
        <w:t>регламентом, а также нормами настоящего Кодекса.</w:t>
      </w:r>
    </w:p>
    <w:p w:rsidR="00000000" w:rsidRPr="00A93F6D" w:rsidRDefault="00F8659B">
      <w:bookmarkStart w:id="71" w:name="sub_1032"/>
      <w:r w:rsidRPr="00A93F6D">
        <w:t>32. В случае</w:t>
      </w:r>
      <w:proofErr w:type="gramStart"/>
      <w:r w:rsidRPr="00A93F6D">
        <w:t>,</w:t>
      </w:r>
      <w:proofErr w:type="gramEnd"/>
      <w:r w:rsidRPr="00A93F6D">
        <w:t xml:space="preserve">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bookmarkEnd w:id="71"/>
    <w:p w:rsidR="00000000" w:rsidRPr="00A93F6D" w:rsidRDefault="00F8659B">
      <w:r w:rsidRPr="00A93F6D">
        <w:t>Если непосредственный руко</w:t>
      </w:r>
      <w:r w:rsidRPr="00A93F6D">
        <w:t xml:space="preserve">водитель не может разрешить проблему или </w:t>
      </w:r>
      <w:proofErr w:type="gramStart"/>
      <w:r w:rsidRPr="00A93F6D">
        <w:t>оказывается сам вовлечен</w:t>
      </w:r>
      <w:proofErr w:type="gramEnd"/>
      <w:r w:rsidRPr="00A93F6D">
        <w:t xml:space="preserve"> в конфликтную ситуацию, государственному служащему следует уведомить об этом вышестоящего руководителя.</w:t>
      </w:r>
    </w:p>
    <w:p w:rsidR="00000000" w:rsidRPr="00A93F6D" w:rsidRDefault="00F8659B"/>
    <w:p w:rsidR="00000000" w:rsidRPr="00A93F6D" w:rsidRDefault="00F8659B">
      <w:pPr>
        <w:pStyle w:val="1"/>
        <w:rPr>
          <w:color w:val="auto"/>
        </w:rPr>
      </w:pPr>
      <w:bookmarkStart w:id="72" w:name="sub_60"/>
      <w:r w:rsidRPr="00A93F6D">
        <w:rPr>
          <w:color w:val="auto"/>
        </w:rPr>
        <w:t>VI. Ответственность за нарушение положений Кодекса</w:t>
      </w:r>
    </w:p>
    <w:bookmarkEnd w:id="72"/>
    <w:p w:rsidR="00000000" w:rsidRPr="00A93F6D" w:rsidRDefault="00F8659B"/>
    <w:p w:rsidR="00000000" w:rsidRPr="00A93F6D" w:rsidRDefault="00F8659B">
      <w:bookmarkStart w:id="73" w:name="sub_1033"/>
      <w:r w:rsidRPr="00A93F6D">
        <w:t xml:space="preserve">33. </w:t>
      </w:r>
      <w:proofErr w:type="gramStart"/>
      <w:r w:rsidRPr="00A93F6D">
        <w:t>Нарушение</w:t>
      </w:r>
      <w:r w:rsidRPr="00A93F6D">
        <w:t xml:space="preserve">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</w:t>
      </w:r>
      <w:r w:rsidRPr="00A93F6D">
        <w:t xml:space="preserve">вии с </w:t>
      </w:r>
      <w:hyperlink r:id="rId19" w:history="1">
        <w:r w:rsidRPr="00A93F6D">
          <w:rPr>
            <w:rStyle w:val="a4"/>
            <w:color w:val="auto"/>
          </w:rPr>
          <w:t>Указом</w:t>
        </w:r>
      </w:hyperlink>
      <w:r w:rsidRPr="00A93F6D">
        <w:t xml:space="preserve"> Президента Республики Татарстан от 25 августа 2010 года N УП-569 "О комиссиях по соблюдению требований к служебному поведению государственных гражданских служащих Республики Татарстан и урегулированию конфлик</w:t>
      </w:r>
      <w:r w:rsidRPr="00A93F6D">
        <w:t>та интересов", а в случаях</w:t>
      </w:r>
      <w:proofErr w:type="gramEnd"/>
      <w:r w:rsidRPr="00A93F6D"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bookmarkEnd w:id="73"/>
    <w:p w:rsidR="00F8659B" w:rsidRPr="00A93F6D" w:rsidRDefault="00F8659B">
      <w:r w:rsidRPr="00A93F6D">
        <w:t>При проведении аттестации, формировании кадрового резерва на государствен</w:t>
      </w:r>
      <w:r w:rsidRPr="00A93F6D">
        <w:t>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sectPr w:rsidR="00F8659B" w:rsidRPr="00A93F6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158F"/>
    <w:rsid w:val="00A3158F"/>
    <w:rsid w:val="00A93F6D"/>
    <w:rsid w:val="00F8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1375.0" TargetMode="External"/><Relationship Id="rId13" Type="http://schemas.openxmlformats.org/officeDocument/2006/relationships/hyperlink" Target="garantF1://84842.0" TargetMode="External"/><Relationship Id="rId18" Type="http://schemas.openxmlformats.org/officeDocument/2006/relationships/hyperlink" Target="garantF1://12036354.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2461375.100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8008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465430.0" TargetMode="External"/><Relationship Id="rId11" Type="http://schemas.openxmlformats.org/officeDocument/2006/relationships/hyperlink" Target="garantF1://12036354.0" TargetMode="External"/><Relationship Id="rId5" Type="http://schemas.openxmlformats.org/officeDocument/2006/relationships/hyperlink" Target="garantF1://2465430.1000" TargetMode="External"/><Relationship Id="rId15" Type="http://schemas.openxmlformats.org/officeDocument/2006/relationships/hyperlink" Target="garantF1://8011020.0" TargetMode="External"/><Relationship Id="rId10" Type="http://schemas.openxmlformats.org/officeDocument/2006/relationships/hyperlink" Target="garantF1://85886.0" TargetMode="External"/><Relationship Id="rId19" Type="http://schemas.openxmlformats.org/officeDocument/2006/relationships/hyperlink" Target="garantF1://8059692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2469413.0" TargetMode="External"/><Relationship Id="rId14" Type="http://schemas.openxmlformats.org/officeDocument/2006/relationships/hyperlink" Target="garantF1://8008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2990</Words>
  <Characters>17047</Characters>
  <Application>Microsoft Office Word</Application>
  <DocSecurity>0</DocSecurity>
  <Lines>142</Lines>
  <Paragraphs>39</Paragraphs>
  <ScaleCrop>false</ScaleCrop>
  <Company>НПП "Гарант-Сервис"</Company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Анатолий</cp:lastModifiedBy>
  <cp:revision>3</cp:revision>
  <dcterms:created xsi:type="dcterms:W3CDTF">2016-06-29T06:57:00Z</dcterms:created>
  <dcterms:modified xsi:type="dcterms:W3CDTF">2016-06-29T06:59:00Z</dcterms:modified>
</cp:coreProperties>
</file>