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F0" w:rsidRDefault="005B5DF0" w:rsidP="005B5DF0">
      <w:pPr>
        <w:spacing w:line="240" w:lineRule="atLeast"/>
        <w:ind w:right="-286"/>
        <w:jc w:val="right"/>
        <w:rPr>
          <w:u w:val="single"/>
          <w:lang w:val="en-US"/>
        </w:rPr>
      </w:pPr>
      <w:bookmarkStart w:id="0" w:name="Grif"/>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3pt;margin-top:50.4pt;width:76.5pt;height:90pt;z-index:-1;mso-wrap-edited:f;mso-position-vertical-relative:page" wrapcoords="-212 0 -212 21420 21600 21420 21600 0 -212 0" o:allowincell="f" fillcolor="window">
            <v:imagedata r:id="rId6" o:title=""/>
            <w10:wrap type="tight" side="right" anchory="page"/>
          </v:shape>
        </w:pict>
      </w:r>
    </w:p>
    <w:p w:rsidR="005B5DF0" w:rsidRDefault="005B5DF0" w:rsidP="005B5DF0">
      <w:pPr>
        <w:spacing w:line="240" w:lineRule="atLeast"/>
        <w:jc w:val="right"/>
        <w:rPr>
          <w:lang w:val="en-US"/>
        </w:rPr>
      </w:pPr>
    </w:p>
    <w:p w:rsidR="005B5DF0" w:rsidRDefault="005B5DF0" w:rsidP="005B5DF0">
      <w:pPr>
        <w:pStyle w:val="1"/>
        <w:spacing w:line="240" w:lineRule="atLeast"/>
      </w:pPr>
    </w:p>
    <w:p w:rsidR="005B5DF0" w:rsidRDefault="005B5DF0" w:rsidP="005B5DF0">
      <w:pPr>
        <w:pStyle w:val="1"/>
        <w:spacing w:line="240" w:lineRule="atLeast"/>
      </w:pPr>
    </w:p>
    <w:p w:rsidR="005B5DF0" w:rsidRDefault="005B5DF0" w:rsidP="005B5DF0">
      <w:pPr>
        <w:pStyle w:val="1"/>
        <w:spacing w:line="240" w:lineRule="atLeast"/>
      </w:pPr>
    </w:p>
    <w:p w:rsidR="005B5DF0" w:rsidRDefault="005B5DF0" w:rsidP="005B5DF0">
      <w:pPr>
        <w:pStyle w:val="1"/>
        <w:rPr>
          <w:sz w:val="16"/>
        </w:rPr>
      </w:pPr>
    </w:p>
    <w:p w:rsidR="005B5DF0" w:rsidRDefault="005B5DF0" w:rsidP="005B5DF0">
      <w:pPr>
        <w:pStyle w:val="3"/>
        <w:spacing w:after="60"/>
        <w:jc w:val="center"/>
      </w:pPr>
      <w:r>
        <w:t>ПРАВИТЕЛЬСТВО   РОССИЙСКОЙ   ФЕДЕРАЦИИ</w:t>
      </w:r>
    </w:p>
    <w:p w:rsidR="005B5DF0" w:rsidRDefault="005B5DF0" w:rsidP="005B5DF0">
      <w:pPr>
        <w:pStyle w:val="2"/>
        <w:spacing w:line="180" w:lineRule="exact"/>
        <w:rPr>
          <w:sz w:val="26"/>
        </w:rPr>
      </w:pPr>
    </w:p>
    <w:p w:rsidR="005B5DF0" w:rsidRDefault="005B5DF0" w:rsidP="005B5DF0">
      <w:pPr>
        <w:pStyle w:val="a7"/>
        <w:spacing w:line="240" w:lineRule="auto"/>
        <w:rPr>
          <w:spacing w:val="-14"/>
          <w:sz w:val="30"/>
        </w:rPr>
      </w:pPr>
      <w:proofErr w:type="gramStart"/>
      <w:r>
        <w:rPr>
          <w:spacing w:val="-14"/>
          <w:sz w:val="30"/>
        </w:rPr>
        <w:t>П</w:t>
      </w:r>
      <w:proofErr w:type="gramEnd"/>
      <w:r>
        <w:rPr>
          <w:spacing w:val="-14"/>
          <w:sz w:val="30"/>
        </w:rPr>
        <w:t xml:space="preserve"> О С Т А Н О В Л Е Н И Е</w:t>
      </w:r>
    </w:p>
    <w:p w:rsidR="005B5DF0" w:rsidRDefault="005B5DF0" w:rsidP="005B5DF0">
      <w:pPr>
        <w:pStyle w:val="2"/>
        <w:rPr>
          <w:sz w:val="28"/>
        </w:rPr>
      </w:pPr>
    </w:p>
    <w:p w:rsidR="005B5DF0" w:rsidRPr="00F528E9" w:rsidRDefault="005B5DF0" w:rsidP="005B5DF0">
      <w:pPr>
        <w:pStyle w:val="a8"/>
        <w:spacing w:before="0" w:after="0"/>
      </w:pPr>
      <w:r>
        <w:t>от</w:t>
      </w:r>
      <w:r w:rsidRPr="00F528E9">
        <w:t xml:space="preserve"> </w:t>
      </w:r>
      <w:bookmarkStart w:id="2" w:name="From"/>
      <w:bookmarkEnd w:id="2"/>
      <w:r w:rsidRPr="00F528E9">
        <w:t xml:space="preserve">22 декабря </w:t>
      </w:r>
      <w:smartTag w:uri="urn:schemas-microsoft-com:office:smarttags" w:element="metricconverter">
        <w:smartTagPr>
          <w:attr w:name="ProductID" w:val="2012 г"/>
        </w:smartTagPr>
        <w:r w:rsidRPr="00F528E9">
          <w:t>2012 г</w:t>
        </w:r>
      </w:smartTag>
      <w:r w:rsidRPr="00F528E9">
        <w:t xml:space="preserve">. </w:t>
      </w:r>
      <w:r>
        <w:t xml:space="preserve"> №</w:t>
      </w:r>
      <w:r w:rsidRPr="00F528E9">
        <w:t xml:space="preserve">  </w:t>
      </w:r>
      <w:bookmarkStart w:id="3" w:name="SignNumber"/>
      <w:bookmarkEnd w:id="3"/>
      <w:r w:rsidRPr="00F528E9">
        <w:t xml:space="preserve">1371  </w:t>
      </w:r>
    </w:p>
    <w:p w:rsidR="005B5DF0" w:rsidRPr="00F528E9" w:rsidRDefault="005B5DF0" w:rsidP="005B5DF0">
      <w:pPr>
        <w:pStyle w:val="1"/>
        <w:spacing w:line="200" w:lineRule="exact"/>
        <w:rPr>
          <w:sz w:val="20"/>
          <w:lang w:val="ru-RU"/>
        </w:rPr>
      </w:pPr>
    </w:p>
    <w:p w:rsidR="005B5DF0" w:rsidRDefault="005B5DF0" w:rsidP="005B5DF0">
      <w:pPr>
        <w:pStyle w:val="1"/>
        <w:rPr>
          <w:smallCaps/>
          <w:spacing w:val="14"/>
          <w:sz w:val="20"/>
          <w:lang w:val="ru-RU"/>
        </w:rPr>
      </w:pPr>
      <w:r>
        <w:rPr>
          <w:smallCaps/>
          <w:spacing w:val="14"/>
          <w:sz w:val="20"/>
          <w:lang w:val="ru-RU"/>
        </w:rPr>
        <w:t>МОСКВА</w:t>
      </w:r>
    </w:p>
    <w:p w:rsidR="005B5DF0" w:rsidRPr="00F528E9" w:rsidRDefault="005B5DF0" w:rsidP="005B5DF0">
      <w:pPr>
        <w:pStyle w:val="1"/>
        <w:spacing w:line="240" w:lineRule="atLeast"/>
        <w:rPr>
          <w:b/>
          <w:lang w:val="ru-RU"/>
        </w:rPr>
      </w:pPr>
    </w:p>
    <w:p w:rsidR="005B5DF0" w:rsidRDefault="005B5DF0" w:rsidP="005B5DF0">
      <w:pPr>
        <w:pStyle w:val="1"/>
        <w:spacing w:line="240" w:lineRule="atLeast"/>
        <w:rPr>
          <w:b/>
          <w:lang w:val="ru-RU"/>
        </w:rPr>
      </w:pPr>
    </w:p>
    <w:p w:rsidR="00EC2C78" w:rsidRDefault="00895DBF">
      <w:pPr>
        <w:spacing w:line="240" w:lineRule="atLeast"/>
        <w:jc w:val="center"/>
        <w:rPr>
          <w:rFonts w:ascii="Times New Roman" w:hAnsi="Times New Roman"/>
          <w:b/>
          <w:bCs/>
        </w:rPr>
      </w:pPr>
      <w:bookmarkStart w:id="4" w:name="Docname"/>
      <w:bookmarkEnd w:id="4"/>
      <w:r w:rsidRPr="009F1A48">
        <w:rPr>
          <w:rFonts w:ascii="Times New Roman" w:hAnsi="Times New Roman"/>
          <w:b/>
          <w:bCs/>
        </w:rPr>
        <w:t>Об утверждении Правил предоста</w:t>
      </w:r>
      <w:r>
        <w:rPr>
          <w:rFonts w:ascii="Times New Roman" w:hAnsi="Times New Roman"/>
          <w:b/>
          <w:bCs/>
        </w:rPr>
        <w:t>вления и распределения</w:t>
      </w:r>
    </w:p>
    <w:p w:rsidR="00EC2C78" w:rsidRDefault="00895DBF">
      <w:pPr>
        <w:spacing w:line="240" w:lineRule="atLeast"/>
        <w:jc w:val="center"/>
        <w:rPr>
          <w:rFonts w:ascii="Times New Roman" w:hAnsi="Times New Roman"/>
          <w:b/>
          <w:bCs/>
        </w:rPr>
      </w:pPr>
      <w:r>
        <w:rPr>
          <w:rFonts w:ascii="Times New Roman" w:hAnsi="Times New Roman"/>
          <w:b/>
          <w:bCs/>
        </w:rPr>
        <w:t>субсидий</w:t>
      </w:r>
      <w:r w:rsidR="00EC2C78">
        <w:rPr>
          <w:rFonts w:ascii="Times New Roman" w:hAnsi="Times New Roman"/>
          <w:b/>
          <w:bCs/>
        </w:rPr>
        <w:t xml:space="preserve"> </w:t>
      </w:r>
      <w:r w:rsidRPr="009F1A48">
        <w:rPr>
          <w:rFonts w:ascii="Times New Roman" w:hAnsi="Times New Roman"/>
          <w:b/>
          <w:bCs/>
        </w:rPr>
        <w:t>из федерального бюджета бюджетам субъектов Российской Федерации на возмещение части затрат сельскохозяйственных товаропроизводителей на уплат</w:t>
      </w:r>
      <w:r>
        <w:rPr>
          <w:rFonts w:ascii="Times New Roman" w:hAnsi="Times New Roman"/>
          <w:b/>
          <w:bCs/>
        </w:rPr>
        <w:t>у страхов</w:t>
      </w:r>
      <w:r w:rsidR="00EC2C78">
        <w:rPr>
          <w:rFonts w:ascii="Times New Roman" w:hAnsi="Times New Roman"/>
          <w:b/>
          <w:bCs/>
        </w:rPr>
        <w:t xml:space="preserve">ых </w:t>
      </w:r>
      <w:r>
        <w:rPr>
          <w:rFonts w:ascii="Times New Roman" w:hAnsi="Times New Roman"/>
          <w:b/>
          <w:bCs/>
        </w:rPr>
        <w:t>преми</w:t>
      </w:r>
      <w:r w:rsidR="00EC2C78">
        <w:rPr>
          <w:rFonts w:ascii="Times New Roman" w:hAnsi="Times New Roman"/>
          <w:b/>
          <w:bCs/>
        </w:rPr>
        <w:t>й</w:t>
      </w:r>
    </w:p>
    <w:p w:rsidR="00895DBF" w:rsidRDefault="00EC2C78">
      <w:pPr>
        <w:spacing w:line="240" w:lineRule="atLeast"/>
        <w:jc w:val="center"/>
        <w:rPr>
          <w:rFonts w:ascii="Times New Roman" w:hAnsi="Times New Roman"/>
          <w:b/>
        </w:rPr>
      </w:pPr>
      <w:r>
        <w:rPr>
          <w:rFonts w:ascii="Times New Roman" w:hAnsi="Times New Roman"/>
          <w:b/>
          <w:bCs/>
        </w:rPr>
        <w:t>по договорам</w:t>
      </w:r>
      <w:r w:rsidR="00895DBF" w:rsidRPr="009F1A48">
        <w:rPr>
          <w:rFonts w:ascii="Times New Roman" w:hAnsi="Times New Roman"/>
          <w:b/>
          <w:bCs/>
        </w:rPr>
        <w:t xml:space="preserve"> сельскохозяйственного страхования</w:t>
      </w:r>
    </w:p>
    <w:p w:rsidR="00895DBF" w:rsidRDefault="00895DBF">
      <w:pPr>
        <w:spacing w:line="240" w:lineRule="atLeast"/>
        <w:rPr>
          <w:rFonts w:ascii="Times New Roman" w:hAnsi="Times New Roman"/>
        </w:rPr>
      </w:pPr>
    </w:p>
    <w:p w:rsidR="00895DBF" w:rsidRDefault="00895DBF">
      <w:pPr>
        <w:spacing w:line="240" w:lineRule="atLeast"/>
        <w:rPr>
          <w:rFonts w:ascii="Times New Roman" w:hAnsi="Times New Roman"/>
        </w:rPr>
      </w:pPr>
    </w:p>
    <w:p w:rsidR="00895DBF" w:rsidRDefault="00895DBF" w:rsidP="00895DBF">
      <w:pPr>
        <w:ind w:firstLine="709"/>
        <w:rPr>
          <w:rFonts w:ascii="Times New Roman" w:hAnsi="Times New Roman"/>
        </w:rPr>
      </w:pPr>
      <w:r>
        <w:rPr>
          <w:rFonts w:ascii="Times New Roman" w:hAnsi="Times New Roman"/>
        </w:rPr>
        <w:t xml:space="preserve">Правительство Российской Федерации </w:t>
      </w:r>
      <w:proofErr w:type="gramStart"/>
      <w:r>
        <w:rPr>
          <w:rFonts w:ascii="Times New Roman" w:hAnsi="Times New Roman"/>
          <w:b/>
        </w:rPr>
        <w:t>п</w:t>
      </w:r>
      <w:proofErr w:type="gramEnd"/>
      <w:r>
        <w:rPr>
          <w:rFonts w:ascii="Times New Roman" w:hAnsi="Times New Roman"/>
          <w:b/>
        </w:rPr>
        <w:t> о с т а н о в л я е т :</w:t>
      </w:r>
    </w:p>
    <w:p w:rsidR="00895DBF" w:rsidRPr="009F1A48" w:rsidRDefault="00895DBF" w:rsidP="00895DBF">
      <w:pPr>
        <w:ind w:firstLine="709"/>
        <w:rPr>
          <w:rFonts w:ascii="Times New Roman" w:hAnsi="Times New Roman"/>
          <w:bCs/>
        </w:rPr>
      </w:pPr>
      <w:r w:rsidRPr="009F1A48">
        <w:rPr>
          <w:rFonts w:ascii="Times New Roman" w:hAnsi="Times New Roman"/>
          <w:bCs/>
        </w:rPr>
        <w:t>1.</w:t>
      </w:r>
      <w:r>
        <w:rPr>
          <w:rFonts w:ascii="Times New Roman" w:hAnsi="Times New Roman"/>
          <w:bCs/>
        </w:rPr>
        <w:t> </w:t>
      </w:r>
      <w:r w:rsidRPr="009F1A48">
        <w:rPr>
          <w:rFonts w:ascii="Times New Roman" w:hAnsi="Times New Roman"/>
          <w:bCs/>
        </w:rPr>
        <w:t xml:space="preserve">Утвердить прилагаемые </w:t>
      </w:r>
      <w:hyperlink r:id="rId7" w:history="1">
        <w:r w:rsidRPr="009F1A48">
          <w:rPr>
            <w:rStyle w:val="a6"/>
            <w:rFonts w:ascii="Times New Roman" w:hAnsi="Times New Roman"/>
            <w:bCs/>
            <w:color w:val="auto"/>
            <w:u w:val="none"/>
          </w:rPr>
          <w:t>Правила</w:t>
        </w:r>
      </w:hyperlink>
      <w:r w:rsidRPr="009F1A48">
        <w:rPr>
          <w:rFonts w:ascii="Times New Roman" w:hAnsi="Times New Roman"/>
          <w:bCs/>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w:t>
      </w:r>
      <w:r w:rsidR="00EC2C78">
        <w:rPr>
          <w:rFonts w:ascii="Times New Roman" w:hAnsi="Times New Roman"/>
          <w:bCs/>
        </w:rPr>
        <w:t>ых премий по договорам</w:t>
      </w:r>
      <w:r w:rsidRPr="009F1A48">
        <w:rPr>
          <w:rFonts w:ascii="Times New Roman" w:hAnsi="Times New Roman"/>
          <w:bCs/>
        </w:rPr>
        <w:t xml:space="preserve"> сельскохозяйственного страхования.</w:t>
      </w:r>
    </w:p>
    <w:p w:rsidR="00895DBF" w:rsidRPr="009F1A48" w:rsidRDefault="00895DBF" w:rsidP="00895DBF">
      <w:pPr>
        <w:ind w:firstLine="709"/>
        <w:rPr>
          <w:rFonts w:ascii="Times New Roman" w:hAnsi="Times New Roman"/>
          <w:b/>
        </w:rPr>
      </w:pPr>
      <w:r w:rsidRPr="009F1A48">
        <w:rPr>
          <w:rFonts w:ascii="Times New Roman" w:hAnsi="Times New Roman"/>
          <w:bCs/>
        </w:rPr>
        <w:t>2.</w:t>
      </w:r>
      <w:r>
        <w:rPr>
          <w:rFonts w:ascii="Times New Roman" w:hAnsi="Times New Roman"/>
          <w:bCs/>
        </w:rPr>
        <w:t> </w:t>
      </w:r>
      <w:proofErr w:type="gramStart"/>
      <w:r w:rsidRPr="009F1A48">
        <w:rPr>
          <w:rFonts w:ascii="Times New Roman" w:hAnsi="Times New Roman"/>
          <w:bCs/>
        </w:rPr>
        <w:t>Признать утратившим силу постановление Правительства Российской Федерации от 30</w:t>
      </w:r>
      <w:r>
        <w:rPr>
          <w:rFonts w:ascii="Times New Roman" w:hAnsi="Times New Roman"/>
          <w:bCs/>
        </w:rPr>
        <w:t> </w:t>
      </w:r>
      <w:r w:rsidRPr="009F1A48">
        <w:rPr>
          <w:rFonts w:ascii="Times New Roman" w:hAnsi="Times New Roman"/>
          <w:bCs/>
        </w:rPr>
        <w:t xml:space="preserve">декабря </w:t>
      </w:r>
      <w:smartTag w:uri="urn:schemas-microsoft-com:office:smarttags" w:element="metricconverter">
        <w:smartTagPr>
          <w:attr w:name="ProductID" w:val="2011 г"/>
        </w:smartTagPr>
        <w:r w:rsidRPr="009F1A48">
          <w:rPr>
            <w:rFonts w:ascii="Times New Roman" w:hAnsi="Times New Roman"/>
            <w:bCs/>
          </w:rPr>
          <w:t>2011</w:t>
        </w:r>
        <w:r>
          <w:rPr>
            <w:rFonts w:ascii="Times New Roman" w:hAnsi="Times New Roman"/>
            <w:bCs/>
          </w:rPr>
          <w:t> </w:t>
        </w:r>
        <w:r w:rsidRPr="009F1A48">
          <w:rPr>
            <w:rFonts w:ascii="Times New Roman" w:hAnsi="Times New Roman"/>
            <w:bCs/>
          </w:rPr>
          <w:t>г</w:t>
        </w:r>
      </w:smartTag>
      <w:r w:rsidRPr="009F1A48">
        <w:rPr>
          <w:rFonts w:ascii="Times New Roman" w:hAnsi="Times New Roman"/>
          <w:bCs/>
        </w:rPr>
        <w:t>. №</w:t>
      </w:r>
      <w:r>
        <w:rPr>
          <w:rFonts w:ascii="Times New Roman" w:hAnsi="Times New Roman"/>
          <w:bCs/>
        </w:rPr>
        <w:t> </w:t>
      </w:r>
      <w:r w:rsidRPr="009F1A48">
        <w:rPr>
          <w:rFonts w:ascii="Times New Roman" w:hAnsi="Times New Roman"/>
          <w:bCs/>
        </w:rPr>
        <w:t xml:space="preserve">1234 </w:t>
      </w:r>
      <w:r>
        <w:rPr>
          <w:rFonts w:ascii="Times New Roman" w:hAnsi="Times New Roman"/>
          <w:bCs/>
        </w:rPr>
        <w:t>"</w:t>
      </w:r>
      <w:r w:rsidRPr="009F1A48">
        <w:rPr>
          <w:rFonts w:ascii="Times New Roman" w:hAnsi="Times New Roman"/>
          <w:bCs/>
        </w:rPr>
        <w:t>О предоставлении и распределении субсидий из федерального бюджета бюджетам субъектов Российской Федерации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r>
        <w:rPr>
          <w:rFonts w:ascii="Times New Roman" w:hAnsi="Times New Roman"/>
          <w:bCs/>
        </w:rPr>
        <w:t>"</w:t>
      </w:r>
      <w:r w:rsidRPr="009F1A48">
        <w:rPr>
          <w:rFonts w:ascii="Times New Roman" w:hAnsi="Times New Roman"/>
          <w:bCs/>
        </w:rPr>
        <w:t xml:space="preserve"> (Собрание законодательства Российской Федерации, 2012, </w:t>
      </w:r>
      <w:r>
        <w:rPr>
          <w:rFonts w:ascii="Times New Roman" w:hAnsi="Times New Roman"/>
          <w:bCs/>
        </w:rPr>
        <w:t>№ </w:t>
      </w:r>
      <w:r w:rsidRPr="009F1A48">
        <w:rPr>
          <w:rFonts w:ascii="Times New Roman" w:hAnsi="Times New Roman"/>
          <w:bCs/>
        </w:rPr>
        <w:t>3, ст.</w:t>
      </w:r>
      <w:r>
        <w:rPr>
          <w:rFonts w:ascii="Times New Roman" w:hAnsi="Times New Roman"/>
          <w:bCs/>
        </w:rPr>
        <w:t> </w:t>
      </w:r>
      <w:r w:rsidRPr="009F1A48">
        <w:rPr>
          <w:rFonts w:ascii="Times New Roman" w:hAnsi="Times New Roman"/>
          <w:bCs/>
        </w:rPr>
        <w:t>433).</w:t>
      </w:r>
      <w:proofErr w:type="gramEnd"/>
    </w:p>
    <w:p w:rsidR="00895DBF" w:rsidRDefault="00895DBF" w:rsidP="00895DBF">
      <w:pPr>
        <w:ind w:firstLine="709"/>
        <w:rPr>
          <w:rFonts w:ascii="Times New Roman" w:hAnsi="Times New Roman"/>
        </w:rPr>
      </w:pPr>
      <w:r w:rsidRPr="009F1A48">
        <w:rPr>
          <w:rFonts w:ascii="Times New Roman" w:hAnsi="Times New Roman"/>
        </w:rPr>
        <w:t>3.</w:t>
      </w:r>
      <w:r>
        <w:rPr>
          <w:rFonts w:ascii="Times New Roman" w:hAnsi="Times New Roman"/>
          <w:bCs/>
        </w:rPr>
        <w:t> </w:t>
      </w:r>
      <w:r w:rsidRPr="009F1A48">
        <w:rPr>
          <w:rFonts w:ascii="Times New Roman" w:hAnsi="Times New Roman"/>
        </w:rPr>
        <w:t>Настоящее постановление вступает в силу с 1</w:t>
      </w:r>
      <w:r>
        <w:rPr>
          <w:rFonts w:ascii="Times New Roman" w:hAnsi="Times New Roman"/>
          <w:bCs/>
        </w:rPr>
        <w:t> </w:t>
      </w:r>
      <w:r w:rsidRPr="009F1A48">
        <w:rPr>
          <w:rFonts w:ascii="Times New Roman" w:hAnsi="Times New Roman"/>
        </w:rPr>
        <w:t xml:space="preserve">января </w:t>
      </w:r>
      <w:smartTag w:uri="urn:schemas-microsoft-com:office:smarttags" w:element="metricconverter">
        <w:smartTagPr>
          <w:attr w:name="ProductID" w:val="2013 г"/>
        </w:smartTagPr>
        <w:r w:rsidRPr="009F1A48">
          <w:rPr>
            <w:rFonts w:ascii="Times New Roman" w:hAnsi="Times New Roman"/>
          </w:rPr>
          <w:t>2013</w:t>
        </w:r>
        <w:r>
          <w:rPr>
            <w:rFonts w:ascii="Times New Roman" w:hAnsi="Times New Roman"/>
            <w:bCs/>
          </w:rPr>
          <w:t> </w:t>
        </w:r>
        <w:r>
          <w:rPr>
            <w:rFonts w:ascii="Times New Roman" w:hAnsi="Times New Roman"/>
          </w:rPr>
          <w:t>г</w:t>
        </w:r>
      </w:smartTag>
      <w:r w:rsidRPr="009F1A48">
        <w:rPr>
          <w:rFonts w:ascii="Times New Roman" w:hAnsi="Times New Roman"/>
        </w:rPr>
        <w:t>.</w:t>
      </w:r>
    </w:p>
    <w:p w:rsidR="00895DBF" w:rsidRDefault="00895DBF">
      <w:pPr>
        <w:rPr>
          <w:rFonts w:ascii="Times New Roman" w:hAnsi="Times New Roman"/>
        </w:rPr>
      </w:pPr>
    </w:p>
    <w:p w:rsidR="00895DBF" w:rsidRDefault="00895DBF">
      <w:pPr>
        <w:rPr>
          <w:rFonts w:ascii="Times New Roman" w:hAnsi="Times New Roman"/>
        </w:rPr>
      </w:pPr>
    </w:p>
    <w:p w:rsidR="00895DBF" w:rsidRDefault="00895DBF">
      <w:pPr>
        <w:tabs>
          <w:tab w:val="center" w:pos="1758"/>
        </w:tabs>
        <w:spacing w:line="240" w:lineRule="atLeast"/>
        <w:rPr>
          <w:rFonts w:ascii="Times New Roman" w:hAnsi="Times New Roman"/>
        </w:rPr>
      </w:pPr>
      <w:r>
        <w:rPr>
          <w:rFonts w:ascii="Times New Roman" w:hAnsi="Times New Roman"/>
        </w:rPr>
        <w:tab/>
        <w:t>Председатель Правительства</w:t>
      </w:r>
    </w:p>
    <w:p w:rsidR="00895DBF" w:rsidRDefault="00895DBF">
      <w:pPr>
        <w:tabs>
          <w:tab w:val="center" w:pos="1758"/>
          <w:tab w:val="right" w:pos="9072"/>
        </w:tabs>
        <w:spacing w:line="240" w:lineRule="atLeast"/>
        <w:rPr>
          <w:rFonts w:ascii="Times New Roman" w:hAnsi="Times New Roman"/>
        </w:rPr>
      </w:pPr>
      <w:r>
        <w:rPr>
          <w:rFonts w:ascii="Times New Roman" w:hAnsi="Times New Roman"/>
        </w:rPr>
        <w:tab/>
        <w:t>Российской Федерации</w:t>
      </w:r>
      <w:r>
        <w:rPr>
          <w:rFonts w:ascii="Times New Roman" w:hAnsi="Times New Roman"/>
        </w:rPr>
        <w:tab/>
        <w:t>Д.Медведев</w:t>
      </w:r>
    </w:p>
    <w:p w:rsidR="00F528E9" w:rsidRDefault="00F528E9">
      <w:pPr>
        <w:spacing w:line="240" w:lineRule="atLeast"/>
        <w:rPr>
          <w:rFonts w:ascii="Times New Roman" w:hAnsi="Times New Roman"/>
        </w:rPr>
        <w:sectPr w:rsidR="00F528E9" w:rsidSect="005B5DF0">
          <w:headerReference w:type="even" r:id="rId8"/>
          <w:headerReference w:type="default" r:id="rId9"/>
          <w:footerReference w:type="default" r:id="rId10"/>
          <w:headerReference w:type="first" r:id="rId11"/>
          <w:footerReference w:type="first" r:id="rId12"/>
          <w:pgSz w:w="11907" w:h="16840" w:code="9"/>
          <w:pgMar w:top="1418" w:right="1418" w:bottom="1418" w:left="1418" w:header="709" w:footer="709" w:gutter="0"/>
          <w:paperSrc w:first="1" w:other="1"/>
          <w:cols w:space="720"/>
          <w:titlePg/>
          <w:docGrid w:linePitch="381"/>
        </w:sectPr>
      </w:pPr>
    </w:p>
    <w:p w:rsidR="00F528E9" w:rsidRDefault="00F528E9">
      <w:pPr>
        <w:spacing w:line="240" w:lineRule="atLeast"/>
        <w:rPr>
          <w:rFonts w:ascii="Times New Roman" w:hAnsi="Times New Roman"/>
        </w:rPr>
      </w:pPr>
    </w:p>
    <w:p w:rsidR="00F528E9" w:rsidRDefault="00F528E9">
      <w:pPr>
        <w:ind w:left="4990"/>
        <w:jc w:val="center"/>
        <w:rPr>
          <w:rFonts w:ascii="Times New Roman" w:hAnsi="Times New Roman"/>
        </w:rPr>
      </w:pPr>
      <w:r>
        <w:rPr>
          <w:rFonts w:ascii="Times New Roman" w:hAnsi="Times New Roman"/>
        </w:rPr>
        <w:t>УТВЕРЖДЕНЫ</w:t>
      </w:r>
    </w:p>
    <w:p w:rsidR="00F528E9" w:rsidRDefault="00F528E9">
      <w:pPr>
        <w:ind w:left="4990"/>
        <w:jc w:val="center"/>
        <w:rPr>
          <w:rFonts w:ascii="Times New Roman" w:hAnsi="Times New Roman"/>
        </w:rPr>
      </w:pPr>
      <w:r>
        <w:rPr>
          <w:rFonts w:ascii="Times New Roman" w:hAnsi="Times New Roman"/>
        </w:rPr>
        <w:t>постановлением Правительства</w:t>
      </w:r>
    </w:p>
    <w:p w:rsidR="00F528E9" w:rsidRDefault="00F528E9">
      <w:pPr>
        <w:spacing w:line="240" w:lineRule="atLeast"/>
        <w:ind w:left="4990"/>
        <w:jc w:val="center"/>
        <w:rPr>
          <w:rFonts w:ascii="Times New Roman" w:hAnsi="Times New Roman"/>
        </w:rPr>
      </w:pPr>
      <w:r>
        <w:rPr>
          <w:rFonts w:ascii="Times New Roman" w:hAnsi="Times New Roman"/>
        </w:rPr>
        <w:t>Российской Федерации</w:t>
      </w:r>
    </w:p>
    <w:p w:rsidR="00F528E9" w:rsidRDefault="00F528E9" w:rsidP="00F528E9">
      <w:pPr>
        <w:spacing w:line="240" w:lineRule="atLeast"/>
        <w:ind w:left="4990"/>
        <w:jc w:val="center"/>
        <w:rPr>
          <w:rFonts w:ascii="Times New Roman" w:hAnsi="Times New Roman"/>
        </w:rPr>
      </w:pPr>
      <w:r>
        <w:rPr>
          <w:rFonts w:ascii="Times New Roman" w:hAnsi="Times New Roman"/>
        </w:rPr>
        <w:t xml:space="preserve">от </w:t>
      </w:r>
      <w:r w:rsidRPr="00F528E9">
        <w:rPr>
          <w:rFonts w:ascii="Times New Roman" w:hAnsi="Times New Roman"/>
        </w:rPr>
        <w:t>22 декабря</w:t>
      </w:r>
      <w:r>
        <w:rPr>
          <w:rFonts w:ascii="Times New Roman" w:hAnsi="Times New Roman"/>
        </w:rPr>
        <w:t xml:space="preserve">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1371</w:t>
      </w:r>
    </w:p>
    <w:p w:rsidR="00F528E9" w:rsidRDefault="00F528E9">
      <w:pPr>
        <w:spacing w:line="240" w:lineRule="exact"/>
        <w:rPr>
          <w:rFonts w:ascii="Times New Roman" w:hAnsi="Times New Roman"/>
        </w:rPr>
      </w:pPr>
    </w:p>
    <w:p w:rsidR="00F528E9" w:rsidRDefault="00F528E9">
      <w:pPr>
        <w:spacing w:line="240" w:lineRule="exact"/>
        <w:rPr>
          <w:rFonts w:ascii="Times New Roman" w:hAnsi="Times New Roman"/>
        </w:rPr>
      </w:pPr>
    </w:p>
    <w:p w:rsidR="00F528E9" w:rsidRDefault="00F528E9">
      <w:pPr>
        <w:spacing w:line="240" w:lineRule="exact"/>
        <w:rPr>
          <w:rFonts w:ascii="Times New Roman" w:hAnsi="Times New Roman"/>
        </w:rPr>
      </w:pPr>
    </w:p>
    <w:p w:rsidR="00F528E9" w:rsidRDefault="00F528E9">
      <w:pPr>
        <w:spacing w:line="240" w:lineRule="exact"/>
        <w:rPr>
          <w:rFonts w:ascii="Times New Roman" w:hAnsi="Times New Roman"/>
        </w:rPr>
      </w:pPr>
    </w:p>
    <w:p w:rsidR="00F528E9" w:rsidRDefault="00F528E9">
      <w:pPr>
        <w:spacing w:line="240" w:lineRule="exact"/>
        <w:rPr>
          <w:rFonts w:ascii="Times New Roman" w:hAnsi="Times New Roman"/>
        </w:rPr>
      </w:pPr>
    </w:p>
    <w:p w:rsidR="00F528E9" w:rsidRDefault="00F528E9">
      <w:pPr>
        <w:spacing w:line="200" w:lineRule="exact"/>
        <w:rPr>
          <w:rFonts w:ascii="Times New Roman" w:hAnsi="Times New Roman"/>
        </w:rPr>
      </w:pPr>
    </w:p>
    <w:p w:rsidR="00F528E9" w:rsidRDefault="00F528E9" w:rsidP="00D2105D">
      <w:pPr>
        <w:spacing w:line="240" w:lineRule="atLeast"/>
        <w:jc w:val="center"/>
        <w:rPr>
          <w:rFonts w:ascii="Times New Roman" w:hAnsi="Times New Roman"/>
          <w:b/>
        </w:rPr>
      </w:pPr>
      <w:proofErr w:type="gramStart"/>
      <w:r w:rsidRPr="00A70DEF">
        <w:rPr>
          <w:rFonts w:ascii="Times New Roman" w:hAnsi="Times New Roman"/>
          <w:b/>
          <w:bCs/>
          <w:szCs w:val="28"/>
        </w:rPr>
        <w:t>П</w:t>
      </w:r>
      <w:proofErr w:type="gramEnd"/>
      <w:r w:rsidRPr="00A70DEF">
        <w:rPr>
          <w:rFonts w:ascii="Times New Roman" w:hAnsi="Times New Roman"/>
          <w:b/>
          <w:bCs/>
          <w:szCs w:val="28"/>
        </w:rPr>
        <w:t xml:space="preserve"> Р А В И Л А</w:t>
      </w:r>
    </w:p>
    <w:p w:rsidR="00F528E9" w:rsidRDefault="00F528E9" w:rsidP="00D2105D">
      <w:pPr>
        <w:spacing w:line="120" w:lineRule="exact"/>
        <w:jc w:val="center"/>
        <w:rPr>
          <w:rFonts w:ascii="Times New Roman" w:hAnsi="Times New Roman"/>
          <w:b/>
        </w:rPr>
      </w:pPr>
    </w:p>
    <w:p w:rsidR="00F528E9" w:rsidRDefault="00F528E9" w:rsidP="00D2105D">
      <w:pPr>
        <w:spacing w:line="240" w:lineRule="atLeast"/>
        <w:jc w:val="center"/>
        <w:rPr>
          <w:rFonts w:ascii="Times New Roman" w:hAnsi="Times New Roman"/>
          <w:b/>
        </w:rPr>
      </w:pPr>
      <w:r w:rsidRPr="00A70DEF">
        <w:rPr>
          <w:rFonts w:ascii="Times New Roman" w:hAnsi="Times New Roman"/>
          <w:b/>
          <w:szCs w:val="28"/>
        </w:rPr>
        <w:t xml:space="preserve">предоставления и распределения субсидий </w:t>
      </w:r>
      <w:r w:rsidRPr="00A70DEF">
        <w:rPr>
          <w:rFonts w:ascii="Times New Roman" w:hAnsi="Times New Roman"/>
          <w:b/>
          <w:bCs/>
          <w:szCs w:val="28"/>
        </w:rPr>
        <w:t>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w:t>
      </w:r>
      <w:r>
        <w:rPr>
          <w:rFonts w:ascii="Times New Roman" w:hAnsi="Times New Roman"/>
          <w:b/>
          <w:bCs/>
          <w:szCs w:val="28"/>
        </w:rPr>
        <w:t>ых премий по договорам</w:t>
      </w:r>
      <w:r w:rsidRPr="00A70DEF">
        <w:rPr>
          <w:rFonts w:ascii="Times New Roman" w:hAnsi="Times New Roman"/>
          <w:b/>
          <w:bCs/>
          <w:szCs w:val="28"/>
        </w:rPr>
        <w:t xml:space="preserve"> сельскохозяйственного страхования</w:t>
      </w:r>
    </w:p>
    <w:p w:rsidR="00F528E9" w:rsidRDefault="00F528E9" w:rsidP="00D2105D">
      <w:pPr>
        <w:spacing w:line="240" w:lineRule="exact"/>
        <w:ind w:firstLine="709"/>
        <w:rPr>
          <w:rFonts w:ascii="Times New Roman" w:hAnsi="Times New Roman"/>
        </w:rPr>
      </w:pPr>
    </w:p>
    <w:p w:rsidR="00F528E9" w:rsidRDefault="00F528E9" w:rsidP="00D2105D">
      <w:pPr>
        <w:spacing w:line="240" w:lineRule="exact"/>
        <w:ind w:firstLine="709"/>
        <w:rPr>
          <w:rFonts w:ascii="Times New Roman" w:hAnsi="Times New Roman"/>
        </w:rPr>
      </w:pPr>
    </w:p>
    <w:p w:rsidR="00F528E9" w:rsidRPr="00A70DEF" w:rsidRDefault="00F528E9" w:rsidP="00D2105D">
      <w:pPr>
        <w:ind w:firstLine="709"/>
        <w:rPr>
          <w:rFonts w:ascii="Times New Roman" w:hAnsi="Times New Roman"/>
          <w:szCs w:val="28"/>
        </w:rPr>
      </w:pPr>
      <w:r w:rsidRPr="00A70DEF">
        <w:rPr>
          <w:rFonts w:ascii="Times New Roman" w:hAnsi="Times New Roman"/>
          <w:szCs w:val="28"/>
        </w:rPr>
        <w:t>1. Настоящие Правила устанав</w:t>
      </w:r>
      <w:r>
        <w:rPr>
          <w:rFonts w:ascii="Times New Roman" w:hAnsi="Times New Roman"/>
          <w:szCs w:val="28"/>
        </w:rPr>
        <w:t>ливают порядок предоставления и </w:t>
      </w:r>
      <w:r w:rsidRPr="00A70DEF">
        <w:rPr>
          <w:rFonts w:ascii="Times New Roman" w:hAnsi="Times New Roman"/>
          <w:szCs w:val="28"/>
        </w:rPr>
        <w:t xml:space="preserve">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w:t>
      </w:r>
      <w:r w:rsidRPr="00A70DEF">
        <w:rPr>
          <w:rFonts w:ascii="Times New Roman" w:hAnsi="Times New Roman"/>
          <w:bCs/>
          <w:szCs w:val="28"/>
        </w:rPr>
        <w:t>возмещением части затрат сельскохозяйственных товаропр</w:t>
      </w:r>
      <w:r>
        <w:rPr>
          <w:rFonts w:ascii="Times New Roman" w:hAnsi="Times New Roman"/>
          <w:bCs/>
          <w:szCs w:val="28"/>
        </w:rPr>
        <w:t>оизводителей на уплату страховых премий по договорам</w:t>
      </w:r>
      <w:r w:rsidRPr="00A70DEF">
        <w:rPr>
          <w:rFonts w:ascii="Times New Roman" w:hAnsi="Times New Roman"/>
          <w:bCs/>
          <w:szCs w:val="28"/>
        </w:rPr>
        <w:t xml:space="preserve"> сельскохозяйственного страхования </w:t>
      </w:r>
      <w:r>
        <w:rPr>
          <w:rFonts w:ascii="Times New Roman" w:hAnsi="Times New Roman"/>
          <w:bCs/>
          <w:szCs w:val="28"/>
        </w:rPr>
        <w:t xml:space="preserve">в области растениеводства и по договорам сельскохозяйственного страхования в области животноводства </w:t>
      </w:r>
      <w:r>
        <w:rPr>
          <w:rFonts w:ascii="Times New Roman" w:hAnsi="Times New Roman"/>
          <w:szCs w:val="28"/>
        </w:rPr>
        <w:t>(далее - </w:t>
      </w:r>
      <w:r w:rsidRPr="00A70DEF">
        <w:rPr>
          <w:rFonts w:ascii="Times New Roman" w:hAnsi="Times New Roman"/>
          <w:szCs w:val="28"/>
        </w:rPr>
        <w:t>субсидии).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2. Субсидии предоставляются в целях оказания финансовой поддержки при исполнении расходных обязательств субъектов Российской Федерации, связанных с </w:t>
      </w:r>
      <w:r w:rsidRPr="00A70DEF">
        <w:rPr>
          <w:rFonts w:ascii="Times New Roman" w:hAnsi="Times New Roman"/>
          <w:bCs/>
          <w:szCs w:val="28"/>
        </w:rPr>
        <w:t>возмещением части затрат сельскохозяйственных товаропроизводителей на уплату страховой премии</w:t>
      </w:r>
      <w:r>
        <w:rPr>
          <w:rFonts w:ascii="Times New Roman" w:hAnsi="Times New Roman"/>
          <w:bCs/>
          <w:szCs w:val="28"/>
        </w:rPr>
        <w:t xml:space="preserve">, начисленной </w:t>
      </w:r>
      <w:r w:rsidRPr="00A70DEF">
        <w:rPr>
          <w:rFonts w:ascii="Times New Roman" w:hAnsi="Times New Roman"/>
          <w:bCs/>
          <w:szCs w:val="28"/>
        </w:rPr>
        <w:t>по договору сельскохозяйственного страхования</w:t>
      </w:r>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proofErr w:type="gramStart"/>
      <w:r>
        <w:rPr>
          <w:rFonts w:ascii="Times New Roman" w:hAnsi="Times New Roman"/>
          <w:szCs w:val="28"/>
        </w:rPr>
        <w:t xml:space="preserve">а) в области растениеводства </w:t>
      </w:r>
      <w:r w:rsidRPr="00A70DEF">
        <w:rPr>
          <w:rFonts w:ascii="Times New Roman" w:hAnsi="Times New Roman"/>
          <w:szCs w:val="28"/>
        </w:rPr>
        <w:t>на случай</w:t>
      </w:r>
      <w:r>
        <w:rPr>
          <w:rFonts w:ascii="Times New Roman" w:hAnsi="Times New Roman"/>
          <w:szCs w:val="28"/>
        </w:rPr>
        <w:t xml:space="preserve"> утраты (гибели) </w:t>
      </w:r>
      <w:r w:rsidRPr="00A70DEF">
        <w:rPr>
          <w:rFonts w:ascii="Times New Roman" w:hAnsi="Times New Roman"/>
          <w:szCs w:val="28"/>
        </w:rPr>
        <w:t xml:space="preserve">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w:t>
      </w:r>
      <w:r>
        <w:rPr>
          <w:rFonts w:ascii="Times New Roman" w:hAnsi="Times New Roman"/>
          <w:szCs w:val="28"/>
        </w:rPr>
        <w:t xml:space="preserve">утраты (гибели) </w:t>
      </w:r>
      <w:r w:rsidRPr="00A70DEF">
        <w:rPr>
          <w:rFonts w:ascii="Times New Roman" w:hAnsi="Times New Roman"/>
          <w:szCs w:val="28"/>
        </w:rPr>
        <w:t>посадок многолетних насаждений (виноградники, плодовые, ягодные и орехоплодные насаждения, плантации хмеля, чая) в результате следующих событий:</w:t>
      </w:r>
      <w:proofErr w:type="gramEnd"/>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w:t>
      </w:r>
      <w:r w:rsidRPr="00A70DEF">
        <w:rPr>
          <w:rFonts w:ascii="Times New Roman" w:hAnsi="Times New Roman"/>
          <w:szCs w:val="28"/>
        </w:rPr>
        <w:lastRenderedPageBreak/>
        <w:t xml:space="preserve">корка, половодье, переувлажнение почвы, сильный ветер, ураганный ветер, землетрясение, </w:t>
      </w:r>
      <w:r>
        <w:rPr>
          <w:rFonts w:ascii="Times New Roman" w:hAnsi="Times New Roman"/>
          <w:szCs w:val="28"/>
        </w:rPr>
        <w:t>лавина, сель, природный пожар);</w:t>
      </w:r>
      <w:proofErr w:type="gramEnd"/>
    </w:p>
    <w:p w:rsidR="00F528E9" w:rsidRPr="00A70DEF" w:rsidRDefault="00F528E9" w:rsidP="00D2105D">
      <w:pPr>
        <w:ind w:firstLine="709"/>
        <w:rPr>
          <w:rFonts w:ascii="Times New Roman" w:hAnsi="Times New Roman"/>
          <w:szCs w:val="28"/>
        </w:rPr>
      </w:pPr>
      <w:r w:rsidRPr="00A70DEF">
        <w:rPr>
          <w:rFonts w:ascii="Times New Roman" w:hAnsi="Times New Roman"/>
          <w:szCs w:val="28"/>
        </w:rPr>
        <w:t>проникновение и (или) распространение вредных организмов, если такие события носят эпифитотический характер;</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нарушение </w:t>
      </w:r>
      <w:r>
        <w:rPr>
          <w:rFonts w:ascii="Times New Roman" w:hAnsi="Times New Roman"/>
          <w:szCs w:val="28"/>
        </w:rPr>
        <w:t xml:space="preserve">электро-, тепло-, водоснабжения </w:t>
      </w:r>
      <w:r w:rsidRPr="00A70DEF">
        <w:rPr>
          <w:rFonts w:ascii="Times New Roman" w:hAnsi="Times New Roman"/>
          <w:szCs w:val="28"/>
        </w:rPr>
        <w:t xml:space="preserve">в результате </w:t>
      </w:r>
      <w:r w:rsidRPr="00CD0DBE">
        <w:rPr>
          <w:rFonts w:ascii="Times New Roman" w:hAnsi="Times New Roman"/>
          <w:szCs w:val="28"/>
        </w:rPr>
        <w:br/>
      </w:r>
      <w:r w:rsidRPr="00A70DEF">
        <w:rPr>
          <w:rFonts w:ascii="Times New Roman" w:hAnsi="Times New Roman"/>
          <w:szCs w:val="28"/>
        </w:rPr>
        <w:t>стихийных бедствий при страховании сельскохозяйственных культур, выращиваемых в защищенном гру</w:t>
      </w:r>
      <w:r>
        <w:rPr>
          <w:rFonts w:ascii="Times New Roman" w:hAnsi="Times New Roman"/>
          <w:szCs w:val="28"/>
        </w:rPr>
        <w:t>нте или на мелиорируемых землях;</w:t>
      </w:r>
    </w:p>
    <w:p w:rsidR="00F528E9" w:rsidRPr="00A70DEF" w:rsidRDefault="00F528E9" w:rsidP="00D2105D">
      <w:pPr>
        <w:ind w:firstLine="709"/>
        <w:rPr>
          <w:rFonts w:ascii="Times New Roman" w:hAnsi="Times New Roman"/>
          <w:szCs w:val="28"/>
        </w:rPr>
      </w:pPr>
      <w:proofErr w:type="gramStart"/>
      <w:r>
        <w:rPr>
          <w:rFonts w:ascii="Times New Roman" w:hAnsi="Times New Roman"/>
          <w:szCs w:val="28"/>
        </w:rPr>
        <w:t xml:space="preserve">б) в области животноводства на случай утраты (гибели) </w:t>
      </w:r>
      <w:r w:rsidRPr="00A70DEF">
        <w:rPr>
          <w:rFonts w:ascii="Times New Roman" w:hAnsi="Times New Roman"/>
          <w:szCs w:val="28"/>
        </w:rPr>
        <w:t>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w:t>
      </w:r>
      <w:r>
        <w:rPr>
          <w:rFonts w:ascii="Times New Roman" w:hAnsi="Times New Roman"/>
          <w:szCs w:val="28"/>
        </w:rPr>
        <w:t>)</w:t>
      </w:r>
      <w:r w:rsidRPr="00A70DEF">
        <w:rPr>
          <w:rFonts w:ascii="Times New Roman" w:hAnsi="Times New Roman"/>
          <w:szCs w:val="28"/>
        </w:rPr>
        <w:t xml:space="preserve"> в результате воздействия следующих событий:</w:t>
      </w:r>
      <w:proofErr w:type="gramEnd"/>
    </w:p>
    <w:p w:rsidR="00F528E9" w:rsidRPr="00A70DEF" w:rsidRDefault="00F528E9" w:rsidP="00D2105D">
      <w:pPr>
        <w:ind w:firstLine="709"/>
        <w:rPr>
          <w:rFonts w:ascii="Times New Roman" w:hAnsi="Times New Roman"/>
          <w:szCs w:val="28"/>
        </w:rPr>
      </w:pPr>
      <w:r w:rsidRPr="00A70DEF">
        <w:rPr>
          <w:rFonts w:ascii="Times New Roman" w:hAnsi="Times New Roman"/>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нарушение </w:t>
      </w:r>
      <w:r>
        <w:rPr>
          <w:rFonts w:ascii="Times New Roman" w:hAnsi="Times New Roman"/>
          <w:szCs w:val="28"/>
        </w:rPr>
        <w:t>электро-, тепло-, водоснабжения</w:t>
      </w:r>
      <w:r w:rsidRPr="00892992">
        <w:rPr>
          <w:rFonts w:ascii="Times New Roman" w:hAnsi="Times New Roman"/>
          <w:szCs w:val="28"/>
        </w:rPr>
        <w:t xml:space="preserve"> </w:t>
      </w:r>
      <w:r w:rsidRPr="00A70DEF">
        <w:rPr>
          <w:rFonts w:ascii="Times New Roman" w:hAnsi="Times New Roman"/>
          <w:szCs w:val="28"/>
        </w:rPr>
        <w:t xml:space="preserve">в результате </w:t>
      </w:r>
      <w:r w:rsidRPr="00CD0DBE">
        <w:rPr>
          <w:rFonts w:ascii="Times New Roman" w:hAnsi="Times New Roman"/>
          <w:szCs w:val="28"/>
        </w:rPr>
        <w:br/>
      </w:r>
      <w:r w:rsidRPr="00A70DEF">
        <w:rPr>
          <w:rFonts w:ascii="Times New Roman" w:hAnsi="Times New Roman"/>
          <w:szCs w:val="28"/>
        </w:rPr>
        <w:t>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пожар.</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3. Субсидии предоставляются при соблюдении следующих условий:</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а) наличие утвержденной региональной (муниципальной) программы развития сельского хозяйства и регулирования рынков сельскохозяйственной продукции, сырья и продовольствия, предусматривающей государственную поддержку</w:t>
      </w:r>
      <w:r>
        <w:rPr>
          <w:rFonts w:ascii="Times New Roman" w:hAnsi="Times New Roman"/>
          <w:szCs w:val="28"/>
        </w:rPr>
        <w:t xml:space="preserve"> в сфере</w:t>
      </w:r>
      <w:r w:rsidRPr="00A70DEF">
        <w:rPr>
          <w:rFonts w:ascii="Times New Roman" w:hAnsi="Times New Roman"/>
          <w:szCs w:val="28"/>
        </w:rPr>
        <w:t xml:space="preserve"> сельскохозяйственного страхования;</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б) наличие в бюджете субъекта Российской Федерации (местном бюджете) бюджетных ассигнований на финансовое обеспечение мероприятий, связанных с государственной поддержкой в сфере сельскохозяйственного страхования, одним из источников финансового обеспечения которой являются субсидии, предоставляемые с учетом установленного уровня софинансирования;</w:t>
      </w:r>
    </w:p>
    <w:p w:rsidR="00F528E9" w:rsidRPr="005B79AF" w:rsidRDefault="00F528E9" w:rsidP="00D2105D">
      <w:pPr>
        <w:ind w:firstLine="709"/>
        <w:rPr>
          <w:rFonts w:ascii="Times New Roman" w:hAnsi="Times New Roman"/>
          <w:szCs w:val="28"/>
        </w:rPr>
      </w:pPr>
      <w:r w:rsidRPr="00A70DEF">
        <w:rPr>
          <w:rFonts w:ascii="Times New Roman" w:hAnsi="Times New Roman"/>
          <w:szCs w:val="28"/>
        </w:rPr>
        <w:lastRenderedPageBreak/>
        <w:t>в)</w:t>
      </w:r>
      <w:r>
        <w:rPr>
          <w:rFonts w:ascii="Times New Roman" w:hAnsi="Times New Roman"/>
          <w:szCs w:val="28"/>
        </w:rPr>
        <w:t> </w:t>
      </w:r>
      <w:r w:rsidRPr="00A70DEF">
        <w:rPr>
          <w:rFonts w:ascii="Times New Roman" w:hAnsi="Times New Roman"/>
          <w:szCs w:val="28"/>
        </w:rPr>
        <w:t>наличие нормативного правового акта субъекта Российской Федерации, предусматривающего:</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перечень </w:t>
      </w:r>
      <w:r>
        <w:rPr>
          <w:rFonts w:ascii="Times New Roman" w:hAnsi="Times New Roman"/>
          <w:szCs w:val="28"/>
        </w:rPr>
        <w:t>предусмотренных пунктом 4 настоящих Правил</w:t>
      </w:r>
      <w:r w:rsidRPr="00A70DEF">
        <w:rPr>
          <w:rFonts w:ascii="Times New Roman" w:hAnsi="Times New Roman"/>
          <w:szCs w:val="28"/>
        </w:rPr>
        <w:t xml:space="preserve"> документов, необходимых для получения целевых средств, одним из источников финансового обеспечения к</w:t>
      </w:r>
      <w:r>
        <w:rPr>
          <w:rFonts w:ascii="Times New Roman" w:hAnsi="Times New Roman"/>
          <w:szCs w:val="28"/>
        </w:rPr>
        <w:t>оторых является субсидия (далее - </w:t>
      </w:r>
      <w:r w:rsidRPr="00A70DEF">
        <w:rPr>
          <w:rFonts w:ascii="Times New Roman" w:hAnsi="Times New Roman"/>
          <w:szCs w:val="28"/>
        </w:rPr>
        <w:t xml:space="preserve">целевые средства), </w:t>
      </w:r>
      <w:r>
        <w:rPr>
          <w:rFonts w:ascii="Times New Roman" w:hAnsi="Times New Roman"/>
          <w:szCs w:val="28"/>
        </w:rPr>
        <w:t xml:space="preserve">и </w:t>
      </w:r>
      <w:r w:rsidRPr="00A70DEF">
        <w:rPr>
          <w:rFonts w:ascii="Times New Roman" w:hAnsi="Times New Roman"/>
          <w:szCs w:val="28"/>
        </w:rPr>
        <w:t>сроки их рассмотрения органом, уполномоченным высшим исполнительным органом государственной власти субъекта</w:t>
      </w:r>
      <w:r>
        <w:rPr>
          <w:rFonts w:ascii="Times New Roman" w:hAnsi="Times New Roman"/>
          <w:szCs w:val="28"/>
        </w:rPr>
        <w:t xml:space="preserve"> Российской Федерации (далее </w:t>
      </w:r>
      <w:r w:rsidRPr="00A70DEF">
        <w:rPr>
          <w:rFonts w:ascii="Times New Roman" w:hAnsi="Times New Roman"/>
          <w:szCs w:val="28"/>
        </w:rPr>
        <w:t>- уполномоченный орган), не превышающие 10 </w:t>
      </w:r>
      <w:r>
        <w:rPr>
          <w:rFonts w:ascii="Times New Roman" w:hAnsi="Times New Roman"/>
          <w:szCs w:val="28"/>
        </w:rPr>
        <w:t>рабочих дней;</w:t>
      </w:r>
    </w:p>
    <w:p w:rsidR="00F528E9" w:rsidRDefault="00F528E9" w:rsidP="00D2105D">
      <w:pPr>
        <w:ind w:firstLine="709"/>
        <w:rPr>
          <w:rFonts w:ascii="Times New Roman" w:hAnsi="Times New Roman"/>
          <w:szCs w:val="28"/>
        </w:rPr>
      </w:pPr>
      <w:r>
        <w:rPr>
          <w:rFonts w:ascii="Times New Roman" w:hAnsi="Times New Roman"/>
          <w:szCs w:val="28"/>
        </w:rPr>
        <w:t>порядок предоставления сельскохозяйственным товаропроизводителям из бюджета субъекта Российской Федерации целевых средств;</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 xml:space="preserve">условие о перечислении уполномоченным органом средств на возмещение части затрат сельскохозяйственных товаропроизводителей на уплату страховой премии по договору </w:t>
      </w:r>
      <w:r>
        <w:rPr>
          <w:rFonts w:ascii="Times New Roman" w:hAnsi="Times New Roman"/>
          <w:szCs w:val="28"/>
        </w:rPr>
        <w:t xml:space="preserve">сельскохозяйственного </w:t>
      </w:r>
      <w:r w:rsidRPr="00A70DEF">
        <w:rPr>
          <w:rFonts w:ascii="Times New Roman" w:hAnsi="Times New Roman"/>
          <w:szCs w:val="28"/>
        </w:rPr>
        <w:t xml:space="preserve">страхования на расчетный счет страховой организации в размере </w:t>
      </w:r>
      <w:r>
        <w:rPr>
          <w:rFonts w:ascii="Times New Roman" w:hAnsi="Times New Roman"/>
          <w:szCs w:val="28"/>
        </w:rPr>
        <w:t>50 </w:t>
      </w:r>
      <w:r w:rsidRPr="00A70DEF">
        <w:rPr>
          <w:rFonts w:ascii="Times New Roman" w:hAnsi="Times New Roman"/>
          <w:szCs w:val="28"/>
        </w:rPr>
        <w:t xml:space="preserve">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w:t>
      </w:r>
      <w:r>
        <w:rPr>
          <w:rFonts w:ascii="Times New Roman" w:hAnsi="Times New Roman"/>
          <w:szCs w:val="28"/>
        </w:rPr>
        <w:t>расчета размера субсидии</w:t>
      </w:r>
      <w:r w:rsidRPr="00A70DEF">
        <w:rPr>
          <w:rFonts w:ascii="Times New Roman" w:hAnsi="Times New Roman"/>
          <w:szCs w:val="28"/>
        </w:rPr>
        <w:t xml:space="preserve"> на основании заявления сельскохозяйственного товаропроизводителя о перечислении целевых</w:t>
      </w:r>
      <w:proofErr w:type="gramEnd"/>
      <w:r w:rsidRPr="00A70DEF">
        <w:rPr>
          <w:rFonts w:ascii="Times New Roman" w:hAnsi="Times New Roman"/>
          <w:szCs w:val="28"/>
        </w:rPr>
        <w:t xml:space="preserve"> средств на расчетный счет страховой организации</w:t>
      </w:r>
      <w:r>
        <w:rPr>
          <w:rFonts w:ascii="Times New Roman" w:hAnsi="Times New Roman"/>
          <w:szCs w:val="28"/>
        </w:rPr>
        <w:t>,</w:t>
      </w:r>
      <w:r w:rsidRPr="00A70DEF">
        <w:rPr>
          <w:rFonts w:ascii="Times New Roman" w:hAnsi="Times New Roman"/>
          <w:szCs w:val="28"/>
        </w:rPr>
        <w:t xml:space="preserve">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указанные цели;</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обязательство уполномоченного органа осуществлять проверку представленных сельскохозяйственными товаропроизводителями документов, регистрировать заявления в порядке их поступления в журнале регистрации, который нумеруется, прошнуровывается и скрепляется печатью этого органа, и направлять в срок, не превышающий 10</w:t>
      </w:r>
      <w:r>
        <w:rPr>
          <w:rFonts w:ascii="Times New Roman" w:hAnsi="Times New Roman"/>
          <w:szCs w:val="28"/>
        </w:rPr>
        <w:t> </w:t>
      </w:r>
      <w:r w:rsidRPr="00A70DEF">
        <w:rPr>
          <w:rFonts w:ascii="Times New Roman" w:hAnsi="Times New Roman"/>
          <w:szCs w:val="28"/>
        </w:rPr>
        <w:t>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roofErr w:type="gramEnd"/>
    </w:p>
    <w:p w:rsidR="00F528E9" w:rsidRPr="00A70DEF" w:rsidRDefault="00F528E9" w:rsidP="00D2105D">
      <w:pPr>
        <w:ind w:firstLine="709"/>
        <w:rPr>
          <w:rFonts w:ascii="Times New Roman" w:hAnsi="Times New Roman"/>
          <w:szCs w:val="28"/>
        </w:rPr>
      </w:pPr>
      <w:r w:rsidRPr="00A70DEF">
        <w:rPr>
          <w:rFonts w:ascii="Times New Roman" w:hAnsi="Times New Roman"/>
          <w:szCs w:val="28"/>
        </w:rPr>
        <w:t>обязательство уполномоченного органа рассматривать представленные сельскохозяйственным товаропроизводителем документы для получения целевых сре</w:t>
      </w:r>
      <w:proofErr w:type="gramStart"/>
      <w:r w:rsidRPr="00A70DEF">
        <w:rPr>
          <w:rFonts w:ascii="Times New Roman" w:hAnsi="Times New Roman"/>
          <w:szCs w:val="28"/>
        </w:rPr>
        <w:t>дств в ср</w:t>
      </w:r>
      <w:proofErr w:type="gramEnd"/>
      <w:r w:rsidRPr="00A70DEF">
        <w:rPr>
          <w:rFonts w:ascii="Times New Roman" w:hAnsi="Times New Roman"/>
          <w:szCs w:val="28"/>
        </w:rPr>
        <w:t>ок, не превышающий 10</w:t>
      </w:r>
      <w:r>
        <w:rPr>
          <w:rFonts w:ascii="Times New Roman" w:hAnsi="Times New Roman"/>
          <w:szCs w:val="28"/>
        </w:rPr>
        <w:t> </w:t>
      </w:r>
      <w:r w:rsidRPr="00A70DEF">
        <w:rPr>
          <w:rFonts w:ascii="Times New Roman" w:hAnsi="Times New Roman"/>
          <w:szCs w:val="28"/>
        </w:rPr>
        <w:t>рабочих дней со дня письменного уведомления о принятии заявления к рассмотрению;</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lastRenderedPageBreak/>
        <w:t>обязательство уполномоченного органа в случае отказа в предоставлении сельскохозяйственному товаропроизводителю целевых средств вносить соответствующую запись в журнал регистрации, при этом в срок, не превышающий 10</w:t>
      </w:r>
      <w:r>
        <w:rPr>
          <w:rFonts w:ascii="Times New Roman" w:hAnsi="Times New Roman"/>
          <w:szCs w:val="28"/>
        </w:rPr>
        <w:t> </w:t>
      </w:r>
      <w:r w:rsidRPr="00A70DEF">
        <w:rPr>
          <w:rFonts w:ascii="Times New Roman" w:hAnsi="Times New Roman"/>
          <w:szCs w:val="28"/>
        </w:rPr>
        <w:t>рабочих дней со дня письменного уведомления о принятии заявления к рассмотрению, направлять сельскохозяйственному товаропроизводителю соответствующее письменное уведомление;</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обязательство уполномоченного органа после отказа в предоставлении сельскохозяйственному товаропроизводителю целевых средств повторно рассматривать представленные сельскохозяйственным товаропроизводителем документ</w:t>
      </w:r>
      <w:r>
        <w:rPr>
          <w:rFonts w:ascii="Times New Roman" w:hAnsi="Times New Roman"/>
          <w:szCs w:val="28"/>
        </w:rPr>
        <w:t>ы, необходимые для получения целевых средств,</w:t>
      </w:r>
      <w:r w:rsidRPr="00A70DEF">
        <w:rPr>
          <w:rFonts w:ascii="Times New Roman" w:hAnsi="Times New Roman"/>
          <w:szCs w:val="28"/>
        </w:rPr>
        <w:t xml:space="preserve"> после приведения их в соответствие с установленными для получения целевых сре</w:t>
      </w:r>
      <w:proofErr w:type="gramStart"/>
      <w:r w:rsidRPr="00A70DEF">
        <w:rPr>
          <w:rFonts w:ascii="Times New Roman" w:hAnsi="Times New Roman"/>
          <w:szCs w:val="28"/>
        </w:rPr>
        <w:t>дств тр</w:t>
      </w:r>
      <w:proofErr w:type="gramEnd"/>
      <w:r w:rsidRPr="00A70DEF">
        <w:rPr>
          <w:rFonts w:ascii="Times New Roman" w:hAnsi="Times New Roman"/>
          <w:szCs w:val="28"/>
        </w:rPr>
        <w:t>ебованиями;</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г) обязательство субъекта Российской Федерации по обеспечению соответствия значений показателей, устанавливаемых региональной (муниципальной) программой, иными нормативными правовыми актами субъектов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w:t>
      </w:r>
      <w:r>
        <w:rPr>
          <w:rFonts w:ascii="Times New Roman" w:hAnsi="Times New Roman"/>
          <w:szCs w:val="28"/>
        </w:rPr>
        <w:t xml:space="preserve"> предоставлении субсидий (далее </w:t>
      </w:r>
      <w:r w:rsidRPr="00A70DEF">
        <w:rPr>
          <w:rFonts w:ascii="Times New Roman" w:hAnsi="Times New Roman"/>
          <w:szCs w:val="28"/>
        </w:rPr>
        <w:t xml:space="preserve">- соглашение), форма которого устанавливается </w:t>
      </w:r>
      <w:r>
        <w:rPr>
          <w:rFonts w:ascii="Times New Roman" w:hAnsi="Times New Roman"/>
          <w:szCs w:val="28"/>
        </w:rPr>
        <w:t>Министерством;</w:t>
      </w:r>
      <w:proofErr w:type="gramEnd"/>
    </w:p>
    <w:p w:rsidR="00F528E9" w:rsidRPr="00A70DEF" w:rsidRDefault="00F528E9" w:rsidP="00D2105D">
      <w:pPr>
        <w:ind w:firstLine="709"/>
        <w:rPr>
          <w:rFonts w:ascii="Times New Roman" w:hAnsi="Times New Roman"/>
          <w:szCs w:val="28"/>
        </w:rPr>
      </w:pPr>
      <w:r w:rsidRPr="00A70DEF">
        <w:rPr>
          <w:rFonts w:ascii="Times New Roman" w:hAnsi="Times New Roman"/>
          <w:szCs w:val="28"/>
        </w:rPr>
        <w:t>д) обязательство субъекта Российской Федерации по предоставлению целевых сре</w:t>
      </w:r>
      <w:proofErr w:type="gramStart"/>
      <w:r w:rsidRPr="00A70DEF">
        <w:rPr>
          <w:rFonts w:ascii="Times New Roman" w:hAnsi="Times New Roman"/>
          <w:szCs w:val="28"/>
        </w:rPr>
        <w:t>дств пр</w:t>
      </w:r>
      <w:proofErr w:type="gramEnd"/>
      <w:r w:rsidRPr="00A70DEF">
        <w:rPr>
          <w:rFonts w:ascii="Times New Roman" w:hAnsi="Times New Roman"/>
          <w:szCs w:val="28"/>
        </w:rPr>
        <w:t>и соблюдении следующих требований:</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возмещение части затрат сельскохозяйственных товаропроизводителей на уплату страховой премии</w:t>
      </w:r>
      <w:r>
        <w:rPr>
          <w:rFonts w:ascii="Times New Roman" w:hAnsi="Times New Roman"/>
          <w:szCs w:val="28"/>
        </w:rPr>
        <w:t xml:space="preserve"> </w:t>
      </w:r>
      <w:r w:rsidRPr="00A70DEF">
        <w:rPr>
          <w:rFonts w:ascii="Times New Roman" w:hAnsi="Times New Roman"/>
          <w:szCs w:val="28"/>
        </w:rPr>
        <w:t xml:space="preserve">по договору </w:t>
      </w:r>
      <w:r>
        <w:rPr>
          <w:rFonts w:ascii="Times New Roman" w:hAnsi="Times New Roman"/>
          <w:szCs w:val="28"/>
        </w:rPr>
        <w:t xml:space="preserve">сельскохозяйственного </w:t>
      </w:r>
      <w:r w:rsidRPr="00A70DEF">
        <w:rPr>
          <w:rFonts w:ascii="Times New Roman" w:hAnsi="Times New Roman"/>
          <w:szCs w:val="28"/>
        </w:rPr>
        <w:t>страхования не производится по договорам страхования, действие которых прекращено досрочно, за исключением случая прекращения договоров страхо</w:t>
      </w:r>
      <w:r>
        <w:rPr>
          <w:rFonts w:ascii="Times New Roman" w:hAnsi="Times New Roman"/>
          <w:szCs w:val="28"/>
        </w:rPr>
        <w:t>вания, предусмотренного статьей </w:t>
      </w:r>
      <w:r w:rsidRPr="00A70DEF">
        <w:rPr>
          <w:rFonts w:ascii="Times New Roman" w:hAnsi="Times New Roman"/>
          <w:szCs w:val="28"/>
        </w:rPr>
        <w:t>958 Гражданского кодекса Российской Федерации. Возмещение части затрат сельскохозяйственных товаропроизводителей на уплату страховой премии</w:t>
      </w:r>
      <w:r>
        <w:rPr>
          <w:rFonts w:ascii="Times New Roman" w:hAnsi="Times New Roman"/>
          <w:szCs w:val="28"/>
        </w:rPr>
        <w:t xml:space="preserve"> </w:t>
      </w:r>
      <w:r w:rsidRPr="00A70DEF">
        <w:rPr>
          <w:rFonts w:ascii="Times New Roman" w:hAnsi="Times New Roman"/>
          <w:szCs w:val="28"/>
        </w:rPr>
        <w:t xml:space="preserve">по договорам </w:t>
      </w:r>
      <w:r>
        <w:rPr>
          <w:rFonts w:ascii="Times New Roman" w:hAnsi="Times New Roman"/>
          <w:szCs w:val="28"/>
        </w:rPr>
        <w:t xml:space="preserve">сельскохозяйственного </w:t>
      </w:r>
      <w:r w:rsidRPr="00A70DEF">
        <w:rPr>
          <w:rFonts w:ascii="Times New Roman" w:hAnsi="Times New Roman"/>
          <w:szCs w:val="28"/>
        </w:rPr>
        <w:t xml:space="preserve">страхования, действие которых прекращено в </w:t>
      </w:r>
      <w:r>
        <w:rPr>
          <w:rFonts w:ascii="Times New Roman" w:hAnsi="Times New Roman"/>
          <w:szCs w:val="28"/>
        </w:rPr>
        <w:t>соответствии со статьей </w:t>
      </w:r>
      <w:r w:rsidRPr="00A70DEF">
        <w:rPr>
          <w:rFonts w:ascii="Times New Roman" w:hAnsi="Times New Roman"/>
          <w:szCs w:val="28"/>
        </w:rPr>
        <w:t>958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528E9" w:rsidRDefault="00F528E9" w:rsidP="00D2105D">
      <w:pPr>
        <w:ind w:firstLine="709"/>
        <w:rPr>
          <w:rFonts w:ascii="Times New Roman" w:hAnsi="Times New Roman"/>
          <w:szCs w:val="28"/>
        </w:rPr>
      </w:pPr>
      <w:r w:rsidRPr="00A70DEF">
        <w:rPr>
          <w:rFonts w:ascii="Times New Roman" w:hAnsi="Times New Roman"/>
          <w:szCs w:val="28"/>
        </w:rPr>
        <w:lastRenderedPageBreak/>
        <w:t xml:space="preserve">заключение сельскохозяйственным товаропроизводителем договора </w:t>
      </w:r>
      <w:r>
        <w:rPr>
          <w:rFonts w:ascii="Times New Roman" w:hAnsi="Times New Roman"/>
          <w:szCs w:val="28"/>
        </w:rPr>
        <w:t xml:space="preserve">сельскохозяйственного </w:t>
      </w:r>
      <w:r w:rsidRPr="00A70DEF">
        <w:rPr>
          <w:rFonts w:ascii="Times New Roman" w:hAnsi="Times New Roman"/>
          <w:szCs w:val="28"/>
        </w:rPr>
        <w:t>страхования со страховой организацией, имеющей лицензию на осуществление сельскохозяйственного страхования и отвечающей требованиям</w:t>
      </w:r>
      <w:r>
        <w:rPr>
          <w:rFonts w:ascii="Times New Roman" w:hAnsi="Times New Roman"/>
          <w:szCs w:val="28"/>
        </w:rPr>
        <w:t>, предусмотренным пунктом 5 настоящих Правил;</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з</w:t>
      </w:r>
      <w:r>
        <w:rPr>
          <w:rFonts w:ascii="Times New Roman" w:hAnsi="Times New Roman"/>
          <w:szCs w:val="28"/>
        </w:rPr>
        <w:t xml:space="preserve">аключение договоров сельскохозяйственного страхования </w:t>
      </w:r>
      <w:r w:rsidRPr="00A70DEF">
        <w:rPr>
          <w:rFonts w:ascii="Times New Roman" w:hAnsi="Times New Roman"/>
          <w:szCs w:val="28"/>
        </w:rPr>
        <w:t xml:space="preserve">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3" w:history="1">
        <w:r>
          <w:rPr>
            <w:rStyle w:val="a6"/>
            <w:rFonts w:ascii="Times New Roman" w:hAnsi="Times New Roman"/>
            <w:color w:val="auto"/>
            <w:szCs w:val="28"/>
            <w:u w:val="none"/>
          </w:rPr>
          <w:t>статьей </w:t>
        </w:r>
        <w:r w:rsidRPr="00A70DEF">
          <w:rPr>
            <w:rStyle w:val="a6"/>
            <w:rFonts w:ascii="Times New Roman" w:hAnsi="Times New Roman"/>
            <w:color w:val="auto"/>
            <w:szCs w:val="28"/>
            <w:u w:val="none"/>
          </w:rPr>
          <w:t>6</w:t>
        </w:r>
      </w:hyperlink>
      <w:r w:rsidRPr="00A70DEF">
        <w:rPr>
          <w:rFonts w:ascii="Times New Roman" w:hAnsi="Times New Roman"/>
          <w:szCs w:val="28"/>
        </w:rPr>
        <w:t xml:space="preserve"> Федерального закона </w:t>
      </w:r>
      <w:r>
        <w:rPr>
          <w:rFonts w:ascii="Times New Roman" w:hAnsi="Times New Roman"/>
          <w:szCs w:val="28"/>
        </w:rPr>
        <w:t>"О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w:t>
      </w:r>
      <w:r w:rsidRPr="00A70DEF">
        <w:rPr>
          <w:rFonts w:ascii="Times New Roman" w:hAnsi="Times New Roman"/>
          <w:szCs w:val="28"/>
        </w:rPr>
        <w:t>-</w:t>
      </w:r>
      <w:r>
        <w:rPr>
          <w:rFonts w:ascii="Times New Roman" w:hAnsi="Times New Roman"/>
          <w:szCs w:val="28"/>
        </w:rPr>
        <w:t> </w:t>
      </w:r>
      <w:r w:rsidRPr="00A70DEF">
        <w:rPr>
          <w:rFonts w:ascii="Times New Roman" w:hAnsi="Times New Roman"/>
          <w:szCs w:val="28"/>
        </w:rPr>
        <w:t>план сельскохозяйственного страхов</w:t>
      </w:r>
      <w:r>
        <w:rPr>
          <w:rFonts w:ascii="Times New Roman" w:hAnsi="Times New Roman"/>
          <w:szCs w:val="28"/>
        </w:rPr>
        <w:t>ания), на соответствующий год, - </w:t>
      </w:r>
      <w:r w:rsidRPr="00A70DEF">
        <w:rPr>
          <w:rFonts w:ascii="Times New Roman" w:hAnsi="Times New Roman"/>
          <w:szCs w:val="28"/>
        </w:rPr>
        <w:t>на всей площади земельных участков, на которых сельскохозяйственным товаропроизводителем выращиваются эти сельскохозяйственные культуры</w:t>
      </w:r>
      <w:proofErr w:type="gramEnd"/>
      <w:r w:rsidRPr="00A70DEF">
        <w:rPr>
          <w:rFonts w:ascii="Times New Roman" w:hAnsi="Times New Roman"/>
          <w:szCs w:val="28"/>
        </w:rPr>
        <w:t xml:space="preserve"> и многолетние насаждения;</w:t>
      </w:r>
    </w:p>
    <w:p w:rsidR="00F528E9" w:rsidRPr="00A70DEF" w:rsidRDefault="00F528E9" w:rsidP="00D2105D">
      <w:pPr>
        <w:ind w:firstLine="709"/>
        <w:rPr>
          <w:rFonts w:ascii="Times New Roman" w:hAnsi="Times New Roman"/>
          <w:szCs w:val="28"/>
        </w:rPr>
      </w:pPr>
      <w:r>
        <w:rPr>
          <w:rFonts w:ascii="Times New Roman" w:hAnsi="Times New Roman"/>
          <w:szCs w:val="28"/>
        </w:rPr>
        <w:t xml:space="preserve">заключение договора сельскохозяйственного страхования </w:t>
      </w:r>
      <w:r w:rsidRPr="00A70DEF">
        <w:rPr>
          <w:rFonts w:ascii="Times New Roman" w:hAnsi="Times New Roman"/>
          <w:szCs w:val="28"/>
        </w:rPr>
        <w:t>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заключение договора сельскохозяйственного страхования в отношении сельскохозяйственн</w:t>
      </w:r>
      <w:r>
        <w:rPr>
          <w:rFonts w:ascii="Times New Roman" w:hAnsi="Times New Roman"/>
          <w:szCs w:val="28"/>
        </w:rPr>
        <w:t>ых</w:t>
      </w:r>
      <w:r w:rsidRPr="00A70DEF">
        <w:rPr>
          <w:rFonts w:ascii="Times New Roman" w:hAnsi="Times New Roman"/>
          <w:szCs w:val="28"/>
        </w:rPr>
        <w:t xml:space="preserve"> культур, за исключением многолет</w:t>
      </w:r>
      <w:r>
        <w:rPr>
          <w:rFonts w:ascii="Times New Roman" w:hAnsi="Times New Roman"/>
          <w:szCs w:val="28"/>
        </w:rPr>
        <w:t>них насаждений, - в срок не позднее 15 </w:t>
      </w:r>
      <w:r w:rsidRPr="00A70DEF">
        <w:rPr>
          <w:rFonts w:ascii="Times New Roman" w:hAnsi="Times New Roman"/>
          <w:szCs w:val="28"/>
        </w:rPr>
        <w:t>календарных дней после окончания их сева или посадки</w:t>
      </w:r>
      <w:r>
        <w:rPr>
          <w:rFonts w:ascii="Times New Roman" w:hAnsi="Times New Roman"/>
          <w:szCs w:val="28"/>
        </w:rPr>
        <w:t xml:space="preserve">, </w:t>
      </w:r>
      <w:r w:rsidRPr="00A70DEF">
        <w:rPr>
          <w:rFonts w:ascii="Times New Roman" w:hAnsi="Times New Roman"/>
          <w:szCs w:val="28"/>
        </w:rPr>
        <w:t>в отношении многолетних насаждений - до момента прекращения их вегетации (перехода в состояние зимнего покоя)</w:t>
      </w:r>
      <w:r>
        <w:rPr>
          <w:rFonts w:ascii="Times New Roman" w:hAnsi="Times New Roman"/>
          <w:szCs w:val="28"/>
        </w:rPr>
        <w:t xml:space="preserve">, </w:t>
      </w:r>
      <w:r w:rsidRPr="00A70DEF">
        <w:rPr>
          <w:rFonts w:ascii="Times New Roman" w:hAnsi="Times New Roman"/>
          <w:szCs w:val="28"/>
        </w:rPr>
        <w:t>в отношени</w:t>
      </w:r>
      <w:r>
        <w:rPr>
          <w:rFonts w:ascii="Times New Roman" w:hAnsi="Times New Roman"/>
          <w:szCs w:val="28"/>
        </w:rPr>
        <w:t>и сельскохозяйственных животных - </w:t>
      </w:r>
      <w:r w:rsidRPr="00A70DEF">
        <w:rPr>
          <w:rFonts w:ascii="Times New Roman" w:hAnsi="Times New Roman"/>
          <w:szCs w:val="28"/>
        </w:rPr>
        <w:t>на срок не менее чем год;</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вступление договора сельскохозяйственного страхования в силу и уплата сельскохозяйственным товаропроизводителем 50</w:t>
      </w:r>
      <w:r>
        <w:rPr>
          <w:rFonts w:ascii="Times New Roman" w:hAnsi="Times New Roman"/>
          <w:szCs w:val="28"/>
        </w:rPr>
        <w:t> </w:t>
      </w:r>
      <w:r w:rsidRPr="00A70DEF">
        <w:rPr>
          <w:rFonts w:ascii="Times New Roman" w:hAnsi="Times New Roman"/>
          <w:szCs w:val="28"/>
        </w:rPr>
        <w:t>процентов начисленной страховой премии по этому договору;</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4" w:history="1">
        <w:r>
          <w:rPr>
            <w:rStyle w:val="a6"/>
            <w:rFonts w:ascii="Times New Roman" w:hAnsi="Times New Roman"/>
            <w:color w:val="auto"/>
            <w:szCs w:val="28"/>
            <w:u w:val="none"/>
          </w:rPr>
          <w:t>статьей </w:t>
        </w:r>
        <w:r w:rsidRPr="00A70DEF">
          <w:rPr>
            <w:rStyle w:val="a6"/>
            <w:rFonts w:ascii="Times New Roman" w:hAnsi="Times New Roman"/>
            <w:color w:val="auto"/>
            <w:szCs w:val="28"/>
            <w:u w:val="none"/>
          </w:rPr>
          <w:t>958</w:t>
        </w:r>
      </w:hyperlink>
      <w:r w:rsidRPr="00A70DEF">
        <w:rPr>
          <w:rFonts w:ascii="Times New Roman" w:hAnsi="Times New Roman"/>
          <w:szCs w:val="28"/>
        </w:rPr>
        <w:t xml:space="preserve"> Гражданского кодекса Российской Федерации;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установление страховой суммы в договоре сельскохозяйственного страхования в размере не менее чем 80</w:t>
      </w:r>
      <w:r>
        <w:rPr>
          <w:rFonts w:ascii="Times New Roman" w:hAnsi="Times New Roman"/>
          <w:szCs w:val="28"/>
        </w:rPr>
        <w:t> </w:t>
      </w:r>
      <w:r w:rsidRPr="00A70DEF">
        <w:rPr>
          <w:rFonts w:ascii="Times New Roman" w:hAnsi="Times New Roman"/>
          <w:szCs w:val="28"/>
        </w:rPr>
        <w:t>процентов страховой стоимости урожая сельскохозяйственной культуры, посадок многолетних насаждений, сельскохозяйственных животных;</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lastRenderedPageBreak/>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w:t>
      </w:r>
      <w:r>
        <w:rPr>
          <w:rFonts w:ascii="Times New Roman" w:hAnsi="Times New Roman"/>
          <w:szCs w:val="28"/>
        </w:rPr>
        <w:t>елям, в размере не менее чем 80 </w:t>
      </w:r>
      <w:r w:rsidRPr="00A70DEF">
        <w:rPr>
          <w:rFonts w:ascii="Times New Roman" w:hAnsi="Times New Roman"/>
          <w:szCs w:val="28"/>
        </w:rPr>
        <w:t>процентов;</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применение </w:t>
      </w:r>
      <w:hyperlink r:id="rId15" w:history="1">
        <w:r w:rsidRPr="00A70DEF">
          <w:rPr>
            <w:rStyle w:val="a6"/>
            <w:rFonts w:ascii="Times New Roman" w:hAnsi="Times New Roman"/>
            <w:color w:val="auto"/>
            <w:szCs w:val="28"/>
            <w:u w:val="none"/>
          </w:rPr>
          <w:t>методик</w:t>
        </w:r>
      </w:hyperlink>
      <w:r w:rsidRPr="00A70DEF">
        <w:rPr>
          <w:rFonts w:ascii="Times New Roman" w:hAnsi="Times New Roman"/>
          <w:szCs w:val="28"/>
        </w:rPr>
        <w:t xml:space="preserve"> определения страховой стоимости и размера утраты (гибели) урожая сельскохозяйственной культуры, </w:t>
      </w:r>
      <w:r>
        <w:rPr>
          <w:rFonts w:ascii="Times New Roman" w:hAnsi="Times New Roman"/>
          <w:szCs w:val="28"/>
        </w:rPr>
        <w:t xml:space="preserve">утраты (гибели) </w:t>
      </w:r>
      <w:r w:rsidRPr="00A70DEF">
        <w:rPr>
          <w:rFonts w:ascii="Times New Roman" w:hAnsi="Times New Roman"/>
          <w:szCs w:val="28"/>
        </w:rPr>
        <w:t xml:space="preserve">посадок многолетних насаждений, </w:t>
      </w:r>
      <w:r>
        <w:rPr>
          <w:rFonts w:ascii="Times New Roman" w:hAnsi="Times New Roman"/>
          <w:szCs w:val="28"/>
        </w:rPr>
        <w:t xml:space="preserve">утраты (гибели) </w:t>
      </w:r>
      <w:r w:rsidRPr="00A70DEF">
        <w:rPr>
          <w:rFonts w:ascii="Times New Roman" w:hAnsi="Times New Roman"/>
          <w:szCs w:val="28"/>
        </w:rPr>
        <w:t>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bookmarkStart w:id="5" w:name="Par57"/>
      <w:bookmarkEnd w:id="5"/>
    </w:p>
    <w:p w:rsidR="00F528E9" w:rsidRDefault="00F528E9" w:rsidP="00D2105D">
      <w:pPr>
        <w:ind w:firstLine="709"/>
        <w:rPr>
          <w:rFonts w:ascii="Times New Roman" w:hAnsi="Times New Roman"/>
          <w:szCs w:val="28"/>
        </w:rPr>
      </w:pPr>
      <w:r>
        <w:rPr>
          <w:rFonts w:ascii="Times New Roman" w:hAnsi="Times New Roman"/>
          <w:szCs w:val="28"/>
        </w:rPr>
        <w:t>4. Перечень документов, предусматриваемый нормативным правовым актом субъекта Российской Федерации, указанным в подпункте "в" пункта 3 настоящих Правил, включает:</w:t>
      </w:r>
    </w:p>
    <w:p w:rsidR="00F528E9" w:rsidRPr="00A70DEF" w:rsidRDefault="00F528E9" w:rsidP="00D2105D">
      <w:pPr>
        <w:ind w:firstLine="709"/>
        <w:rPr>
          <w:rFonts w:ascii="Times New Roman" w:hAnsi="Times New Roman"/>
          <w:szCs w:val="28"/>
        </w:rPr>
      </w:pPr>
      <w:r>
        <w:rPr>
          <w:rFonts w:ascii="Times New Roman" w:hAnsi="Times New Roman"/>
          <w:szCs w:val="28"/>
        </w:rPr>
        <w:t>а) </w:t>
      </w:r>
      <w:r w:rsidRPr="00A70DEF">
        <w:rPr>
          <w:rFonts w:ascii="Times New Roman" w:hAnsi="Times New Roman"/>
          <w:szCs w:val="28"/>
        </w:rPr>
        <w:t>заявление о перечислении целевых средств на расчетный счет страховой организации;</w:t>
      </w:r>
    </w:p>
    <w:p w:rsidR="00F528E9" w:rsidRPr="00A70DEF" w:rsidRDefault="00F528E9" w:rsidP="00D2105D">
      <w:pPr>
        <w:ind w:firstLine="709"/>
        <w:rPr>
          <w:rFonts w:ascii="Times New Roman" w:hAnsi="Times New Roman"/>
          <w:szCs w:val="28"/>
        </w:rPr>
      </w:pPr>
      <w:proofErr w:type="gramStart"/>
      <w:r>
        <w:rPr>
          <w:rFonts w:ascii="Times New Roman" w:hAnsi="Times New Roman"/>
          <w:szCs w:val="28"/>
        </w:rPr>
        <w:t>б) </w:t>
      </w:r>
      <w:r w:rsidRPr="00A70DEF">
        <w:rPr>
          <w:rFonts w:ascii="Times New Roman" w:hAnsi="Times New Roman"/>
          <w:szCs w:val="28"/>
        </w:rPr>
        <w:t>справку о размере целевых средств, составленную на основании договора</w:t>
      </w:r>
      <w:r>
        <w:rPr>
          <w:rFonts w:ascii="Times New Roman" w:hAnsi="Times New Roman"/>
          <w:szCs w:val="28"/>
        </w:rPr>
        <w:t xml:space="preserve"> сельскохозяйственного</w:t>
      </w:r>
      <w:r w:rsidRPr="00A70DEF">
        <w:rPr>
          <w:rFonts w:ascii="Times New Roman" w:hAnsi="Times New Roman"/>
          <w:szCs w:val="28"/>
        </w:rPr>
        <w:t xml:space="preserve"> страхования</w:t>
      </w:r>
      <w:r>
        <w:rPr>
          <w:rFonts w:ascii="Times New Roman" w:hAnsi="Times New Roman"/>
          <w:szCs w:val="28"/>
        </w:rPr>
        <w:t xml:space="preserve"> </w:t>
      </w:r>
      <w:r w:rsidRPr="00A70DEF">
        <w:rPr>
          <w:rFonts w:ascii="Times New Roman" w:hAnsi="Times New Roman"/>
          <w:szCs w:val="28"/>
        </w:rPr>
        <w:t>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roofErr w:type="gramEnd"/>
    </w:p>
    <w:p w:rsidR="00F528E9" w:rsidRPr="00A70DEF" w:rsidRDefault="00F528E9" w:rsidP="00D2105D">
      <w:pPr>
        <w:ind w:firstLine="709"/>
        <w:rPr>
          <w:rFonts w:ascii="Times New Roman" w:hAnsi="Times New Roman"/>
          <w:szCs w:val="28"/>
        </w:rPr>
      </w:pPr>
      <w:r>
        <w:rPr>
          <w:rFonts w:ascii="Times New Roman" w:hAnsi="Times New Roman"/>
          <w:szCs w:val="28"/>
        </w:rPr>
        <w:t>в) </w:t>
      </w:r>
      <w:r w:rsidRPr="00A70DEF">
        <w:rPr>
          <w:rFonts w:ascii="Times New Roman" w:hAnsi="Times New Roman"/>
          <w:szCs w:val="28"/>
        </w:rPr>
        <w:t xml:space="preserve">копию договора </w:t>
      </w:r>
      <w:r>
        <w:rPr>
          <w:rFonts w:ascii="Times New Roman" w:hAnsi="Times New Roman"/>
          <w:szCs w:val="28"/>
        </w:rPr>
        <w:t xml:space="preserve">сельскохозяйственного </w:t>
      </w:r>
      <w:r w:rsidRPr="00A70DEF">
        <w:rPr>
          <w:rFonts w:ascii="Times New Roman" w:hAnsi="Times New Roman"/>
          <w:szCs w:val="28"/>
        </w:rPr>
        <w:t>страхования;</w:t>
      </w:r>
    </w:p>
    <w:p w:rsidR="00F528E9" w:rsidRDefault="00F528E9" w:rsidP="00D2105D">
      <w:pPr>
        <w:ind w:firstLine="709"/>
        <w:rPr>
          <w:rFonts w:ascii="Times New Roman" w:hAnsi="Times New Roman"/>
          <w:szCs w:val="28"/>
        </w:rPr>
      </w:pPr>
      <w:proofErr w:type="gramStart"/>
      <w:r>
        <w:rPr>
          <w:rFonts w:ascii="Times New Roman" w:hAnsi="Times New Roman"/>
          <w:szCs w:val="28"/>
        </w:rPr>
        <w:t>г) </w:t>
      </w:r>
      <w:r w:rsidRPr="00A70DEF">
        <w:rPr>
          <w:rFonts w:ascii="Times New Roman" w:hAnsi="Times New Roman"/>
          <w:szCs w:val="28"/>
        </w:rPr>
        <w:t xml:space="preserve">выписку из отчета о платежеспособности страховой организации, форма которой устанавливается Федеральной службой по финансовым рынкам, </w:t>
      </w:r>
      <w:r>
        <w:rPr>
          <w:rFonts w:ascii="Times New Roman" w:hAnsi="Times New Roman"/>
          <w:szCs w:val="28"/>
        </w:rPr>
        <w:t>о превышении не менее чем на 30 </w:t>
      </w:r>
      <w:r w:rsidRPr="00A70DEF">
        <w:rPr>
          <w:rFonts w:ascii="Times New Roman" w:hAnsi="Times New Roman"/>
          <w:szCs w:val="28"/>
        </w:rPr>
        <w:t xml:space="preserve">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w:t>
      </w:r>
      <w:r>
        <w:rPr>
          <w:rFonts w:ascii="Times New Roman" w:hAnsi="Times New Roman"/>
          <w:szCs w:val="28"/>
        </w:rPr>
        <w:t xml:space="preserve">сельскохозяйственного </w:t>
      </w:r>
      <w:r w:rsidRPr="00A70DEF">
        <w:rPr>
          <w:rFonts w:ascii="Times New Roman" w:hAnsi="Times New Roman"/>
          <w:szCs w:val="28"/>
        </w:rPr>
        <w:t xml:space="preserve">страхования и заверенную ее руководителем, либо документ, содержащий </w:t>
      </w:r>
      <w:r w:rsidRPr="00A70DEF">
        <w:rPr>
          <w:rFonts w:ascii="Times New Roman" w:hAnsi="Times New Roman"/>
          <w:szCs w:val="28"/>
        </w:rPr>
        <w:lastRenderedPageBreak/>
        <w:t xml:space="preserve">информацию о перестраховании страховой организацией части риска страховой выплаты по договору </w:t>
      </w:r>
      <w:r>
        <w:rPr>
          <w:rFonts w:ascii="Times New Roman" w:hAnsi="Times New Roman"/>
          <w:szCs w:val="28"/>
        </w:rPr>
        <w:t>сельскохозяйственного</w:t>
      </w:r>
      <w:proofErr w:type="gramEnd"/>
      <w:r>
        <w:rPr>
          <w:rFonts w:ascii="Times New Roman" w:hAnsi="Times New Roman"/>
          <w:szCs w:val="28"/>
        </w:rPr>
        <w:t xml:space="preserve"> </w:t>
      </w:r>
      <w:proofErr w:type="gramStart"/>
      <w:r w:rsidRPr="00A70DEF">
        <w:rPr>
          <w:rFonts w:ascii="Times New Roman" w:hAnsi="Times New Roman"/>
          <w:szCs w:val="28"/>
        </w:rPr>
        <w:t>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r>
        <w:rPr>
          <w:rFonts w:ascii="Times New Roman" w:hAnsi="Times New Roman"/>
          <w:szCs w:val="28"/>
        </w:rPr>
        <w:t>.</w:t>
      </w:r>
      <w:proofErr w:type="gramEnd"/>
    </w:p>
    <w:p w:rsidR="00F528E9" w:rsidRDefault="00F528E9" w:rsidP="00D2105D">
      <w:pPr>
        <w:ind w:firstLine="709"/>
        <w:rPr>
          <w:rFonts w:ascii="Times New Roman" w:hAnsi="Times New Roman"/>
          <w:szCs w:val="28"/>
        </w:rPr>
      </w:pPr>
      <w:r>
        <w:rPr>
          <w:rFonts w:ascii="Times New Roman" w:hAnsi="Times New Roman"/>
          <w:szCs w:val="28"/>
        </w:rPr>
        <w:t>5. Страховая организация, указанная в подпункте "д" пункта 3 настоящих Правил, должна отвечать следующим требованиям:</w:t>
      </w:r>
    </w:p>
    <w:p w:rsidR="00F528E9" w:rsidRPr="00A70DEF" w:rsidRDefault="00F528E9" w:rsidP="00D2105D">
      <w:pPr>
        <w:ind w:firstLine="709"/>
        <w:rPr>
          <w:rFonts w:ascii="Times New Roman" w:hAnsi="Times New Roman"/>
          <w:szCs w:val="28"/>
        </w:rPr>
      </w:pPr>
      <w:proofErr w:type="gramStart"/>
      <w:r>
        <w:rPr>
          <w:rFonts w:ascii="Times New Roman" w:hAnsi="Times New Roman"/>
          <w:szCs w:val="28"/>
        </w:rPr>
        <w:t>а) </w:t>
      </w:r>
      <w:r w:rsidRPr="00A70DEF">
        <w:rPr>
          <w:rFonts w:ascii="Times New Roman" w:hAnsi="Times New Roman"/>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w:t>
      </w:r>
      <w:r>
        <w:rPr>
          <w:rFonts w:ascii="Times New Roman" w:hAnsi="Times New Roman"/>
          <w:szCs w:val="28"/>
        </w:rPr>
        <w:t>ьскохозяйственного страхования))</w:t>
      </w:r>
      <w:r w:rsidRPr="00A70DEF">
        <w:rPr>
          <w:rFonts w:ascii="Times New Roman" w:hAnsi="Times New Roman"/>
          <w:szCs w:val="28"/>
        </w:rPr>
        <w:t xml:space="preserve"> или</w:t>
      </w:r>
      <w:r>
        <w:rPr>
          <w:rFonts w:ascii="Times New Roman" w:hAnsi="Times New Roman"/>
          <w:szCs w:val="28"/>
        </w:rPr>
        <w:t xml:space="preserve"> </w:t>
      </w:r>
      <w:r w:rsidRPr="00A70DEF">
        <w:rPr>
          <w:rFonts w:ascii="Times New Roman" w:hAnsi="Times New Roman"/>
          <w:szCs w:val="28"/>
        </w:rPr>
        <w:t>имеет договор перестрахования, в соответствии с которым страховой организацией с учетом оценки своей</w:t>
      </w:r>
      <w:proofErr w:type="gramEnd"/>
      <w:r w:rsidRPr="00A70DEF">
        <w:rPr>
          <w:rFonts w:ascii="Times New Roman" w:hAnsi="Times New Roman"/>
          <w:szCs w:val="28"/>
        </w:rPr>
        <w:t xml:space="preserve"> финансовой устойчивости застрахована часть риска страховой выплаты по договору страхования</w:t>
      </w:r>
      <w:r>
        <w:rPr>
          <w:rFonts w:ascii="Times New Roman" w:hAnsi="Times New Roman"/>
          <w:szCs w:val="28"/>
        </w:rPr>
        <w:t xml:space="preserve"> (</w:t>
      </w:r>
      <w:r w:rsidRPr="00A70DEF">
        <w:rPr>
          <w:rFonts w:ascii="Times New Roman" w:hAnsi="Times New Roman"/>
          <w:szCs w:val="28"/>
        </w:rPr>
        <w:t>в случае превышения фактического размера маржи платежеспособности над нормативным размером менее чем на 30</w:t>
      </w:r>
      <w:r>
        <w:rPr>
          <w:rFonts w:ascii="Times New Roman" w:hAnsi="Times New Roman"/>
          <w:szCs w:val="28"/>
        </w:rPr>
        <w:t> </w:t>
      </w:r>
      <w:r w:rsidRPr="00A70DEF">
        <w:rPr>
          <w:rFonts w:ascii="Times New Roman" w:hAnsi="Times New Roman"/>
          <w:szCs w:val="28"/>
        </w:rPr>
        <w:t>процентов</w:t>
      </w:r>
      <w:r>
        <w:rPr>
          <w:rFonts w:ascii="Times New Roman" w:hAnsi="Times New Roman"/>
          <w:szCs w:val="28"/>
        </w:rPr>
        <w:t>)</w:t>
      </w:r>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r>
        <w:rPr>
          <w:rFonts w:ascii="Times New Roman" w:hAnsi="Times New Roman"/>
          <w:szCs w:val="28"/>
        </w:rPr>
        <w:t>б) </w:t>
      </w:r>
      <w:r w:rsidRPr="00A70DEF">
        <w:rPr>
          <w:rFonts w:ascii="Times New Roman" w:hAnsi="Times New Roman"/>
          <w:szCs w:val="28"/>
        </w:rPr>
        <w:t xml:space="preserve">страховая организация является членом объединения страховщиков в соответствии с Федеральным </w:t>
      </w:r>
      <w:hyperlink r:id="rId16" w:history="1">
        <w:r w:rsidRPr="00A70DEF">
          <w:rPr>
            <w:rStyle w:val="a6"/>
            <w:rFonts w:ascii="Times New Roman" w:hAnsi="Times New Roman"/>
            <w:color w:val="auto"/>
            <w:szCs w:val="28"/>
            <w:u w:val="none"/>
          </w:rPr>
          <w:t>законом</w:t>
        </w:r>
      </w:hyperlink>
      <w:r w:rsidRPr="00A70DEF">
        <w:rPr>
          <w:rFonts w:ascii="Times New Roman" w:hAnsi="Times New Roman"/>
          <w:szCs w:val="28"/>
        </w:rPr>
        <w:t xml:space="preserve"> "О </w:t>
      </w:r>
      <w:r w:rsidRPr="00A70DEF">
        <w:rPr>
          <w:rFonts w:ascii="Times New Roman" w:hAnsi="Times New Roman"/>
          <w:bCs/>
          <w:szCs w:val="28"/>
        </w:rPr>
        <w:t>государственной поддержке в сфере сельскохозяйственного страхования и о внесении изменений в Федеральный закон "О развитии сельского хозяйства"</w:t>
      </w:r>
      <w:r>
        <w:rPr>
          <w:rFonts w:ascii="Times New Roman" w:hAnsi="Times New Roman"/>
          <w:szCs w:val="28"/>
        </w:rPr>
        <w:t>.</w:t>
      </w:r>
    </w:p>
    <w:p w:rsidR="00F528E9" w:rsidRDefault="00F528E9" w:rsidP="00D2105D">
      <w:pPr>
        <w:ind w:firstLine="709"/>
        <w:rPr>
          <w:rFonts w:ascii="Times New Roman" w:hAnsi="Times New Roman"/>
          <w:szCs w:val="28"/>
        </w:rPr>
      </w:pPr>
      <w:r>
        <w:rPr>
          <w:rFonts w:ascii="Times New Roman" w:hAnsi="Times New Roman"/>
          <w:szCs w:val="28"/>
        </w:rPr>
        <w:t>6</w:t>
      </w:r>
      <w:r w:rsidRPr="00A70DEF">
        <w:rPr>
          <w:rFonts w:ascii="Times New Roman" w:hAnsi="Times New Roman"/>
          <w:szCs w:val="28"/>
        </w:rPr>
        <w:t>. Размер субсидии, предоставляемой бюджету субъекта Рос</w:t>
      </w:r>
      <w:r>
        <w:rPr>
          <w:rFonts w:ascii="Times New Roman" w:hAnsi="Times New Roman"/>
          <w:szCs w:val="28"/>
        </w:rPr>
        <w:t xml:space="preserve">сийской Федерации </w:t>
      </w:r>
      <w:r w:rsidRPr="00A70DEF">
        <w:rPr>
          <w:rFonts w:ascii="Times New Roman" w:hAnsi="Times New Roman"/>
          <w:szCs w:val="28"/>
        </w:rPr>
        <w:t xml:space="preserve">на </w:t>
      </w:r>
      <w:r w:rsidRPr="00A70DEF">
        <w:rPr>
          <w:rFonts w:ascii="Times New Roman" w:hAnsi="Times New Roman"/>
          <w:bCs/>
          <w:szCs w:val="28"/>
        </w:rPr>
        <w:t>возмещение части затрат сельскохозяйственных товаропроизводителей на уплату страховой премии</w:t>
      </w:r>
      <w:r>
        <w:rPr>
          <w:rFonts w:ascii="Times New Roman" w:hAnsi="Times New Roman"/>
          <w:bCs/>
          <w:szCs w:val="28"/>
        </w:rPr>
        <w:t xml:space="preserve">, начисленной </w:t>
      </w:r>
      <w:r w:rsidRPr="00A70DEF">
        <w:rPr>
          <w:rFonts w:ascii="Times New Roman" w:hAnsi="Times New Roman"/>
          <w:bCs/>
          <w:szCs w:val="28"/>
        </w:rPr>
        <w:t xml:space="preserve">по договору </w:t>
      </w:r>
      <w:r>
        <w:rPr>
          <w:rFonts w:ascii="Times New Roman" w:hAnsi="Times New Roman"/>
          <w:bCs/>
          <w:szCs w:val="28"/>
        </w:rPr>
        <w:t xml:space="preserve">сельскохозяйственного </w:t>
      </w:r>
      <w:r w:rsidRPr="00A70DEF">
        <w:rPr>
          <w:rFonts w:ascii="Times New Roman" w:hAnsi="Times New Roman"/>
          <w:bCs/>
          <w:szCs w:val="28"/>
        </w:rPr>
        <w:t>страхования</w:t>
      </w:r>
      <w:r>
        <w:rPr>
          <w:rFonts w:ascii="Times New Roman" w:hAnsi="Times New Roman"/>
          <w:bCs/>
          <w:szCs w:val="28"/>
        </w:rPr>
        <w:t xml:space="preserve"> в области растениеводства, рассчитывается </w:t>
      </w:r>
      <w:r w:rsidRPr="00A70DEF">
        <w:rPr>
          <w:rFonts w:ascii="Times New Roman" w:hAnsi="Times New Roman"/>
          <w:szCs w:val="28"/>
        </w:rPr>
        <w:t>по формуле:</w:t>
      </w:r>
    </w:p>
    <w:p w:rsidR="006723DC" w:rsidRDefault="006723DC" w:rsidP="00D2105D">
      <w:pPr>
        <w:ind w:firstLine="709"/>
        <w:rPr>
          <w:rFonts w:ascii="Times New Roman" w:hAnsi="Times New Roman"/>
          <w:szCs w:val="28"/>
        </w:rPr>
      </w:pPr>
    </w:p>
    <w:p w:rsidR="006723DC" w:rsidRDefault="006723DC" w:rsidP="006723DC">
      <w:pPr>
        <w:spacing w:line="240" w:lineRule="atLeast"/>
        <w:jc w:val="center"/>
        <w:rPr>
          <w:rFonts w:ascii="Times New Roman" w:hAnsi="Times New Roman"/>
          <w:szCs w:val="28"/>
        </w:rPr>
      </w:pPr>
      <w:r w:rsidRPr="002748AC">
        <w:rPr>
          <w:rFonts w:ascii="Times New Roman" w:hAnsi="Times New Roman"/>
          <w:position w:val="-56"/>
          <w:szCs w:val="28"/>
        </w:rPr>
        <w:object w:dxaOrig="3460" w:dyaOrig="1020">
          <v:shape id="_x0000_i1025" type="#_x0000_t75" style="width:173.25pt;height:51pt" o:ole="">
            <v:imagedata r:id="rId17" o:title=""/>
          </v:shape>
          <o:OLEObject Type="Embed" ProgID="Equation.3" ShapeID="_x0000_i1025" DrawAspect="Content" ObjectID="_1419319301" r:id="rId18"/>
        </w:object>
      </w:r>
      <w:r>
        <w:rPr>
          <w:rFonts w:ascii="Times New Roman" w:hAnsi="Times New Roman"/>
          <w:szCs w:val="28"/>
        </w:rPr>
        <w:t>,</w:t>
      </w:r>
    </w:p>
    <w:p w:rsidR="00F528E9" w:rsidRDefault="00F528E9" w:rsidP="00D2105D">
      <w:pPr>
        <w:spacing w:line="240" w:lineRule="atLeast"/>
        <w:jc w:val="center"/>
        <w:rPr>
          <w:rFonts w:ascii="Times New Roman" w:hAnsi="Times New Roman"/>
          <w:szCs w:val="28"/>
        </w:rPr>
      </w:pPr>
    </w:p>
    <w:p w:rsidR="00F528E9" w:rsidRDefault="00F528E9" w:rsidP="00D2105D">
      <w:pPr>
        <w:ind w:firstLine="709"/>
        <w:rPr>
          <w:rFonts w:ascii="Times New Roman" w:hAnsi="Times New Roman"/>
          <w:szCs w:val="28"/>
        </w:rPr>
      </w:pPr>
    </w:p>
    <w:p w:rsidR="00F528E9" w:rsidRPr="00BC77B5" w:rsidRDefault="00F528E9" w:rsidP="00D2105D">
      <w:pPr>
        <w:ind w:firstLine="709"/>
        <w:rPr>
          <w:rFonts w:ascii="Times New Roman" w:hAnsi="Times New Roman"/>
          <w:szCs w:val="28"/>
        </w:rPr>
      </w:pPr>
      <w:r w:rsidRPr="00A70DEF">
        <w:rPr>
          <w:rFonts w:ascii="Times New Roman" w:hAnsi="Times New Roman"/>
          <w:szCs w:val="28"/>
        </w:rPr>
        <w:t>где:</w:t>
      </w:r>
    </w:p>
    <w:p w:rsidR="00F528E9" w:rsidRPr="00A70DEF" w:rsidRDefault="00F528E9" w:rsidP="00D2105D">
      <w:pPr>
        <w:ind w:firstLine="709"/>
        <w:rPr>
          <w:rFonts w:ascii="Times New Roman" w:hAnsi="Times New Roman"/>
          <w:szCs w:val="28"/>
        </w:rPr>
      </w:pPr>
      <w:r w:rsidRPr="00A70DEF">
        <w:rPr>
          <w:rFonts w:ascii="Times New Roman" w:hAnsi="Times New Roman"/>
          <w:szCs w:val="28"/>
          <w:lang w:val="en-US"/>
        </w:rPr>
        <w:t>V</w:t>
      </w:r>
      <w:r w:rsidRPr="00BC77B5">
        <w:rPr>
          <w:rFonts w:ascii="Times New Roman" w:hAnsi="Times New Roman"/>
          <w:szCs w:val="28"/>
          <w:vertAlign w:val="subscript"/>
        </w:rPr>
        <w:t>0</w:t>
      </w:r>
      <w:r>
        <w:rPr>
          <w:rFonts w:ascii="Times New Roman" w:hAnsi="Times New Roman"/>
          <w:szCs w:val="28"/>
        </w:rPr>
        <w:t> </w:t>
      </w:r>
      <w:r w:rsidRPr="00A70DEF">
        <w:rPr>
          <w:rFonts w:ascii="Times New Roman" w:hAnsi="Times New Roman"/>
          <w:szCs w:val="28"/>
        </w:rPr>
        <w:t>-</w:t>
      </w:r>
      <w:r>
        <w:rPr>
          <w:rFonts w:ascii="Times New Roman" w:hAnsi="Times New Roman"/>
          <w:szCs w:val="28"/>
        </w:rPr>
        <w:t> </w:t>
      </w:r>
      <w:r w:rsidRPr="00A70DEF">
        <w:rPr>
          <w:rFonts w:ascii="Times New Roman" w:hAnsi="Times New Roman"/>
          <w:szCs w:val="28"/>
        </w:rPr>
        <w:t>размер субсидии, предусмотренный в федеральном бюджете на соответствующий финансовый год на</w:t>
      </w:r>
      <w:r w:rsidRPr="00A70DEF">
        <w:rPr>
          <w:rFonts w:ascii="Times New Roman" w:hAnsi="Times New Roman"/>
          <w:bCs/>
          <w:szCs w:val="28"/>
        </w:rPr>
        <w:t xml:space="preserve"> возмещение части затрат </w:t>
      </w:r>
      <w:r w:rsidRPr="00A70DEF">
        <w:rPr>
          <w:rFonts w:ascii="Times New Roman" w:hAnsi="Times New Roman"/>
          <w:bCs/>
          <w:szCs w:val="28"/>
        </w:rPr>
        <w:lastRenderedPageBreak/>
        <w:t>сельскохозяйственных товаропроизводителей на уплату страховой премии</w:t>
      </w:r>
      <w:r>
        <w:rPr>
          <w:rFonts w:ascii="Times New Roman" w:hAnsi="Times New Roman"/>
          <w:bCs/>
          <w:szCs w:val="28"/>
        </w:rPr>
        <w:t xml:space="preserve">, начисленной </w:t>
      </w:r>
      <w:r w:rsidRPr="00A70DEF">
        <w:rPr>
          <w:rFonts w:ascii="Times New Roman" w:hAnsi="Times New Roman"/>
          <w:bCs/>
          <w:szCs w:val="28"/>
        </w:rPr>
        <w:t>по договору</w:t>
      </w:r>
      <w:r>
        <w:rPr>
          <w:rFonts w:ascii="Times New Roman" w:hAnsi="Times New Roman"/>
          <w:bCs/>
          <w:szCs w:val="28"/>
        </w:rPr>
        <w:t xml:space="preserve"> сельскохозяйственного</w:t>
      </w:r>
      <w:r w:rsidRPr="00A70DEF">
        <w:rPr>
          <w:rFonts w:ascii="Times New Roman" w:hAnsi="Times New Roman"/>
          <w:bCs/>
          <w:szCs w:val="28"/>
        </w:rPr>
        <w:t xml:space="preserve"> страхования</w:t>
      </w:r>
      <w:r>
        <w:rPr>
          <w:rFonts w:ascii="Times New Roman" w:hAnsi="Times New Roman"/>
          <w:bCs/>
          <w:szCs w:val="28"/>
        </w:rPr>
        <w:t xml:space="preserve"> в области растениеводства</w:t>
      </w:r>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r w:rsidRPr="00A70DEF">
        <w:rPr>
          <w:rFonts w:ascii="Times New Roman" w:hAnsi="Times New Roman"/>
          <w:szCs w:val="28"/>
          <w:lang w:val="en-US"/>
        </w:rPr>
        <w:t>C</w:t>
      </w:r>
      <w:r w:rsidRPr="00A70DEF">
        <w:rPr>
          <w:rFonts w:ascii="Times New Roman" w:hAnsi="Times New Roman"/>
          <w:szCs w:val="28"/>
          <w:vertAlign w:val="subscript"/>
          <w:lang w:val="en-US"/>
        </w:rPr>
        <w:t>i</w:t>
      </w:r>
      <w:r>
        <w:rPr>
          <w:rFonts w:ascii="Times New Roman" w:hAnsi="Times New Roman"/>
          <w:szCs w:val="28"/>
        </w:rPr>
        <w:t> </w:t>
      </w:r>
      <w:r w:rsidRPr="00A70DEF">
        <w:rPr>
          <w:rFonts w:ascii="Times New Roman" w:hAnsi="Times New Roman"/>
          <w:szCs w:val="28"/>
        </w:rPr>
        <w:t>-</w:t>
      </w:r>
      <w:r>
        <w:rPr>
          <w:rFonts w:ascii="Times New Roman" w:hAnsi="Times New Roman"/>
          <w:szCs w:val="28"/>
        </w:rPr>
        <w:t> </w:t>
      </w:r>
      <w:r w:rsidRPr="00A70DEF">
        <w:rPr>
          <w:rFonts w:ascii="Times New Roman" w:hAnsi="Times New Roman"/>
          <w:szCs w:val="28"/>
        </w:rPr>
        <w:t>средняя стоимость валовой продукции растениеводства (по</w:t>
      </w:r>
      <w:r w:rsidRPr="00A70DEF">
        <w:rPr>
          <w:rFonts w:ascii="Times New Roman" w:hAnsi="Times New Roman"/>
          <w:szCs w:val="28"/>
          <w:lang w:val="en-US"/>
        </w:rPr>
        <w:t> </w:t>
      </w:r>
      <w:r w:rsidRPr="00A70DEF">
        <w:rPr>
          <w:rFonts w:ascii="Times New Roman" w:hAnsi="Times New Roman"/>
          <w:szCs w:val="28"/>
        </w:rPr>
        <w:t xml:space="preserve">сельскохозяйственным культурам, включенным в перечень, утвержденный планом сельскохозяйственного страхования на соответствующий год) по i-му субъекту Российской Федерации, которая определяется на основе данных Федеральной службы </w:t>
      </w:r>
      <w:r>
        <w:rPr>
          <w:rFonts w:ascii="Times New Roman" w:hAnsi="Times New Roman"/>
          <w:szCs w:val="28"/>
        </w:rPr>
        <w:t>государственной статистики за 3 </w:t>
      </w:r>
      <w:r w:rsidRPr="00A70DEF">
        <w:rPr>
          <w:rFonts w:ascii="Times New Roman" w:hAnsi="Times New Roman"/>
          <w:szCs w:val="28"/>
        </w:rPr>
        <w:t>года, предшествующих отчетному финансовому году;</w:t>
      </w:r>
    </w:p>
    <w:p w:rsidR="00F528E9" w:rsidRDefault="00F528E9" w:rsidP="00D2105D">
      <w:pPr>
        <w:ind w:firstLine="709"/>
        <w:rPr>
          <w:rFonts w:ascii="Times New Roman" w:hAnsi="Times New Roman"/>
          <w:szCs w:val="28"/>
        </w:rPr>
      </w:pPr>
      <w:r w:rsidRPr="00A70DEF">
        <w:rPr>
          <w:rFonts w:ascii="Times New Roman" w:hAnsi="Times New Roman"/>
          <w:szCs w:val="28"/>
          <w:lang w:val="en-US"/>
        </w:rPr>
        <w:t>K</w:t>
      </w:r>
      <w:r w:rsidRPr="00A70DEF">
        <w:rPr>
          <w:rFonts w:ascii="Times New Roman" w:hAnsi="Times New Roman"/>
          <w:szCs w:val="28"/>
          <w:vertAlign w:val="subscript"/>
          <w:lang w:val="en-US"/>
        </w:rPr>
        <w:t>i</w:t>
      </w:r>
      <w:r w:rsidRPr="00A70DEF">
        <w:rPr>
          <w:rFonts w:ascii="Times New Roman" w:hAnsi="Times New Roman"/>
          <w:szCs w:val="28"/>
        </w:rPr>
        <w:t xml:space="preserve"> - средний размер страхового тарифа по i-му субъекту Российской</w:t>
      </w:r>
      <w:r>
        <w:rPr>
          <w:rFonts w:ascii="Times New Roman" w:hAnsi="Times New Roman"/>
          <w:szCs w:val="28"/>
        </w:rPr>
        <w:t xml:space="preserve"> Федерации, рассчитанный в соответствии с пунктом 7 настоящих Правил;</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n - количество субъектов Российской Федерации, соблюдающих условия, указанные в </w:t>
      </w:r>
      <w:hyperlink r:id="rId19" w:history="1">
        <w:r>
          <w:rPr>
            <w:rStyle w:val="a6"/>
            <w:rFonts w:ascii="Times New Roman" w:hAnsi="Times New Roman"/>
            <w:color w:val="auto"/>
            <w:szCs w:val="28"/>
            <w:u w:val="none"/>
          </w:rPr>
          <w:t>пункте </w:t>
        </w:r>
        <w:r w:rsidRPr="00A70DEF">
          <w:rPr>
            <w:rStyle w:val="a6"/>
            <w:rFonts w:ascii="Times New Roman" w:hAnsi="Times New Roman"/>
            <w:color w:val="auto"/>
            <w:szCs w:val="28"/>
            <w:u w:val="none"/>
          </w:rPr>
          <w:t>3</w:t>
        </w:r>
      </w:hyperlink>
      <w:r w:rsidRPr="00A70DEF">
        <w:rPr>
          <w:rFonts w:ascii="Times New Roman" w:hAnsi="Times New Roman"/>
          <w:szCs w:val="28"/>
        </w:rPr>
        <w:t xml:space="preserve"> настоящих Правил;</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РБО</w:t>
      </w:r>
      <w:proofErr w:type="gramStart"/>
      <w:r w:rsidRPr="00A70DEF">
        <w:rPr>
          <w:rFonts w:ascii="Times New Roman" w:hAnsi="Times New Roman"/>
          <w:szCs w:val="28"/>
          <w:vertAlign w:val="subscript"/>
          <w:lang w:val="en-US"/>
        </w:rPr>
        <w:t>i</w:t>
      </w:r>
      <w:proofErr w:type="gramEnd"/>
      <w:r w:rsidRPr="00A70DEF">
        <w:rPr>
          <w:rFonts w:ascii="Times New Roman" w:hAnsi="Times New Roman"/>
          <w:szCs w:val="28"/>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w:t>
      </w:r>
      <w:r>
        <w:rPr>
          <w:rFonts w:ascii="Times New Roman" w:hAnsi="Times New Roman"/>
          <w:szCs w:val="28"/>
        </w:rPr>
        <w:t>2</w:t>
      </w:r>
      <w:r>
        <w:rPr>
          <w:rStyle w:val="a6"/>
          <w:rFonts w:ascii="Times New Roman" w:hAnsi="Times New Roman"/>
          <w:color w:val="auto"/>
          <w:szCs w:val="28"/>
          <w:u w:val="none"/>
        </w:rPr>
        <w:t> </w:t>
      </w:r>
      <w:r w:rsidRPr="00A70DEF">
        <w:rPr>
          <w:rFonts w:ascii="Times New Roman" w:hAnsi="Times New Roman"/>
          <w:szCs w:val="28"/>
        </w:rPr>
        <w:t xml:space="preserve">ноября </w:t>
      </w:r>
      <w:smartTag w:uri="urn:schemas-microsoft-com:office:smarttags" w:element="metricconverter">
        <w:smartTagPr>
          <w:attr w:name="ProductID" w:val="2004 г"/>
        </w:smartTagPr>
        <w:r w:rsidRPr="00A70DEF">
          <w:rPr>
            <w:rFonts w:ascii="Times New Roman" w:hAnsi="Times New Roman"/>
            <w:szCs w:val="28"/>
          </w:rPr>
          <w:t>2004</w:t>
        </w:r>
        <w:r>
          <w:rPr>
            <w:rStyle w:val="a6"/>
            <w:rFonts w:ascii="Times New Roman" w:hAnsi="Times New Roman"/>
            <w:color w:val="auto"/>
            <w:szCs w:val="28"/>
            <w:u w:val="none"/>
          </w:rPr>
          <w:t> </w:t>
        </w:r>
        <w:r w:rsidRPr="00A70DEF">
          <w:rPr>
            <w:rFonts w:ascii="Times New Roman" w:hAnsi="Times New Roman"/>
            <w:szCs w:val="28"/>
          </w:rPr>
          <w:t>г</w:t>
        </w:r>
      </w:smartTag>
      <w:r w:rsidRPr="00A70DEF">
        <w:rPr>
          <w:rFonts w:ascii="Times New Roman" w:hAnsi="Times New Roman"/>
          <w:szCs w:val="28"/>
        </w:rPr>
        <w:t>. № </w:t>
      </w:r>
      <w:r>
        <w:rPr>
          <w:rFonts w:ascii="Times New Roman" w:hAnsi="Times New Roman"/>
          <w:szCs w:val="28"/>
        </w:rPr>
        <w:t>670.</w:t>
      </w:r>
    </w:p>
    <w:p w:rsidR="00F528E9" w:rsidRPr="00D44FAE" w:rsidRDefault="00F528E9" w:rsidP="00D2105D">
      <w:pPr>
        <w:ind w:firstLine="709"/>
        <w:rPr>
          <w:rFonts w:ascii="Times New Roman" w:hAnsi="Times New Roman"/>
          <w:szCs w:val="28"/>
        </w:rPr>
      </w:pPr>
      <w:r>
        <w:rPr>
          <w:rFonts w:ascii="Times New Roman" w:hAnsi="Times New Roman"/>
          <w:szCs w:val="28"/>
        </w:rPr>
        <w:t xml:space="preserve">7. Средний размер страхового тарифа по </w:t>
      </w:r>
      <w:r>
        <w:rPr>
          <w:rFonts w:ascii="Times New Roman" w:hAnsi="Times New Roman"/>
          <w:szCs w:val="28"/>
          <w:lang w:val="en-US"/>
        </w:rPr>
        <w:t>i</w:t>
      </w:r>
      <w:r>
        <w:rPr>
          <w:rFonts w:ascii="Times New Roman" w:hAnsi="Times New Roman"/>
          <w:szCs w:val="28"/>
        </w:rPr>
        <w:t>-му субъекту Российской Федерации рассчитывается по формуле:</w:t>
      </w:r>
    </w:p>
    <w:p w:rsidR="00F528E9" w:rsidRDefault="00F528E9" w:rsidP="00D2105D">
      <w:pPr>
        <w:spacing w:line="240" w:lineRule="atLeast"/>
        <w:jc w:val="center"/>
        <w:rPr>
          <w:rFonts w:ascii="Times New Roman" w:hAnsi="Times New Roman"/>
          <w:szCs w:val="28"/>
        </w:rPr>
      </w:pPr>
    </w:p>
    <w:p w:rsidR="00F528E9" w:rsidRDefault="00F528E9" w:rsidP="00D2105D">
      <w:pPr>
        <w:spacing w:line="240" w:lineRule="atLeast"/>
        <w:jc w:val="center"/>
        <w:rPr>
          <w:rFonts w:ascii="Times New Roman" w:hAnsi="Times New Roman"/>
          <w:szCs w:val="28"/>
        </w:rPr>
      </w:pPr>
      <w:r w:rsidRPr="00A70DEF">
        <w:rPr>
          <w:rFonts w:ascii="Times New Roman" w:hAnsi="Times New Roman"/>
          <w:position w:val="-38"/>
          <w:szCs w:val="28"/>
        </w:rPr>
        <w:object w:dxaOrig="1100" w:dyaOrig="859">
          <v:shape id="_x0000_i1026" type="#_x0000_t75" style="width:54.75pt;height:42.75pt" o:ole="">
            <v:imagedata r:id="rId20" o:title=""/>
          </v:shape>
          <o:OLEObject Type="Embed" ProgID="Equation.3" ShapeID="_x0000_i1026" DrawAspect="Content" ObjectID="_1419319302" r:id="rId21"/>
        </w:object>
      </w:r>
      <w:r>
        <w:rPr>
          <w:rFonts w:ascii="Times New Roman" w:hAnsi="Times New Roman"/>
          <w:szCs w:val="28"/>
        </w:rPr>
        <w:t>,</w:t>
      </w:r>
    </w:p>
    <w:p w:rsidR="00F528E9" w:rsidRDefault="00F528E9" w:rsidP="00D2105D">
      <w:pPr>
        <w:spacing w:line="240" w:lineRule="atLeast"/>
        <w:jc w:val="center"/>
        <w:rPr>
          <w:rFonts w:ascii="Times New Roman" w:hAnsi="Times New Roman"/>
          <w:szCs w:val="28"/>
        </w:rPr>
      </w:pPr>
    </w:p>
    <w:p w:rsidR="00F528E9" w:rsidRPr="00A70DEF" w:rsidRDefault="00F528E9" w:rsidP="00D2105D">
      <w:pPr>
        <w:ind w:firstLine="709"/>
        <w:rPr>
          <w:rFonts w:ascii="Times New Roman" w:hAnsi="Times New Roman"/>
          <w:szCs w:val="28"/>
        </w:rPr>
      </w:pPr>
      <w:r w:rsidRPr="00A70DEF">
        <w:rPr>
          <w:rFonts w:ascii="Times New Roman" w:hAnsi="Times New Roman"/>
          <w:szCs w:val="28"/>
        </w:rPr>
        <w:t>где:</w:t>
      </w:r>
    </w:p>
    <w:p w:rsidR="00F528E9" w:rsidRPr="00A70DEF" w:rsidRDefault="00F528E9" w:rsidP="00D2105D">
      <w:pPr>
        <w:ind w:firstLine="709"/>
        <w:rPr>
          <w:rFonts w:ascii="Times New Roman" w:hAnsi="Times New Roman"/>
          <w:szCs w:val="28"/>
        </w:rPr>
      </w:pPr>
      <w:r w:rsidRPr="00A70DEF">
        <w:rPr>
          <w:rFonts w:ascii="Times New Roman" w:hAnsi="Times New Roman"/>
          <w:szCs w:val="28"/>
          <w:lang w:val="en-US"/>
        </w:rPr>
        <w:t>P</w:t>
      </w:r>
      <w:r w:rsidRPr="00A70DEF">
        <w:rPr>
          <w:rFonts w:ascii="Times New Roman" w:hAnsi="Times New Roman"/>
          <w:szCs w:val="28"/>
          <w:vertAlign w:val="subscript"/>
          <w:lang w:val="en-US"/>
        </w:rPr>
        <w:t>i</w:t>
      </w:r>
      <w:r>
        <w:rPr>
          <w:rFonts w:ascii="Times New Roman" w:hAnsi="Times New Roman"/>
          <w:szCs w:val="28"/>
        </w:rPr>
        <w:t> </w:t>
      </w:r>
      <w:r w:rsidRPr="00A70DEF">
        <w:rPr>
          <w:rFonts w:ascii="Times New Roman" w:hAnsi="Times New Roman"/>
          <w:szCs w:val="28"/>
        </w:rPr>
        <w:t>-</w:t>
      </w:r>
      <w:r>
        <w:rPr>
          <w:rFonts w:ascii="Times New Roman" w:hAnsi="Times New Roman"/>
          <w:szCs w:val="28"/>
        </w:rPr>
        <w:t> </w:t>
      </w:r>
      <w:r w:rsidRPr="00A70DEF">
        <w:rPr>
          <w:rFonts w:ascii="Times New Roman" w:hAnsi="Times New Roman"/>
          <w:szCs w:val="28"/>
        </w:rPr>
        <w:t>начисленная страховая премия по i-му субъекту Российской Федерации за отчетный финансовый год;</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lang w:val="en-US"/>
        </w:rPr>
        <w:t>C</w:t>
      </w:r>
      <w:r w:rsidRPr="00A70DEF">
        <w:rPr>
          <w:rFonts w:ascii="Times New Roman" w:hAnsi="Times New Roman"/>
          <w:szCs w:val="28"/>
          <w:vertAlign w:val="subscript"/>
          <w:lang w:val="en-US"/>
        </w:rPr>
        <w:t>ni</w:t>
      </w:r>
      <w:r>
        <w:rPr>
          <w:rFonts w:ascii="Times New Roman" w:hAnsi="Times New Roman"/>
          <w:szCs w:val="28"/>
        </w:rPr>
        <w:t> - </w:t>
      </w:r>
      <w:r w:rsidRPr="00A70DEF">
        <w:rPr>
          <w:rFonts w:ascii="Times New Roman" w:hAnsi="Times New Roman"/>
          <w:szCs w:val="28"/>
        </w:rPr>
        <w:t>страховая сумма по i-му субъекту Российской Федерации за</w:t>
      </w:r>
      <w:r w:rsidRPr="00A70DEF">
        <w:rPr>
          <w:rFonts w:ascii="Times New Roman" w:hAnsi="Times New Roman"/>
          <w:szCs w:val="28"/>
          <w:lang w:val="en-US"/>
        </w:rPr>
        <w:t> </w:t>
      </w:r>
      <w:r w:rsidRPr="00A70DEF">
        <w:rPr>
          <w:rFonts w:ascii="Times New Roman" w:hAnsi="Times New Roman"/>
          <w:szCs w:val="28"/>
        </w:rPr>
        <w:t>отчетный финансовый год.</w:t>
      </w:r>
      <w:proofErr w:type="gramEnd"/>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В случае если в субъекте Российской Федерации в отчетном финансовом году сельскохозяйственное страхование не осуществлялось, </w:t>
      </w:r>
      <w:r>
        <w:rPr>
          <w:rFonts w:ascii="Times New Roman" w:hAnsi="Times New Roman"/>
          <w:szCs w:val="28"/>
        </w:rPr>
        <w:br/>
      </w:r>
      <w:r w:rsidRPr="00A70DEF">
        <w:rPr>
          <w:rFonts w:ascii="Times New Roman" w:hAnsi="Times New Roman"/>
          <w:szCs w:val="28"/>
        </w:rPr>
        <w:t>K</w:t>
      </w:r>
      <w:r w:rsidRPr="00A70DEF">
        <w:rPr>
          <w:rFonts w:ascii="Times New Roman" w:hAnsi="Times New Roman"/>
          <w:szCs w:val="28"/>
          <w:vertAlign w:val="subscript"/>
        </w:rPr>
        <w:t>i</w:t>
      </w:r>
      <w:r w:rsidRPr="00A70DEF">
        <w:rPr>
          <w:rFonts w:ascii="Times New Roman" w:hAnsi="Times New Roman"/>
          <w:szCs w:val="28"/>
        </w:rPr>
        <w:t xml:space="preserve"> в отношении этого субъекта Российской Федерации рассчитывается как среднее арифметическое данного показателя по федеральному округу Российской Федерации, на территории которого располож</w:t>
      </w:r>
      <w:r>
        <w:rPr>
          <w:rFonts w:ascii="Times New Roman" w:hAnsi="Times New Roman"/>
          <w:szCs w:val="28"/>
        </w:rPr>
        <w:t>ен этот субъект Российской Федерации.</w:t>
      </w:r>
    </w:p>
    <w:p w:rsidR="00F528E9" w:rsidRDefault="00F528E9" w:rsidP="00D2105D">
      <w:pPr>
        <w:ind w:firstLine="709"/>
        <w:rPr>
          <w:rFonts w:ascii="Times New Roman" w:hAnsi="Times New Roman"/>
          <w:szCs w:val="28"/>
        </w:rPr>
      </w:pPr>
      <w:r>
        <w:rPr>
          <w:rFonts w:ascii="Times New Roman" w:hAnsi="Times New Roman"/>
          <w:szCs w:val="28"/>
        </w:rPr>
        <w:t>8. Размер субсидии, предоставляемый бюджету субъекта Российской Федерации н</w:t>
      </w:r>
      <w:r w:rsidRPr="00A70DEF">
        <w:rPr>
          <w:rFonts w:ascii="Times New Roman" w:hAnsi="Times New Roman"/>
          <w:szCs w:val="28"/>
        </w:rPr>
        <w:t xml:space="preserve">а </w:t>
      </w:r>
      <w:r w:rsidRPr="00A70DEF">
        <w:rPr>
          <w:rFonts w:ascii="Times New Roman" w:hAnsi="Times New Roman"/>
          <w:bCs/>
          <w:szCs w:val="28"/>
        </w:rPr>
        <w:t xml:space="preserve">возмещение части затрат сельскохозяйственных </w:t>
      </w:r>
      <w:r w:rsidRPr="00A70DEF">
        <w:rPr>
          <w:rFonts w:ascii="Times New Roman" w:hAnsi="Times New Roman"/>
          <w:bCs/>
          <w:szCs w:val="28"/>
        </w:rPr>
        <w:lastRenderedPageBreak/>
        <w:t>товаропроизводителей на уплату страховой премии</w:t>
      </w:r>
      <w:r>
        <w:rPr>
          <w:rFonts w:ascii="Times New Roman" w:hAnsi="Times New Roman"/>
          <w:bCs/>
          <w:szCs w:val="28"/>
        </w:rPr>
        <w:t xml:space="preserve">, начисленной </w:t>
      </w:r>
      <w:r w:rsidRPr="00A70DEF">
        <w:rPr>
          <w:rFonts w:ascii="Times New Roman" w:hAnsi="Times New Roman"/>
          <w:bCs/>
          <w:szCs w:val="28"/>
        </w:rPr>
        <w:t xml:space="preserve">по договору </w:t>
      </w:r>
      <w:r>
        <w:rPr>
          <w:rFonts w:ascii="Times New Roman" w:hAnsi="Times New Roman"/>
          <w:bCs/>
          <w:szCs w:val="28"/>
        </w:rPr>
        <w:t xml:space="preserve">сельскохозяйственного </w:t>
      </w:r>
      <w:r w:rsidRPr="00A70DEF">
        <w:rPr>
          <w:rFonts w:ascii="Times New Roman" w:hAnsi="Times New Roman"/>
          <w:bCs/>
          <w:szCs w:val="28"/>
        </w:rPr>
        <w:t>страхования</w:t>
      </w:r>
      <w:r>
        <w:rPr>
          <w:rFonts w:ascii="Times New Roman" w:hAnsi="Times New Roman"/>
          <w:bCs/>
          <w:szCs w:val="28"/>
        </w:rPr>
        <w:t xml:space="preserve"> в области животноводства, рассчитывается</w:t>
      </w:r>
      <w:r w:rsidRPr="00A70DEF">
        <w:rPr>
          <w:rFonts w:ascii="Times New Roman" w:hAnsi="Times New Roman"/>
          <w:szCs w:val="28"/>
        </w:rPr>
        <w:t xml:space="preserve"> по формуле:</w:t>
      </w:r>
    </w:p>
    <w:p w:rsidR="00F528E9" w:rsidRDefault="00F528E9" w:rsidP="00D2105D">
      <w:pPr>
        <w:spacing w:line="240" w:lineRule="atLeast"/>
        <w:jc w:val="center"/>
        <w:rPr>
          <w:rFonts w:ascii="Times New Roman" w:hAnsi="Times New Roman"/>
          <w:szCs w:val="28"/>
        </w:rPr>
      </w:pPr>
    </w:p>
    <w:p w:rsidR="00F528E9" w:rsidRDefault="00255B11" w:rsidP="00D2105D">
      <w:pPr>
        <w:spacing w:line="240" w:lineRule="atLeast"/>
        <w:jc w:val="center"/>
        <w:rPr>
          <w:rFonts w:ascii="Times New Roman" w:hAnsi="Times New Roman"/>
          <w:szCs w:val="28"/>
        </w:rPr>
      </w:pPr>
      <w:r w:rsidRPr="00255B11">
        <w:rPr>
          <w:rFonts w:ascii="Times New Roman" w:hAnsi="Times New Roman"/>
          <w:position w:val="-68"/>
          <w:szCs w:val="28"/>
        </w:rPr>
        <w:object w:dxaOrig="3060" w:dyaOrig="1460">
          <v:shape id="_x0000_i1027" type="#_x0000_t75" style="width:153pt;height:72.75pt" o:ole="">
            <v:imagedata r:id="rId22" o:title=""/>
          </v:shape>
          <o:OLEObject Type="Embed" ProgID="Equation.3" ShapeID="_x0000_i1027" DrawAspect="Content" ObjectID="_1419319303" r:id="rId23"/>
        </w:object>
      </w:r>
      <w:r w:rsidR="00F528E9">
        <w:rPr>
          <w:rFonts w:ascii="Times New Roman" w:hAnsi="Times New Roman"/>
          <w:szCs w:val="28"/>
        </w:rPr>
        <w:t>,</w:t>
      </w:r>
    </w:p>
    <w:p w:rsidR="00F528E9" w:rsidRDefault="00F528E9" w:rsidP="00D2105D">
      <w:pPr>
        <w:spacing w:line="240" w:lineRule="atLeast"/>
        <w:jc w:val="center"/>
        <w:rPr>
          <w:rFonts w:ascii="Times New Roman" w:hAnsi="Times New Roman"/>
          <w:szCs w:val="28"/>
        </w:rPr>
      </w:pPr>
    </w:p>
    <w:p w:rsidR="00F528E9" w:rsidRPr="00A70DEF" w:rsidRDefault="00F528E9" w:rsidP="00D2105D">
      <w:pPr>
        <w:ind w:firstLine="709"/>
        <w:rPr>
          <w:rFonts w:ascii="Times New Roman" w:hAnsi="Times New Roman"/>
          <w:szCs w:val="28"/>
        </w:rPr>
      </w:pPr>
      <w:r w:rsidRPr="00A70DEF">
        <w:rPr>
          <w:rFonts w:ascii="Times New Roman" w:hAnsi="Times New Roman"/>
          <w:szCs w:val="28"/>
        </w:rPr>
        <w:t>где:</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V</w:t>
      </w:r>
      <w:r w:rsidRPr="006C0FD2">
        <w:rPr>
          <w:rFonts w:ascii="Times New Roman" w:hAnsi="Times New Roman"/>
          <w:szCs w:val="28"/>
          <w:vertAlign w:val="subscript"/>
        </w:rPr>
        <w:t>c</w:t>
      </w:r>
      <w:r w:rsidRPr="00DC0005">
        <w:rPr>
          <w:rFonts w:ascii="Times New Roman" w:hAnsi="Times New Roman"/>
          <w:szCs w:val="28"/>
        </w:rPr>
        <w:t xml:space="preserve"> </w:t>
      </w:r>
      <w:r w:rsidRPr="00A70DEF">
        <w:rPr>
          <w:rFonts w:ascii="Times New Roman" w:hAnsi="Times New Roman"/>
          <w:szCs w:val="28"/>
        </w:rPr>
        <w:t xml:space="preserve">- размер субсидии, предусмотренный в федеральном бюджете на соответствующий финансовый год на </w:t>
      </w:r>
      <w:r w:rsidRPr="00A70DEF">
        <w:rPr>
          <w:rFonts w:ascii="Times New Roman" w:hAnsi="Times New Roman"/>
          <w:bCs/>
          <w:szCs w:val="28"/>
        </w:rPr>
        <w:t>возмещение части затрат сельскохозяйственных товаропроизводителей на уплату страховой премии</w:t>
      </w:r>
      <w:r>
        <w:rPr>
          <w:rFonts w:ascii="Times New Roman" w:hAnsi="Times New Roman"/>
          <w:bCs/>
          <w:szCs w:val="28"/>
        </w:rPr>
        <w:t xml:space="preserve">, начисленной </w:t>
      </w:r>
      <w:r w:rsidRPr="00A70DEF">
        <w:rPr>
          <w:rFonts w:ascii="Times New Roman" w:hAnsi="Times New Roman"/>
          <w:bCs/>
          <w:szCs w:val="28"/>
        </w:rPr>
        <w:t xml:space="preserve">по договору </w:t>
      </w:r>
      <w:r>
        <w:rPr>
          <w:rFonts w:ascii="Times New Roman" w:hAnsi="Times New Roman"/>
          <w:bCs/>
          <w:szCs w:val="28"/>
        </w:rPr>
        <w:t>сельскохозяйственного страхования в области животноводства</w:t>
      </w:r>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r w:rsidRPr="00255B11">
        <w:rPr>
          <w:rFonts w:ascii="Times New Roman" w:hAnsi="Times New Roman"/>
          <w:spacing w:val="-6"/>
          <w:szCs w:val="28"/>
          <w:lang w:val="en-US"/>
        </w:rPr>
        <w:t>N</w:t>
      </w:r>
      <w:r w:rsidRPr="00255B11">
        <w:rPr>
          <w:rFonts w:ascii="Times New Roman" w:hAnsi="Times New Roman"/>
          <w:spacing w:val="-6"/>
          <w:szCs w:val="28"/>
          <w:vertAlign w:val="subscript"/>
          <w:lang w:val="en-US"/>
        </w:rPr>
        <w:t>jh</w:t>
      </w:r>
      <w:r w:rsidRPr="00255B11">
        <w:rPr>
          <w:rFonts w:ascii="Times New Roman" w:hAnsi="Times New Roman"/>
          <w:spacing w:val="-6"/>
          <w:szCs w:val="28"/>
          <w:lang w:val="en-US"/>
        </w:rPr>
        <w:t> </w:t>
      </w:r>
      <w:r w:rsidRPr="00255B11">
        <w:rPr>
          <w:rFonts w:ascii="Times New Roman" w:hAnsi="Times New Roman"/>
          <w:spacing w:val="-6"/>
          <w:szCs w:val="28"/>
        </w:rPr>
        <w:t>-</w:t>
      </w:r>
      <w:r w:rsidRPr="00255B11">
        <w:rPr>
          <w:rFonts w:ascii="Times New Roman" w:hAnsi="Times New Roman"/>
          <w:spacing w:val="-6"/>
          <w:szCs w:val="28"/>
          <w:lang w:val="en-US"/>
        </w:rPr>
        <w:t> </w:t>
      </w:r>
      <w:r w:rsidRPr="00255B11">
        <w:rPr>
          <w:rFonts w:ascii="Times New Roman" w:hAnsi="Times New Roman"/>
          <w:spacing w:val="-6"/>
          <w:szCs w:val="28"/>
        </w:rPr>
        <w:t>стоимость поголовья конкретного вида</w:t>
      </w:r>
      <w:r w:rsidR="00255B11" w:rsidRPr="00255B11">
        <w:rPr>
          <w:rFonts w:ascii="Times New Roman" w:hAnsi="Times New Roman"/>
          <w:spacing w:val="-6"/>
          <w:szCs w:val="28"/>
        </w:rPr>
        <w:t xml:space="preserve"> (</w:t>
      </w:r>
      <w:r w:rsidR="00255B11" w:rsidRPr="00255B11">
        <w:rPr>
          <w:rFonts w:ascii="Times New Roman" w:hAnsi="Times New Roman"/>
          <w:spacing w:val="-6"/>
          <w:szCs w:val="28"/>
          <w:lang w:val="en-US"/>
        </w:rPr>
        <w:t>h</w:t>
      </w:r>
      <w:r w:rsidR="00255B11" w:rsidRPr="00255B11">
        <w:rPr>
          <w:rFonts w:ascii="Times New Roman" w:hAnsi="Times New Roman"/>
          <w:spacing w:val="-6"/>
          <w:szCs w:val="28"/>
        </w:rPr>
        <w:t>)</w:t>
      </w:r>
      <w:r w:rsidRPr="00A70DEF">
        <w:rPr>
          <w:rFonts w:ascii="Times New Roman" w:hAnsi="Times New Roman"/>
          <w:szCs w:val="28"/>
        </w:rPr>
        <w:t xml:space="preserve"> сельскохозяйственных животных (семей пчел</w:t>
      </w:r>
      <w:r w:rsidR="00255B11">
        <w:rPr>
          <w:rFonts w:ascii="Times New Roman" w:hAnsi="Times New Roman"/>
          <w:szCs w:val="28"/>
        </w:rPr>
        <w:t>)</w:t>
      </w:r>
      <w:r w:rsidRPr="00A70DEF">
        <w:rPr>
          <w:rFonts w:ascii="Times New Roman" w:hAnsi="Times New Roman"/>
          <w:szCs w:val="28"/>
        </w:rPr>
        <w:t>, включ</w:t>
      </w:r>
      <w:r>
        <w:rPr>
          <w:rFonts w:ascii="Times New Roman" w:hAnsi="Times New Roman"/>
          <w:szCs w:val="28"/>
        </w:rPr>
        <w:t>е</w:t>
      </w:r>
      <w:r w:rsidRPr="00A70DEF">
        <w:rPr>
          <w:rFonts w:ascii="Times New Roman" w:hAnsi="Times New Roman"/>
          <w:szCs w:val="28"/>
        </w:rPr>
        <w:t xml:space="preserve">нного в перечень, утвержденный планом сельскохозяйственного страхования на соответствующий год, в </w:t>
      </w:r>
      <w:r w:rsidRPr="00A70DEF">
        <w:rPr>
          <w:rFonts w:ascii="Times New Roman" w:hAnsi="Times New Roman"/>
          <w:szCs w:val="28"/>
          <w:lang w:val="en-US"/>
        </w:rPr>
        <w:t>j</w:t>
      </w:r>
      <w:r w:rsidRPr="00A70DEF">
        <w:rPr>
          <w:rFonts w:ascii="Times New Roman" w:hAnsi="Times New Roman"/>
          <w:szCs w:val="28"/>
        </w:rPr>
        <w:t>-м субъекте Российской Федерации, которая рассчитывается на основании данных Федеральной службы государственной статистики за год, предшествующий отчетному финансовому году;</w:t>
      </w:r>
    </w:p>
    <w:p w:rsidR="00F528E9" w:rsidRPr="00A70DEF" w:rsidRDefault="00F528E9" w:rsidP="00D2105D">
      <w:pPr>
        <w:ind w:firstLine="709"/>
        <w:rPr>
          <w:rFonts w:ascii="Times New Roman" w:hAnsi="Times New Roman"/>
          <w:szCs w:val="28"/>
        </w:rPr>
      </w:pPr>
      <w:r>
        <w:rPr>
          <w:rFonts w:ascii="Times New Roman" w:hAnsi="Times New Roman"/>
          <w:szCs w:val="28"/>
        </w:rPr>
        <w:t>t </w:t>
      </w:r>
      <w:r w:rsidRPr="00A70DEF">
        <w:rPr>
          <w:rFonts w:ascii="Times New Roman" w:hAnsi="Times New Roman"/>
          <w:szCs w:val="28"/>
        </w:rPr>
        <w:t>-</w:t>
      </w:r>
      <w:r>
        <w:rPr>
          <w:rFonts w:ascii="Times New Roman" w:hAnsi="Times New Roman"/>
          <w:szCs w:val="28"/>
        </w:rPr>
        <w:t> </w:t>
      </w:r>
      <w:r w:rsidRPr="00A70DEF">
        <w:rPr>
          <w:rFonts w:ascii="Times New Roman" w:hAnsi="Times New Roman"/>
          <w:szCs w:val="28"/>
        </w:rPr>
        <w:t>количество видов сельскохозяйственных животных, подлежащих сельскохозяйственном</w:t>
      </w:r>
      <w:r>
        <w:rPr>
          <w:rFonts w:ascii="Times New Roman" w:hAnsi="Times New Roman"/>
          <w:szCs w:val="28"/>
        </w:rPr>
        <w:t>у страхованию</w:t>
      </w:r>
      <w:r w:rsidRPr="00A70DEF">
        <w:rPr>
          <w:rFonts w:ascii="Times New Roman" w:hAnsi="Times New Roman"/>
          <w:szCs w:val="28"/>
        </w:rPr>
        <w:t>, включ</w:t>
      </w:r>
      <w:r>
        <w:rPr>
          <w:rFonts w:ascii="Times New Roman" w:hAnsi="Times New Roman"/>
          <w:szCs w:val="28"/>
        </w:rPr>
        <w:t>е</w:t>
      </w:r>
      <w:r w:rsidRPr="00A70DEF">
        <w:rPr>
          <w:rFonts w:ascii="Times New Roman" w:hAnsi="Times New Roman"/>
          <w:szCs w:val="28"/>
        </w:rPr>
        <w:t>нных в перечень, утвержденный планом сельскохозяйственного страхования на соответствующий год;</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m</w:t>
      </w:r>
      <w:r>
        <w:rPr>
          <w:rFonts w:ascii="Times New Roman" w:hAnsi="Times New Roman"/>
          <w:szCs w:val="28"/>
        </w:rPr>
        <w:t> </w:t>
      </w:r>
      <w:r w:rsidRPr="00A70DEF">
        <w:rPr>
          <w:rFonts w:ascii="Times New Roman" w:hAnsi="Times New Roman"/>
          <w:szCs w:val="28"/>
        </w:rPr>
        <w:t>-</w:t>
      </w:r>
      <w:r>
        <w:rPr>
          <w:rFonts w:ascii="Times New Roman" w:hAnsi="Times New Roman"/>
          <w:szCs w:val="28"/>
        </w:rPr>
        <w:t> </w:t>
      </w:r>
      <w:r w:rsidRPr="00A70DEF">
        <w:rPr>
          <w:rFonts w:ascii="Times New Roman" w:hAnsi="Times New Roman"/>
          <w:szCs w:val="28"/>
        </w:rPr>
        <w:t xml:space="preserve">количество субъектов Российской Федерации, соблюдающих условия, указанные в </w:t>
      </w:r>
      <w:hyperlink r:id="rId24" w:history="1">
        <w:r w:rsidRPr="00A70DEF">
          <w:rPr>
            <w:rStyle w:val="a6"/>
            <w:rFonts w:ascii="Times New Roman" w:hAnsi="Times New Roman"/>
            <w:color w:val="auto"/>
            <w:szCs w:val="28"/>
            <w:u w:val="none"/>
          </w:rPr>
          <w:t>пункте</w:t>
        </w:r>
        <w:r>
          <w:rPr>
            <w:rFonts w:ascii="Times New Roman" w:hAnsi="Times New Roman"/>
            <w:szCs w:val="28"/>
          </w:rPr>
          <w:t> </w:t>
        </w:r>
        <w:r w:rsidRPr="00A70DEF">
          <w:rPr>
            <w:rStyle w:val="a6"/>
            <w:rFonts w:ascii="Times New Roman" w:hAnsi="Times New Roman"/>
            <w:color w:val="auto"/>
            <w:szCs w:val="28"/>
            <w:u w:val="none"/>
          </w:rPr>
          <w:t>3</w:t>
        </w:r>
      </w:hyperlink>
      <w:r w:rsidRPr="00A70DEF">
        <w:rPr>
          <w:rFonts w:ascii="Times New Roman" w:hAnsi="Times New Roman"/>
          <w:szCs w:val="28"/>
        </w:rPr>
        <w:t xml:space="preserve"> настоящих Правил;</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РБО</w:t>
      </w:r>
      <w:r w:rsidRPr="00F554A7">
        <w:rPr>
          <w:rFonts w:ascii="Times New Roman" w:hAnsi="Times New Roman"/>
          <w:szCs w:val="28"/>
          <w:vertAlign w:val="subscript"/>
        </w:rPr>
        <w:t>j</w:t>
      </w:r>
      <w:r w:rsidRPr="00A70DEF">
        <w:rPr>
          <w:rFonts w:ascii="Times New Roman" w:hAnsi="Times New Roman"/>
          <w:szCs w:val="28"/>
        </w:rPr>
        <w:t xml:space="preserve"> - уровень расчетной бюджетной обеспеченности j-го субъекта Российской Федерации на соответствующий финансовый год, рассчитанный в соответствии с</w:t>
      </w:r>
      <w:hyperlink r:id="rId25" w:history="1">
        <w:r w:rsidRPr="00A70DEF">
          <w:rPr>
            <w:rStyle w:val="a6"/>
            <w:rFonts w:ascii="Times New Roman" w:hAnsi="Times New Roman"/>
            <w:color w:val="auto"/>
            <w:szCs w:val="28"/>
            <w:u w:val="none"/>
          </w:rPr>
          <w:t xml:space="preserve"> </w:t>
        </w:r>
        <w:proofErr w:type="gramStart"/>
        <w:r w:rsidRPr="00A70DEF">
          <w:rPr>
            <w:rStyle w:val="a6"/>
            <w:rFonts w:ascii="Times New Roman" w:hAnsi="Times New Roman"/>
            <w:color w:val="auto"/>
            <w:szCs w:val="28"/>
            <w:u w:val="none"/>
          </w:rPr>
          <w:t>методико</w:t>
        </w:r>
      </w:hyperlink>
      <w:r w:rsidRPr="00A70DEF">
        <w:rPr>
          <w:rFonts w:ascii="Times New Roman" w:hAnsi="Times New Roman"/>
          <w:szCs w:val="28"/>
        </w:rPr>
        <w:t>й</w:t>
      </w:r>
      <w:proofErr w:type="gramEnd"/>
      <w:r w:rsidRPr="00A70DEF">
        <w:rPr>
          <w:rFonts w:ascii="Times New Roman" w:hAnsi="Times New Roman"/>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w:t>
      </w:r>
      <w:r>
        <w:rPr>
          <w:rFonts w:ascii="Times New Roman" w:hAnsi="Times New Roman"/>
          <w:szCs w:val="28"/>
        </w:rPr>
        <w:t> </w:t>
      </w:r>
      <w:r w:rsidRPr="00A70DEF">
        <w:rPr>
          <w:rFonts w:ascii="Times New Roman" w:hAnsi="Times New Roman"/>
          <w:szCs w:val="28"/>
        </w:rPr>
        <w:t xml:space="preserve">ноября </w:t>
      </w:r>
      <w:smartTag w:uri="urn:schemas-microsoft-com:office:smarttags" w:element="metricconverter">
        <w:smartTagPr>
          <w:attr w:name="ProductID" w:val="2004 г"/>
        </w:smartTagPr>
        <w:r w:rsidRPr="00A70DEF">
          <w:rPr>
            <w:rFonts w:ascii="Times New Roman" w:hAnsi="Times New Roman"/>
            <w:szCs w:val="28"/>
          </w:rPr>
          <w:t>2004</w:t>
        </w:r>
        <w:r>
          <w:rPr>
            <w:rFonts w:ascii="Times New Roman" w:hAnsi="Times New Roman"/>
            <w:szCs w:val="28"/>
          </w:rPr>
          <w:t> </w:t>
        </w:r>
        <w:r w:rsidRPr="00A70DEF">
          <w:rPr>
            <w:rFonts w:ascii="Times New Roman" w:hAnsi="Times New Roman"/>
            <w:szCs w:val="28"/>
          </w:rPr>
          <w:t>г</w:t>
        </w:r>
      </w:smartTag>
      <w:r w:rsidRPr="00A70DEF">
        <w:rPr>
          <w:rFonts w:ascii="Times New Roman" w:hAnsi="Times New Roman"/>
          <w:szCs w:val="28"/>
        </w:rPr>
        <w:t xml:space="preserve">. № 670. </w:t>
      </w:r>
    </w:p>
    <w:p w:rsidR="00F528E9" w:rsidRPr="00A70DEF" w:rsidRDefault="00F528E9" w:rsidP="00D2105D">
      <w:pPr>
        <w:ind w:firstLine="709"/>
        <w:rPr>
          <w:rFonts w:ascii="Times New Roman" w:hAnsi="Times New Roman"/>
          <w:szCs w:val="28"/>
        </w:rPr>
      </w:pPr>
      <w:r>
        <w:rPr>
          <w:rFonts w:ascii="Times New Roman" w:hAnsi="Times New Roman"/>
          <w:szCs w:val="28"/>
        </w:rPr>
        <w:t>9</w:t>
      </w:r>
      <w:r w:rsidRPr="00A70DEF">
        <w:rPr>
          <w:rFonts w:ascii="Times New Roman" w:hAnsi="Times New Roman"/>
          <w:szCs w:val="28"/>
        </w:rPr>
        <w:t>.</w:t>
      </w:r>
      <w:r w:rsidRPr="00A70DEF">
        <w:rPr>
          <w:rFonts w:ascii="Times New Roman" w:hAnsi="Times New Roman"/>
          <w:szCs w:val="28"/>
          <w:lang w:val="en-US"/>
        </w:rPr>
        <w:t> </w:t>
      </w:r>
      <w:hyperlink r:id="rId26" w:history="1">
        <w:r w:rsidRPr="00A70DEF">
          <w:rPr>
            <w:rStyle w:val="a6"/>
            <w:rFonts w:ascii="Times New Roman" w:hAnsi="Times New Roman"/>
            <w:color w:val="auto"/>
            <w:szCs w:val="28"/>
            <w:u w:val="none"/>
          </w:rPr>
          <w:t>Распределение</w:t>
        </w:r>
      </w:hyperlink>
      <w:r w:rsidRPr="00A70DEF">
        <w:rPr>
          <w:rFonts w:ascii="Times New Roman" w:hAnsi="Times New Roman"/>
          <w:szCs w:val="28"/>
        </w:rPr>
        <w:t xml:space="preserve"> (перераспределения) субсидий между субъектами Российской Федерации утверждается Правительством Российской Федерации в пределах бюджетных ассигнований, предусмотренных на соответствующие цели федеральным </w:t>
      </w:r>
      <w:hyperlink r:id="rId27" w:history="1">
        <w:r w:rsidRPr="00A70DEF">
          <w:rPr>
            <w:rStyle w:val="a6"/>
            <w:rFonts w:ascii="Times New Roman" w:hAnsi="Times New Roman"/>
            <w:color w:val="auto"/>
            <w:szCs w:val="28"/>
            <w:u w:val="none"/>
          </w:rPr>
          <w:t>законом</w:t>
        </w:r>
      </w:hyperlink>
      <w:r w:rsidRPr="00A70DEF">
        <w:rPr>
          <w:rFonts w:ascii="Times New Roman" w:hAnsi="Times New Roman"/>
          <w:szCs w:val="28"/>
        </w:rPr>
        <w:t xml:space="preserve"> о федеральном бюджете на очередной финансовый год и плановый период.</w:t>
      </w:r>
    </w:p>
    <w:p w:rsidR="00F528E9" w:rsidRPr="00A70DEF" w:rsidRDefault="00F528E9" w:rsidP="00D2105D">
      <w:pPr>
        <w:ind w:firstLine="709"/>
        <w:rPr>
          <w:rFonts w:ascii="Times New Roman" w:hAnsi="Times New Roman"/>
          <w:szCs w:val="28"/>
        </w:rPr>
      </w:pPr>
      <w:r>
        <w:rPr>
          <w:rFonts w:ascii="Times New Roman" w:hAnsi="Times New Roman"/>
          <w:szCs w:val="28"/>
        </w:rPr>
        <w:lastRenderedPageBreak/>
        <w:t>10</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Уровень софинансирования расходного обязательства субъекта Российской Федерации, источником финансового обеспече</w:t>
      </w:r>
      <w:r>
        <w:rPr>
          <w:rFonts w:ascii="Times New Roman" w:hAnsi="Times New Roman"/>
          <w:szCs w:val="28"/>
        </w:rPr>
        <w:t>ния которого является субсидия,</w:t>
      </w:r>
      <w:r w:rsidRPr="00A70DEF">
        <w:rPr>
          <w:rFonts w:ascii="Times New Roman" w:hAnsi="Times New Roman"/>
          <w:szCs w:val="28"/>
        </w:rPr>
        <w:t xml:space="preserve"> определяется по формуле</w:t>
      </w:r>
      <w:proofErr w:type="gramStart"/>
      <w:r w:rsidRPr="00A70DEF">
        <w:rPr>
          <w:rFonts w:ascii="Times New Roman" w:hAnsi="Times New Roman"/>
          <w:szCs w:val="28"/>
        </w:rPr>
        <w:t>:</w:t>
      </w:r>
      <w:proofErr w:type="gramEnd"/>
    </w:p>
    <w:p w:rsidR="00F528E9" w:rsidRDefault="00F528E9" w:rsidP="00D2105D">
      <w:pPr>
        <w:spacing w:line="240" w:lineRule="atLeast"/>
        <w:jc w:val="center"/>
        <w:rPr>
          <w:rFonts w:ascii="Times New Roman" w:hAnsi="Times New Roman"/>
          <w:szCs w:val="28"/>
        </w:rPr>
      </w:pPr>
    </w:p>
    <w:p w:rsidR="00F528E9" w:rsidRDefault="00F528E9" w:rsidP="00D2105D">
      <w:pPr>
        <w:spacing w:line="240" w:lineRule="atLeast"/>
        <w:jc w:val="center"/>
        <w:rPr>
          <w:rFonts w:ascii="Times New Roman" w:hAnsi="Times New Roman"/>
          <w:szCs w:val="28"/>
        </w:rPr>
      </w:pPr>
      <w:r w:rsidRPr="00555465">
        <w:rPr>
          <w:rFonts w:ascii="Times New Roman" w:hAnsi="Times New Roman"/>
          <w:position w:val="-32"/>
          <w:szCs w:val="28"/>
        </w:rPr>
        <w:object w:dxaOrig="1640" w:dyaOrig="760">
          <v:shape id="_x0000_i1028" type="#_x0000_t75" style="width:81.75pt;height:38.25pt" o:ole="">
            <v:imagedata r:id="rId28" o:title=""/>
          </v:shape>
          <o:OLEObject Type="Embed" ProgID="Equation.3" ShapeID="_x0000_i1028" DrawAspect="Content" ObjectID="_1419319304" r:id="rId29"/>
        </w:object>
      </w:r>
      <w:r>
        <w:rPr>
          <w:rFonts w:ascii="Times New Roman" w:hAnsi="Times New Roman"/>
          <w:szCs w:val="28"/>
        </w:rPr>
        <w:t>,</w:t>
      </w:r>
    </w:p>
    <w:p w:rsidR="00F528E9" w:rsidRDefault="00F528E9" w:rsidP="00D2105D">
      <w:pPr>
        <w:spacing w:line="240" w:lineRule="atLeast"/>
        <w:jc w:val="center"/>
        <w:rPr>
          <w:rFonts w:ascii="Times New Roman" w:hAnsi="Times New Roman"/>
          <w:szCs w:val="28"/>
        </w:rPr>
      </w:pPr>
    </w:p>
    <w:p w:rsidR="00F528E9" w:rsidRDefault="00F528E9" w:rsidP="00D2105D">
      <w:pPr>
        <w:ind w:firstLine="709"/>
        <w:rPr>
          <w:rFonts w:ascii="Times New Roman" w:hAnsi="Times New Roman"/>
          <w:szCs w:val="28"/>
        </w:rPr>
      </w:pPr>
      <w:r>
        <w:rPr>
          <w:rFonts w:ascii="Times New Roman" w:hAnsi="Times New Roman"/>
          <w:szCs w:val="28"/>
        </w:rPr>
        <w:t>где:</w:t>
      </w:r>
    </w:p>
    <w:p w:rsidR="00F528E9" w:rsidRPr="00170427" w:rsidRDefault="00F528E9" w:rsidP="00D2105D">
      <w:pPr>
        <w:ind w:firstLine="709"/>
        <w:rPr>
          <w:rFonts w:ascii="Times New Roman" w:hAnsi="Times New Roman"/>
          <w:szCs w:val="28"/>
        </w:rPr>
      </w:pPr>
      <w:r>
        <w:rPr>
          <w:rFonts w:ascii="Times New Roman" w:hAnsi="Times New Roman"/>
          <w:szCs w:val="28"/>
        </w:rPr>
        <w:t>РБО</w:t>
      </w:r>
      <w:proofErr w:type="gramStart"/>
      <w:r>
        <w:rPr>
          <w:rFonts w:ascii="Times New Roman" w:hAnsi="Times New Roman"/>
          <w:szCs w:val="28"/>
          <w:vertAlign w:val="subscript"/>
          <w:lang w:val="en-US"/>
        </w:rPr>
        <w:t>i</w:t>
      </w:r>
      <w:proofErr w:type="gramEnd"/>
      <w:r w:rsidRPr="00170427">
        <w:rPr>
          <w:rFonts w:ascii="Times New Roman" w:hAnsi="Times New Roman"/>
          <w:szCs w:val="28"/>
          <w:vertAlign w:val="subscript"/>
        </w:rPr>
        <w:t>,</w:t>
      </w:r>
      <w:r>
        <w:rPr>
          <w:rFonts w:ascii="Times New Roman" w:hAnsi="Times New Roman"/>
          <w:szCs w:val="28"/>
          <w:vertAlign w:val="subscript"/>
          <w:lang w:val="en-US"/>
        </w:rPr>
        <w:t> j</w:t>
      </w:r>
      <w:r>
        <w:rPr>
          <w:rFonts w:ascii="Times New Roman" w:hAnsi="Times New Roman"/>
          <w:szCs w:val="28"/>
        </w:rPr>
        <w:t xml:space="preserve"> - уровень расчетной обеспеченности </w:t>
      </w:r>
      <w:r>
        <w:rPr>
          <w:rFonts w:ascii="Times New Roman" w:hAnsi="Times New Roman"/>
          <w:szCs w:val="28"/>
          <w:lang w:val="en-US"/>
        </w:rPr>
        <w:t>i</w:t>
      </w:r>
      <w:r w:rsidRPr="00170427">
        <w:rPr>
          <w:rFonts w:ascii="Times New Roman" w:hAnsi="Times New Roman"/>
          <w:szCs w:val="28"/>
        </w:rPr>
        <w:t>-</w:t>
      </w:r>
      <w:r>
        <w:rPr>
          <w:rFonts w:ascii="Times New Roman" w:hAnsi="Times New Roman"/>
          <w:szCs w:val="28"/>
        </w:rPr>
        <w:t xml:space="preserve">го, </w:t>
      </w:r>
      <w:r>
        <w:rPr>
          <w:rFonts w:ascii="Times New Roman" w:hAnsi="Times New Roman"/>
          <w:szCs w:val="28"/>
          <w:lang w:val="en-US"/>
        </w:rPr>
        <w:t>j</w:t>
      </w:r>
      <w:r w:rsidRPr="00170427">
        <w:rPr>
          <w:rFonts w:ascii="Times New Roman" w:hAnsi="Times New Roman"/>
          <w:szCs w:val="28"/>
        </w:rPr>
        <w:t>-</w:t>
      </w:r>
      <w:r>
        <w:rPr>
          <w:rFonts w:ascii="Times New Roman" w:hAnsi="Times New Roman"/>
          <w:szCs w:val="28"/>
        </w:rPr>
        <w:t>го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0,65 - средний уровень софинансирования. </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Уровень софинансирования расходного обязательства субъекта Российской Федерации не может быть установлен выше 95</w:t>
      </w:r>
      <w:r>
        <w:rPr>
          <w:rStyle w:val="a6"/>
          <w:rFonts w:ascii="Times New Roman" w:hAnsi="Times New Roman"/>
          <w:color w:val="auto"/>
          <w:szCs w:val="28"/>
          <w:u w:val="none"/>
        </w:rPr>
        <w:t> </w:t>
      </w:r>
      <w:r w:rsidRPr="00A70DEF">
        <w:rPr>
          <w:rFonts w:ascii="Times New Roman" w:hAnsi="Times New Roman"/>
          <w:szCs w:val="28"/>
        </w:rPr>
        <w:t>процентов и ниже 60</w:t>
      </w:r>
      <w:r w:rsidRPr="00A70DEF">
        <w:rPr>
          <w:rFonts w:ascii="Times New Roman" w:hAnsi="Times New Roman"/>
          <w:szCs w:val="28"/>
          <w:lang w:val="en-US"/>
        </w:rPr>
        <w:t> </w:t>
      </w:r>
      <w:r w:rsidRPr="00A70DEF">
        <w:rPr>
          <w:rFonts w:ascii="Times New Roman" w:hAnsi="Times New Roman"/>
          <w:szCs w:val="28"/>
        </w:rPr>
        <w:t>процентов расходного обязательства.</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Уровни софинансирования расходных обязательств субъектов Российской Федерации на соответствующий финансовый год утверждаются Министерством сельского хозяйства Российской Федерации.</w:t>
      </w:r>
    </w:p>
    <w:p w:rsidR="00F528E9" w:rsidRPr="00A70DEF" w:rsidRDefault="00F528E9" w:rsidP="00D2105D">
      <w:pPr>
        <w:ind w:firstLine="709"/>
        <w:rPr>
          <w:rFonts w:ascii="Times New Roman" w:hAnsi="Times New Roman"/>
          <w:szCs w:val="28"/>
        </w:rPr>
      </w:pPr>
      <w:r>
        <w:rPr>
          <w:rFonts w:ascii="Times New Roman" w:hAnsi="Times New Roman"/>
          <w:szCs w:val="28"/>
        </w:rPr>
        <w:t>11</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Предоставление субсидии осуществляется на основании соглашения, которое предусматривает:</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а)</w:t>
      </w:r>
      <w:r w:rsidRPr="00A70DEF">
        <w:rPr>
          <w:rFonts w:ascii="Times New Roman" w:hAnsi="Times New Roman"/>
          <w:szCs w:val="28"/>
          <w:lang w:val="en-US"/>
        </w:rPr>
        <w:t> </w:t>
      </w:r>
      <w:r w:rsidRPr="00A70DEF">
        <w:rPr>
          <w:rFonts w:ascii="Times New Roman" w:hAnsi="Times New Roman"/>
          <w:szCs w:val="28"/>
        </w:rPr>
        <w:t>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б)</w:t>
      </w:r>
      <w:r w:rsidRPr="00A70DEF">
        <w:rPr>
          <w:rFonts w:ascii="Times New Roman" w:hAnsi="Times New Roman"/>
          <w:szCs w:val="28"/>
          <w:lang w:val="en-US"/>
        </w:rPr>
        <w:t> </w:t>
      </w:r>
      <w:r w:rsidRPr="00A70DEF">
        <w:rPr>
          <w:rFonts w:ascii="Times New Roman" w:hAnsi="Times New Roman"/>
          <w:szCs w:val="28"/>
        </w:rPr>
        <w:t xml:space="preserve">осуществление </w:t>
      </w:r>
      <w:proofErr w:type="gramStart"/>
      <w:r w:rsidRPr="00A70DEF">
        <w:rPr>
          <w:rFonts w:ascii="Times New Roman" w:hAnsi="Times New Roman"/>
          <w:szCs w:val="28"/>
        </w:rPr>
        <w:t>контроля за</w:t>
      </w:r>
      <w:proofErr w:type="gramEnd"/>
      <w:r w:rsidRPr="00A70DEF">
        <w:rPr>
          <w:rFonts w:ascii="Times New Roman" w:hAnsi="Times New Roman"/>
          <w:szCs w:val="28"/>
        </w:rPr>
        <w:t xml:space="preserve"> соблюдением субъектом Российской Федерации условий предоставления субсидии;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в)</w:t>
      </w:r>
      <w:r w:rsidRPr="00A70DEF">
        <w:rPr>
          <w:rFonts w:ascii="Times New Roman" w:hAnsi="Times New Roman"/>
          <w:szCs w:val="28"/>
          <w:lang w:val="en-US"/>
        </w:rPr>
        <w:t> </w:t>
      </w:r>
      <w:r w:rsidRPr="00A70DEF">
        <w:rPr>
          <w:rFonts w:ascii="Times New Roman" w:hAnsi="Times New Roman"/>
          <w:szCs w:val="28"/>
        </w:rPr>
        <w:t>сведения о размере субсидии, условия ее предоставления и расходования;</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г)</w:t>
      </w:r>
      <w:r w:rsidRPr="00A70DEF">
        <w:rPr>
          <w:rFonts w:ascii="Times New Roman" w:hAnsi="Times New Roman"/>
          <w:szCs w:val="28"/>
          <w:lang w:val="en-US"/>
        </w:rPr>
        <w:t> </w:t>
      </w:r>
      <w:r w:rsidRPr="00A70DEF">
        <w:rPr>
          <w:rFonts w:ascii="Times New Roman" w:hAnsi="Times New Roman"/>
          <w:szCs w:val="28"/>
        </w:rPr>
        <w:t>целевое назначение субсидии;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д)</w:t>
      </w:r>
      <w:r w:rsidRPr="00A70DEF">
        <w:rPr>
          <w:rFonts w:ascii="Times New Roman" w:hAnsi="Times New Roman"/>
          <w:szCs w:val="28"/>
          <w:lang w:val="en-US"/>
        </w:rPr>
        <w:t> </w:t>
      </w:r>
      <w:r w:rsidRPr="00A70DEF">
        <w:rPr>
          <w:rFonts w:ascii="Times New Roman" w:hAnsi="Times New Roman"/>
          <w:szCs w:val="28"/>
        </w:rPr>
        <w:t>сведения о размере бюджетных ассигнований, предусмотренных в бюджете субъекта Российской Федерации и (или) местных бюджетах, направляемых на сельскохозяйственное страхование</w:t>
      </w:r>
      <w:r>
        <w:rPr>
          <w:rFonts w:ascii="Times New Roman" w:hAnsi="Times New Roman"/>
          <w:szCs w:val="28"/>
        </w:rPr>
        <w:t>,</w:t>
      </w:r>
      <w:r w:rsidRPr="00A70DEF">
        <w:rPr>
          <w:rFonts w:ascii="Times New Roman" w:hAnsi="Times New Roman"/>
          <w:szCs w:val="28"/>
        </w:rPr>
        <w:t xml:space="preserve"> с учетом установленного уровня софинансирования;</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е)</w:t>
      </w:r>
      <w:r w:rsidRPr="00A70DEF">
        <w:rPr>
          <w:rFonts w:ascii="Times New Roman" w:hAnsi="Times New Roman"/>
          <w:szCs w:val="28"/>
          <w:lang w:val="en-US"/>
        </w:rPr>
        <w:t> </w:t>
      </w:r>
      <w:r w:rsidRPr="00A70DEF">
        <w:rPr>
          <w:rFonts w:ascii="Times New Roman" w:hAnsi="Times New Roman"/>
          <w:szCs w:val="28"/>
        </w:rPr>
        <w:t>значения показателей результативности предоставления субсидии;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lastRenderedPageBreak/>
        <w:t>ж)</w:t>
      </w:r>
      <w:r w:rsidRPr="00A70DEF">
        <w:rPr>
          <w:rFonts w:ascii="Times New Roman" w:hAnsi="Times New Roman"/>
          <w:szCs w:val="28"/>
          <w:lang w:val="en-US"/>
        </w:rPr>
        <w:t> </w:t>
      </w:r>
      <w:r w:rsidRPr="00A70DEF">
        <w:rPr>
          <w:rFonts w:ascii="Times New Roman" w:hAnsi="Times New Roman"/>
          <w:szCs w:val="28"/>
        </w:rPr>
        <w:t>сроки представления документов и отчетов об исполнении уполномоченным органом обязательств, вытекающих из соглашения, в том числе отчета о расходах бюджета субъекта Российской Федерации и (или) местных бюджетов, связанных с государственной поддержкой в сфере сельскохозяйственного страхования, а также о достигнутых значениях показателя результативности предоставления субсидии;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з)</w:t>
      </w:r>
      <w:r w:rsidRPr="00A70DEF">
        <w:rPr>
          <w:rFonts w:ascii="Times New Roman" w:hAnsi="Times New Roman"/>
          <w:szCs w:val="28"/>
          <w:lang w:val="en-US"/>
        </w:rPr>
        <w:t> </w:t>
      </w:r>
      <w:r w:rsidRPr="00A70DEF">
        <w:rPr>
          <w:rFonts w:ascii="Times New Roman" w:hAnsi="Times New Roman"/>
          <w:szCs w:val="28"/>
        </w:rPr>
        <w:t xml:space="preserve">последствия недостижения субъектом Российской </w:t>
      </w:r>
      <w:proofErr w:type="gramStart"/>
      <w:r w:rsidRPr="00A70DEF">
        <w:rPr>
          <w:rFonts w:ascii="Times New Roman" w:hAnsi="Times New Roman"/>
          <w:szCs w:val="28"/>
        </w:rPr>
        <w:t>Федерации установленного значения показателя результативности предоставления субсидии</w:t>
      </w:r>
      <w:proofErr w:type="gramEnd"/>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r>
        <w:rPr>
          <w:rFonts w:ascii="Times New Roman" w:hAnsi="Times New Roman"/>
          <w:szCs w:val="28"/>
        </w:rPr>
        <w:t>и) </w:t>
      </w:r>
      <w:r w:rsidRPr="00A70DEF">
        <w:rPr>
          <w:rFonts w:ascii="Times New Roman" w:hAnsi="Times New Roman"/>
          <w:szCs w:val="28"/>
        </w:rPr>
        <w:t>ответственность сторон за нарушение условий соглашения;</w:t>
      </w:r>
    </w:p>
    <w:p w:rsidR="00F528E9" w:rsidRPr="00A70DEF" w:rsidRDefault="00F528E9" w:rsidP="00D2105D">
      <w:pPr>
        <w:ind w:firstLine="709"/>
        <w:rPr>
          <w:rFonts w:ascii="Times New Roman" w:hAnsi="Times New Roman"/>
          <w:szCs w:val="28"/>
        </w:rPr>
      </w:pPr>
      <w:r>
        <w:rPr>
          <w:rFonts w:ascii="Times New Roman" w:hAnsi="Times New Roman"/>
          <w:szCs w:val="28"/>
        </w:rPr>
        <w:t>к) </w:t>
      </w:r>
      <w:r w:rsidRPr="00A70DEF">
        <w:rPr>
          <w:rFonts w:ascii="Times New Roman" w:hAnsi="Times New Roman"/>
          <w:szCs w:val="28"/>
        </w:rPr>
        <w:t>иные условия, определяемые по согласию сторон.</w:t>
      </w:r>
    </w:p>
    <w:p w:rsidR="00F528E9" w:rsidRPr="00A70DEF" w:rsidRDefault="00F528E9" w:rsidP="00D2105D">
      <w:pPr>
        <w:ind w:firstLine="709"/>
        <w:rPr>
          <w:rFonts w:ascii="Times New Roman" w:hAnsi="Times New Roman"/>
          <w:szCs w:val="28"/>
        </w:rPr>
      </w:pPr>
      <w:r>
        <w:rPr>
          <w:rFonts w:ascii="Times New Roman" w:hAnsi="Times New Roman"/>
          <w:szCs w:val="28"/>
        </w:rPr>
        <w:t>12</w:t>
      </w:r>
      <w:r w:rsidRPr="00A70DEF">
        <w:rPr>
          <w:rFonts w:ascii="Times New Roman" w:hAnsi="Times New Roman"/>
          <w:szCs w:val="28"/>
        </w:rPr>
        <w:t>.</w:t>
      </w:r>
      <w:r w:rsidRPr="00A70DEF">
        <w:rPr>
          <w:rFonts w:ascii="Times New Roman" w:hAnsi="Times New Roman"/>
          <w:szCs w:val="28"/>
          <w:lang w:val="en-US"/>
        </w:rPr>
        <w:t> </w:t>
      </w:r>
      <w:proofErr w:type="gramStart"/>
      <w:r w:rsidRPr="00A70DEF">
        <w:rPr>
          <w:rFonts w:ascii="Times New Roman" w:hAnsi="Times New Roman"/>
          <w:szCs w:val="28"/>
        </w:rPr>
        <w:t xml:space="preserve">Перечисление субсидий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30" w:history="1">
        <w:r w:rsidRPr="00A70DEF">
          <w:rPr>
            <w:rStyle w:val="a6"/>
            <w:rFonts w:ascii="Times New Roman" w:hAnsi="Times New Roman"/>
            <w:color w:val="auto"/>
            <w:szCs w:val="28"/>
            <w:u w:val="none"/>
          </w:rPr>
          <w:t>порядке</w:t>
        </w:r>
      </w:hyperlink>
      <w:r w:rsidRPr="00A70DEF">
        <w:rPr>
          <w:rFonts w:ascii="Times New Roman" w:hAnsi="Times New Roman"/>
          <w:szCs w:val="28"/>
        </w:rPr>
        <w:t xml:space="preserve"> в соответствии с заявками, представляемыми уполномоченными органами по форме и в сроки, которые устанавливаются Министерством сельского хозяйства Российской</w:t>
      </w:r>
      <w:proofErr w:type="gramEnd"/>
      <w:r w:rsidRPr="00A70DEF">
        <w:rPr>
          <w:rFonts w:ascii="Times New Roman" w:hAnsi="Times New Roman"/>
          <w:szCs w:val="28"/>
        </w:rPr>
        <w:t xml:space="preserve"> Федерации.</w:t>
      </w:r>
    </w:p>
    <w:p w:rsidR="00F528E9" w:rsidRPr="00A70DEF" w:rsidRDefault="00F528E9" w:rsidP="00D2105D">
      <w:pPr>
        <w:ind w:firstLine="709"/>
        <w:rPr>
          <w:rFonts w:ascii="Times New Roman" w:hAnsi="Times New Roman"/>
          <w:szCs w:val="28"/>
        </w:rPr>
      </w:pPr>
      <w:r>
        <w:rPr>
          <w:rFonts w:ascii="Times New Roman" w:hAnsi="Times New Roman"/>
          <w:szCs w:val="28"/>
        </w:rPr>
        <w:t>13</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 xml:space="preserve">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осуществляются с учетом особенностей, установленных федеральным </w:t>
      </w:r>
      <w:hyperlink r:id="rId31" w:history="1">
        <w:r w:rsidRPr="00A70DEF">
          <w:rPr>
            <w:rStyle w:val="a6"/>
            <w:rFonts w:ascii="Times New Roman" w:hAnsi="Times New Roman"/>
            <w:color w:val="auto"/>
            <w:szCs w:val="28"/>
            <w:u w:val="none"/>
          </w:rPr>
          <w:t>законом</w:t>
        </w:r>
      </w:hyperlink>
      <w:r w:rsidRPr="00A70DEF">
        <w:rPr>
          <w:rFonts w:ascii="Times New Roman" w:hAnsi="Times New Roman"/>
          <w:szCs w:val="28"/>
        </w:rPr>
        <w:t xml:space="preserve"> о федеральном бюджете на текущий финансовый год и плановый период.</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Не использованный на 1</w:t>
      </w:r>
      <w:r>
        <w:rPr>
          <w:rStyle w:val="a6"/>
          <w:rFonts w:ascii="Times New Roman" w:hAnsi="Times New Roman"/>
          <w:color w:val="auto"/>
          <w:szCs w:val="28"/>
          <w:u w:val="none"/>
        </w:rPr>
        <w:t> </w:t>
      </w:r>
      <w:r w:rsidRPr="00A70DEF">
        <w:rPr>
          <w:rFonts w:ascii="Times New Roman" w:hAnsi="Times New Roman"/>
          <w:szCs w:val="28"/>
        </w:rPr>
        <w:t xml:space="preserve">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32" w:history="1">
        <w:r w:rsidRPr="00A70DEF">
          <w:rPr>
            <w:rStyle w:val="a6"/>
            <w:rFonts w:ascii="Times New Roman" w:hAnsi="Times New Roman"/>
            <w:color w:val="auto"/>
            <w:szCs w:val="28"/>
            <w:u w:val="none"/>
          </w:rPr>
          <w:t>кодексом</w:t>
        </w:r>
      </w:hyperlink>
      <w:r w:rsidRPr="00A70DEF">
        <w:rPr>
          <w:rFonts w:ascii="Times New Roman" w:hAnsi="Times New Roman"/>
          <w:szCs w:val="28"/>
        </w:rPr>
        <w:t xml:space="preserve"> Российской Федерации и федеральным законом о федеральном бюджете на текущий</w:t>
      </w:r>
      <w:proofErr w:type="gramEnd"/>
      <w:r w:rsidRPr="00A70DEF">
        <w:rPr>
          <w:rFonts w:ascii="Times New Roman" w:hAnsi="Times New Roman"/>
          <w:szCs w:val="28"/>
        </w:rPr>
        <w:t xml:space="preserve"> финансовый год и плановый период.</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В соответствии с решением Министерства сельского хозяйства Российской Федерации о наличии потр</w:t>
      </w:r>
      <w:r>
        <w:rPr>
          <w:rFonts w:ascii="Times New Roman" w:hAnsi="Times New Roman"/>
          <w:szCs w:val="28"/>
        </w:rPr>
        <w:t xml:space="preserve">ебности в не </w:t>
      </w:r>
      <w:r w:rsidRPr="00A70DEF">
        <w:rPr>
          <w:rFonts w:ascii="Times New Roman" w:hAnsi="Times New Roman"/>
          <w:szCs w:val="28"/>
        </w:rPr>
        <w:t>использованных в текущем фи</w:t>
      </w:r>
      <w:r>
        <w:rPr>
          <w:rFonts w:ascii="Times New Roman" w:hAnsi="Times New Roman"/>
          <w:szCs w:val="28"/>
        </w:rPr>
        <w:t>нансовом году остатках субсидий</w:t>
      </w:r>
      <w:r w:rsidRPr="00A70DEF">
        <w:rPr>
          <w:rFonts w:ascii="Times New Roman" w:hAnsi="Times New Roman"/>
          <w:szCs w:val="28"/>
        </w:rPr>
        <w:t xml:space="preserve"> средства в объеме, не превышающем указанные остатки, могут быть перечислены в очередном </w:t>
      </w:r>
      <w:r w:rsidRPr="00A70DEF">
        <w:rPr>
          <w:rFonts w:ascii="Times New Roman" w:hAnsi="Times New Roman"/>
          <w:szCs w:val="28"/>
        </w:rPr>
        <w:lastRenderedPageBreak/>
        <w:t>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субсидий.</w:t>
      </w:r>
      <w:proofErr w:type="gramEnd"/>
    </w:p>
    <w:p w:rsidR="00F528E9" w:rsidRPr="00A70DEF" w:rsidRDefault="00F528E9" w:rsidP="00D2105D">
      <w:pPr>
        <w:ind w:firstLine="709"/>
        <w:rPr>
          <w:rFonts w:ascii="Times New Roman" w:hAnsi="Times New Roman"/>
          <w:szCs w:val="28"/>
        </w:rPr>
      </w:pPr>
      <w:r w:rsidRPr="00A70DEF">
        <w:rPr>
          <w:rFonts w:ascii="Times New Roman" w:hAnsi="Times New Roman"/>
          <w:szCs w:val="28"/>
        </w:rP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33" w:history="1">
        <w:r w:rsidRPr="00A70DEF">
          <w:rPr>
            <w:rStyle w:val="a6"/>
            <w:rFonts w:ascii="Times New Roman" w:hAnsi="Times New Roman"/>
            <w:color w:val="auto"/>
            <w:szCs w:val="28"/>
            <w:u w:val="none"/>
          </w:rPr>
          <w:t>порядке</w:t>
        </w:r>
      </w:hyperlink>
      <w:r w:rsidRPr="00A70DEF">
        <w:rPr>
          <w:rFonts w:ascii="Times New Roman" w:hAnsi="Times New Roman"/>
          <w:szCs w:val="28"/>
        </w:rPr>
        <w:t>, установленном Министерством финансов Российской Федерации.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1</w:t>
      </w:r>
      <w:r>
        <w:rPr>
          <w:rFonts w:ascii="Times New Roman" w:hAnsi="Times New Roman"/>
          <w:szCs w:val="28"/>
        </w:rPr>
        <w:t>4</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 xml:space="preserve">Информация об объемах и о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w:t>
      </w:r>
      <w:hyperlink r:id="rId34" w:history="1">
        <w:r w:rsidRPr="00A70DEF">
          <w:rPr>
            <w:rStyle w:val="a6"/>
            <w:rFonts w:ascii="Times New Roman" w:hAnsi="Times New Roman"/>
            <w:color w:val="auto"/>
            <w:szCs w:val="28"/>
            <w:u w:val="none"/>
          </w:rPr>
          <w:t>порядке</w:t>
        </w:r>
      </w:hyperlink>
      <w:r w:rsidRPr="00A70DEF">
        <w:rPr>
          <w:rFonts w:ascii="Times New Roman" w:hAnsi="Times New Roman"/>
          <w:szCs w:val="28"/>
        </w:rPr>
        <w:t xml:space="preserve"> кассового плана исполнения федерального бюджета.</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1</w:t>
      </w:r>
      <w:r>
        <w:rPr>
          <w:rFonts w:ascii="Times New Roman" w:hAnsi="Times New Roman"/>
          <w:szCs w:val="28"/>
        </w:rPr>
        <w:t>5</w:t>
      </w:r>
      <w:r w:rsidRPr="00A70DEF">
        <w:rPr>
          <w:rFonts w:ascii="Times New Roman" w:hAnsi="Times New Roman"/>
          <w:szCs w:val="28"/>
        </w:rPr>
        <w:t>.</w:t>
      </w:r>
      <w:r w:rsidRPr="00A70DEF">
        <w:rPr>
          <w:rFonts w:ascii="Times New Roman" w:hAnsi="Times New Roman"/>
          <w:szCs w:val="28"/>
          <w:lang w:val="en-US"/>
        </w:rPr>
        <w:t> </w:t>
      </w:r>
      <w:proofErr w:type="gramStart"/>
      <w:r w:rsidRPr="00A70DEF">
        <w:rPr>
          <w:rFonts w:ascii="Times New Roman" w:hAnsi="Times New Roman"/>
          <w:szCs w:val="28"/>
        </w:rPr>
        <w:t>Министерство сельского хозяйства Российской Федерации осуществляет информационное взаимодействие с Федеральной службой по финансовым рынкам по вопросам деятельности страховых организаций, осуществляющих сельскохозяйственное страхование с государственной поддержкой, с Федеральной антимонопольной службой - по вопросам конкуренции на рынке сельскохозяйственного страхования, с Федеральной службой государственной статистики - по вопросам статистической информации, с Федеральной службой по гидрометеорологии и мониторингу окружающей среды - по вопросам установления (уточнения) критериев опасных</w:t>
      </w:r>
      <w:proofErr w:type="gramEnd"/>
      <w:r w:rsidRPr="00A70DEF">
        <w:rPr>
          <w:rFonts w:ascii="Times New Roman" w:hAnsi="Times New Roman"/>
          <w:szCs w:val="28"/>
        </w:rPr>
        <w:t xml:space="preserve"> для производства сельскохозяйственной продукции природных явлений и с объединени</w:t>
      </w:r>
      <w:r>
        <w:rPr>
          <w:rFonts w:ascii="Times New Roman" w:hAnsi="Times New Roman"/>
          <w:szCs w:val="28"/>
        </w:rPr>
        <w:t>ями</w:t>
      </w:r>
      <w:r w:rsidRPr="00A70DEF">
        <w:rPr>
          <w:rFonts w:ascii="Times New Roman" w:hAnsi="Times New Roman"/>
          <w:szCs w:val="28"/>
        </w:rPr>
        <w:t xml:space="preserve"> страховщиков, указанным</w:t>
      </w:r>
      <w:r w:rsidR="00255B11" w:rsidRPr="00255B11">
        <w:rPr>
          <w:rFonts w:ascii="Times New Roman" w:hAnsi="Times New Roman"/>
          <w:szCs w:val="28"/>
        </w:rPr>
        <w:t>и</w:t>
      </w:r>
      <w:r w:rsidRPr="00A70DEF">
        <w:rPr>
          <w:rFonts w:ascii="Times New Roman" w:hAnsi="Times New Roman"/>
          <w:szCs w:val="28"/>
        </w:rPr>
        <w:t xml:space="preserve"> в </w:t>
      </w:r>
      <w:hyperlink r:id="rId35" w:history="1">
        <w:r w:rsidRPr="00A70DEF">
          <w:rPr>
            <w:rStyle w:val="a6"/>
            <w:rFonts w:ascii="Times New Roman" w:hAnsi="Times New Roman"/>
            <w:color w:val="auto"/>
            <w:szCs w:val="28"/>
            <w:u w:val="none"/>
          </w:rPr>
          <w:t>подпункте</w:t>
        </w:r>
        <w:r>
          <w:rPr>
            <w:rStyle w:val="a6"/>
            <w:rFonts w:ascii="Times New Roman" w:hAnsi="Times New Roman"/>
            <w:color w:val="auto"/>
            <w:szCs w:val="28"/>
            <w:u w:val="none"/>
          </w:rPr>
          <w:t> </w:t>
        </w:r>
        <w:r w:rsidRPr="00A70DEF">
          <w:rPr>
            <w:rStyle w:val="a6"/>
            <w:rFonts w:ascii="Times New Roman" w:hAnsi="Times New Roman"/>
            <w:color w:val="auto"/>
            <w:szCs w:val="28"/>
            <w:u w:val="none"/>
          </w:rPr>
          <w:t>"</w:t>
        </w:r>
        <w:r>
          <w:rPr>
            <w:rStyle w:val="a6"/>
            <w:rFonts w:ascii="Times New Roman" w:hAnsi="Times New Roman"/>
            <w:color w:val="auto"/>
            <w:szCs w:val="28"/>
            <w:u w:val="none"/>
          </w:rPr>
          <w:t>б</w:t>
        </w:r>
        <w:r w:rsidRPr="00A70DEF">
          <w:rPr>
            <w:rStyle w:val="a6"/>
            <w:rFonts w:ascii="Times New Roman" w:hAnsi="Times New Roman"/>
            <w:color w:val="auto"/>
            <w:szCs w:val="28"/>
            <w:u w:val="none"/>
          </w:rPr>
          <w:t>" пункта</w:t>
        </w:r>
        <w:r>
          <w:rPr>
            <w:rStyle w:val="a6"/>
            <w:rFonts w:ascii="Times New Roman" w:hAnsi="Times New Roman"/>
            <w:color w:val="auto"/>
            <w:szCs w:val="28"/>
            <w:u w:val="none"/>
          </w:rPr>
          <w:t> </w:t>
        </w:r>
      </w:hyperlink>
      <w:r>
        <w:rPr>
          <w:rFonts w:ascii="Times New Roman" w:hAnsi="Times New Roman"/>
          <w:szCs w:val="28"/>
        </w:rPr>
        <w:t>5 настоящих Правил,  </w:t>
      </w:r>
      <w:r w:rsidRPr="00A70DEF">
        <w:rPr>
          <w:rFonts w:ascii="Times New Roman" w:hAnsi="Times New Roman"/>
          <w:szCs w:val="28"/>
        </w:rPr>
        <w:t>-</w:t>
      </w:r>
      <w:r>
        <w:rPr>
          <w:rFonts w:ascii="Times New Roman" w:hAnsi="Times New Roman"/>
          <w:szCs w:val="28"/>
        </w:rPr>
        <w:t>  </w:t>
      </w:r>
      <w:r w:rsidRPr="00A70DEF">
        <w:rPr>
          <w:rFonts w:ascii="Times New Roman" w:hAnsi="Times New Roman"/>
          <w:szCs w:val="28"/>
        </w:rPr>
        <w:t>по вопросам сельскохозяйственного страхования.</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1</w:t>
      </w:r>
      <w:r>
        <w:rPr>
          <w:rFonts w:ascii="Times New Roman" w:hAnsi="Times New Roman"/>
          <w:szCs w:val="28"/>
        </w:rPr>
        <w:t>6</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 xml:space="preserve">В целях контроля за эффективностью осуществления расходов, источником финансового обеспечения которых является субсидия, уполномоченный орган представляет в Министерство сельского хозяйства Российской </w:t>
      </w:r>
      <w:proofErr w:type="gramStart"/>
      <w:r w:rsidRPr="00A70DEF">
        <w:rPr>
          <w:rFonts w:ascii="Times New Roman" w:hAnsi="Times New Roman"/>
          <w:szCs w:val="28"/>
        </w:rPr>
        <w:t>Федерации</w:t>
      </w:r>
      <w:proofErr w:type="gramEnd"/>
      <w:r w:rsidRPr="00A70DEF">
        <w:rPr>
          <w:rFonts w:ascii="Times New Roman" w:hAnsi="Times New Roman"/>
          <w:szCs w:val="28"/>
        </w:rPr>
        <w:t xml:space="preserve"> следующие документы:</w:t>
      </w:r>
    </w:p>
    <w:p w:rsidR="00F528E9" w:rsidRPr="00A70DEF" w:rsidRDefault="00F528E9" w:rsidP="00D2105D">
      <w:pPr>
        <w:ind w:firstLine="709"/>
        <w:rPr>
          <w:rFonts w:ascii="Times New Roman" w:hAnsi="Times New Roman"/>
          <w:szCs w:val="28"/>
        </w:rPr>
      </w:pPr>
      <w:proofErr w:type="gramStart"/>
      <w:r w:rsidRPr="00A70DEF">
        <w:rPr>
          <w:rFonts w:ascii="Times New Roman" w:hAnsi="Times New Roman"/>
          <w:szCs w:val="28"/>
        </w:rPr>
        <w:t>а)</w:t>
      </w:r>
      <w:r w:rsidRPr="00A70DEF">
        <w:rPr>
          <w:rFonts w:ascii="Times New Roman" w:hAnsi="Times New Roman"/>
          <w:szCs w:val="28"/>
          <w:lang w:val="en-US"/>
        </w:rPr>
        <w:t> </w:t>
      </w:r>
      <w:r w:rsidRPr="00A70DEF">
        <w:rPr>
          <w:rFonts w:ascii="Times New Roman" w:hAnsi="Times New Roman"/>
          <w:szCs w:val="28"/>
        </w:rPr>
        <w:t xml:space="preserve">выписка из закона субъекта Российской Федерации о бюджете субъекта Российской Федерации (выписки из нормативных правовых актов муниципальных образований о местных бюджетах), подтверждающая включение в бюджет субъекта Российской Федерации (местный бюджет) бюджетных ассигнований на </w:t>
      </w:r>
      <w:r w:rsidRPr="00A70DEF">
        <w:rPr>
          <w:rFonts w:ascii="Times New Roman" w:hAnsi="Times New Roman"/>
          <w:bCs/>
          <w:szCs w:val="28"/>
        </w:rPr>
        <w:t>возмещение части затрат сельскохозяйственных товаропроизводителей на уплату страховой премии</w:t>
      </w:r>
      <w:r>
        <w:rPr>
          <w:rFonts w:ascii="Times New Roman" w:hAnsi="Times New Roman"/>
          <w:bCs/>
          <w:szCs w:val="28"/>
        </w:rPr>
        <w:t xml:space="preserve">, начисленной </w:t>
      </w:r>
      <w:r w:rsidRPr="00A70DEF">
        <w:rPr>
          <w:rFonts w:ascii="Times New Roman" w:hAnsi="Times New Roman"/>
          <w:bCs/>
          <w:szCs w:val="28"/>
        </w:rPr>
        <w:t>по договору</w:t>
      </w:r>
      <w:r>
        <w:rPr>
          <w:rFonts w:ascii="Times New Roman" w:hAnsi="Times New Roman"/>
          <w:bCs/>
          <w:szCs w:val="28"/>
        </w:rPr>
        <w:t xml:space="preserve"> сельскохозяйственного</w:t>
      </w:r>
      <w:r w:rsidRPr="00A70DEF">
        <w:rPr>
          <w:rFonts w:ascii="Times New Roman" w:hAnsi="Times New Roman"/>
          <w:bCs/>
          <w:szCs w:val="28"/>
        </w:rPr>
        <w:t xml:space="preserve"> страхования</w:t>
      </w:r>
      <w:r>
        <w:rPr>
          <w:rFonts w:ascii="Times New Roman" w:hAnsi="Times New Roman"/>
          <w:bCs/>
          <w:szCs w:val="28"/>
        </w:rPr>
        <w:t xml:space="preserve"> в области </w:t>
      </w:r>
      <w:r>
        <w:rPr>
          <w:rFonts w:ascii="Times New Roman" w:hAnsi="Times New Roman"/>
          <w:bCs/>
          <w:szCs w:val="28"/>
        </w:rPr>
        <w:br/>
      </w:r>
      <w:r>
        <w:rPr>
          <w:rFonts w:ascii="Times New Roman" w:hAnsi="Times New Roman"/>
          <w:bCs/>
          <w:szCs w:val="28"/>
        </w:rPr>
        <w:br/>
      </w:r>
      <w:r>
        <w:rPr>
          <w:rFonts w:ascii="Times New Roman" w:hAnsi="Times New Roman"/>
          <w:bCs/>
          <w:szCs w:val="28"/>
        </w:rPr>
        <w:lastRenderedPageBreak/>
        <w:t xml:space="preserve">растениеводства, по договору сельскохозяйственного страхования </w:t>
      </w:r>
      <w:r>
        <w:rPr>
          <w:rFonts w:ascii="Times New Roman" w:hAnsi="Times New Roman"/>
          <w:bCs/>
          <w:szCs w:val="28"/>
        </w:rPr>
        <w:br/>
        <w:t>в области животноводства,</w:t>
      </w:r>
      <w:r w:rsidRPr="00A70DEF">
        <w:rPr>
          <w:rFonts w:ascii="Times New Roman" w:hAnsi="Times New Roman"/>
          <w:bCs/>
          <w:szCs w:val="28"/>
        </w:rPr>
        <w:t xml:space="preserve"> </w:t>
      </w:r>
      <w:r w:rsidRPr="00A70DEF">
        <w:rPr>
          <w:rFonts w:ascii="Times New Roman" w:hAnsi="Times New Roman"/>
          <w:szCs w:val="28"/>
        </w:rPr>
        <w:t>- в срок</w:t>
      </w:r>
      <w:proofErr w:type="gramEnd"/>
      <w:r w:rsidRPr="00A70DEF">
        <w:rPr>
          <w:rFonts w:ascii="Times New Roman" w:hAnsi="Times New Roman"/>
          <w:szCs w:val="28"/>
        </w:rPr>
        <w:t xml:space="preserve">, </w:t>
      </w:r>
      <w:proofErr w:type="gramStart"/>
      <w:r w:rsidRPr="00A70DEF">
        <w:rPr>
          <w:rFonts w:ascii="Times New Roman" w:hAnsi="Times New Roman"/>
          <w:szCs w:val="28"/>
        </w:rPr>
        <w:t>устанавливаемый</w:t>
      </w:r>
      <w:proofErr w:type="gramEnd"/>
      <w:r w:rsidRPr="00A70DEF">
        <w:rPr>
          <w:rFonts w:ascii="Times New Roman" w:hAnsi="Times New Roman"/>
          <w:szCs w:val="28"/>
        </w:rPr>
        <w:t xml:space="preserve"> Министерством сельского хозяйства Российской Федерации;</w:t>
      </w:r>
    </w:p>
    <w:p w:rsidR="00F528E9" w:rsidRPr="00A70DEF" w:rsidRDefault="00F528E9" w:rsidP="00D2105D">
      <w:pPr>
        <w:spacing w:line="356" w:lineRule="atLeast"/>
        <w:ind w:firstLine="709"/>
        <w:rPr>
          <w:rFonts w:ascii="Times New Roman" w:hAnsi="Times New Roman"/>
          <w:szCs w:val="28"/>
        </w:rPr>
      </w:pPr>
      <w:r w:rsidRPr="00A70DEF">
        <w:rPr>
          <w:rFonts w:ascii="Times New Roman" w:hAnsi="Times New Roman"/>
          <w:szCs w:val="28"/>
        </w:rPr>
        <w:t>б)</w:t>
      </w:r>
      <w:r w:rsidRPr="00A70DEF">
        <w:rPr>
          <w:rFonts w:ascii="Times New Roman" w:hAnsi="Times New Roman"/>
          <w:szCs w:val="28"/>
          <w:lang w:val="en-US"/>
        </w:rPr>
        <w:t> </w:t>
      </w:r>
      <w:r w:rsidRPr="00A70DEF">
        <w:rPr>
          <w:rFonts w:ascii="Times New Roman" w:hAnsi="Times New Roman"/>
          <w:szCs w:val="28"/>
        </w:rPr>
        <w:t>отчет о расходах бюджета субъекта Российской Федерации (местного бюджета), источником финансового обеспечения которых является субсидия, - в срок до 10-го числа месяца, следующего за</w:t>
      </w:r>
      <w:r w:rsidRPr="00A70DEF">
        <w:rPr>
          <w:rFonts w:ascii="Times New Roman" w:hAnsi="Times New Roman"/>
          <w:szCs w:val="28"/>
          <w:lang w:val="en-US"/>
        </w:rPr>
        <w:t> </w:t>
      </w:r>
      <w:r w:rsidRPr="00A70DEF">
        <w:rPr>
          <w:rFonts w:ascii="Times New Roman" w:hAnsi="Times New Roman"/>
          <w:szCs w:val="28"/>
        </w:rPr>
        <w:t>отчетным кварта</w:t>
      </w:r>
      <w:r>
        <w:rPr>
          <w:rFonts w:ascii="Times New Roman" w:hAnsi="Times New Roman"/>
          <w:szCs w:val="28"/>
        </w:rPr>
        <w:t>лом, нарастающим итогом и до 10 </w:t>
      </w:r>
      <w:r w:rsidRPr="00A70DEF">
        <w:rPr>
          <w:rFonts w:ascii="Times New Roman" w:hAnsi="Times New Roman"/>
          <w:szCs w:val="28"/>
        </w:rPr>
        <w:t>апреля и 10</w:t>
      </w:r>
      <w:r>
        <w:rPr>
          <w:rFonts w:ascii="Times New Roman" w:hAnsi="Times New Roman"/>
          <w:szCs w:val="28"/>
        </w:rPr>
        <w:t> </w:t>
      </w:r>
      <w:r w:rsidRPr="00A70DEF">
        <w:rPr>
          <w:rFonts w:ascii="Times New Roman" w:hAnsi="Times New Roman"/>
          <w:szCs w:val="28"/>
        </w:rPr>
        <w:t xml:space="preserve">декабря года, следующего за годом отчетного периода, по </w:t>
      </w:r>
      <w:hyperlink r:id="rId36" w:history="1">
        <w:r w:rsidRPr="00A70DEF">
          <w:rPr>
            <w:rStyle w:val="a6"/>
            <w:rFonts w:ascii="Times New Roman" w:hAnsi="Times New Roman"/>
            <w:color w:val="auto"/>
            <w:szCs w:val="28"/>
            <w:u w:val="none"/>
          </w:rPr>
          <w:t>форме</w:t>
        </w:r>
      </w:hyperlink>
      <w:r w:rsidRPr="00A70DEF">
        <w:rPr>
          <w:rFonts w:ascii="Times New Roman" w:hAnsi="Times New Roman"/>
          <w:szCs w:val="28"/>
        </w:rPr>
        <w:t>, утвержденной Министерством сельского хозяйства Российской Федерации;</w:t>
      </w:r>
    </w:p>
    <w:p w:rsidR="00F528E9" w:rsidRPr="00A70DEF" w:rsidRDefault="00F528E9" w:rsidP="00D2105D">
      <w:pPr>
        <w:spacing w:line="356" w:lineRule="atLeast"/>
        <w:ind w:firstLine="709"/>
        <w:rPr>
          <w:rFonts w:ascii="Times New Roman" w:hAnsi="Times New Roman"/>
          <w:szCs w:val="28"/>
        </w:rPr>
      </w:pPr>
      <w:r w:rsidRPr="00A70DEF">
        <w:rPr>
          <w:rFonts w:ascii="Times New Roman" w:hAnsi="Times New Roman"/>
          <w:szCs w:val="28"/>
        </w:rPr>
        <w:t>в)</w:t>
      </w:r>
      <w:r w:rsidRPr="00A70DEF">
        <w:rPr>
          <w:rFonts w:ascii="Times New Roman" w:hAnsi="Times New Roman"/>
          <w:szCs w:val="28"/>
          <w:lang w:val="en-US"/>
        </w:rPr>
        <w:t> </w:t>
      </w:r>
      <w:r w:rsidRPr="00A70DEF">
        <w:rPr>
          <w:rFonts w:ascii="Times New Roman" w:hAnsi="Times New Roman"/>
          <w:szCs w:val="28"/>
        </w:rPr>
        <w:t xml:space="preserve">отчет о достижении значения показателя результативности использования субсидии, предусмотренного соглашением, - в срок </w:t>
      </w:r>
      <w:r>
        <w:rPr>
          <w:rFonts w:ascii="Times New Roman" w:hAnsi="Times New Roman"/>
          <w:szCs w:val="28"/>
        </w:rPr>
        <w:br/>
      </w:r>
      <w:r w:rsidRPr="00A70DEF">
        <w:rPr>
          <w:rFonts w:ascii="Times New Roman" w:hAnsi="Times New Roman"/>
          <w:szCs w:val="28"/>
        </w:rPr>
        <w:t xml:space="preserve">до 10-го числа месяца, следующего за отчетным кварталом, по </w:t>
      </w:r>
      <w:hyperlink r:id="rId37" w:history="1">
        <w:r w:rsidRPr="00A70DEF">
          <w:rPr>
            <w:rStyle w:val="a6"/>
            <w:rFonts w:ascii="Times New Roman" w:hAnsi="Times New Roman"/>
            <w:color w:val="auto"/>
            <w:szCs w:val="28"/>
            <w:u w:val="none"/>
          </w:rPr>
          <w:t>форме</w:t>
        </w:r>
      </w:hyperlink>
      <w:r w:rsidRPr="00A70DEF">
        <w:rPr>
          <w:rFonts w:ascii="Times New Roman" w:hAnsi="Times New Roman"/>
          <w:szCs w:val="28"/>
        </w:rPr>
        <w:t>, утвержденной Министерством сельского хозяйства Российской Федерации;</w:t>
      </w:r>
    </w:p>
    <w:p w:rsidR="00F528E9" w:rsidRPr="00A70DEF" w:rsidRDefault="00F528E9" w:rsidP="00D2105D">
      <w:pPr>
        <w:spacing w:line="356" w:lineRule="atLeast"/>
        <w:ind w:firstLine="709"/>
        <w:rPr>
          <w:rFonts w:ascii="Times New Roman" w:hAnsi="Times New Roman"/>
          <w:szCs w:val="28"/>
        </w:rPr>
      </w:pPr>
      <w:r w:rsidRPr="00A70DEF">
        <w:rPr>
          <w:rFonts w:ascii="Times New Roman" w:hAnsi="Times New Roman"/>
          <w:szCs w:val="28"/>
        </w:rPr>
        <w:t>г)</w:t>
      </w:r>
      <w:r w:rsidRPr="00A70DEF">
        <w:rPr>
          <w:rFonts w:ascii="Times New Roman" w:hAnsi="Times New Roman"/>
          <w:szCs w:val="28"/>
          <w:lang w:val="en-US"/>
        </w:rPr>
        <w:t> </w:t>
      </w:r>
      <w:r w:rsidRPr="00A70DEF">
        <w:rPr>
          <w:rFonts w:ascii="Times New Roman" w:hAnsi="Times New Roman"/>
          <w:szCs w:val="28"/>
        </w:rPr>
        <w:t>отчет о финансово-экономическом состоянии сельскохозяйственных товаропроизводителей - в срок до 20-го числа второго месяца, следующег</w:t>
      </w:r>
      <w:r>
        <w:rPr>
          <w:rFonts w:ascii="Times New Roman" w:hAnsi="Times New Roman"/>
          <w:szCs w:val="28"/>
        </w:rPr>
        <w:t>о за отчетным кварталом, и до 1 </w:t>
      </w:r>
      <w:r w:rsidRPr="00A70DEF">
        <w:rPr>
          <w:rFonts w:ascii="Times New Roman" w:hAnsi="Times New Roman"/>
          <w:szCs w:val="28"/>
        </w:rPr>
        <w:t>апреля года, следующего за годом отчетного периода, по форме, утвержденной Министерством сельского хозяйства Российской Федерации.</w:t>
      </w:r>
    </w:p>
    <w:p w:rsidR="00F528E9" w:rsidRPr="00A70DEF" w:rsidRDefault="00F528E9" w:rsidP="00D2105D">
      <w:pPr>
        <w:spacing w:line="356" w:lineRule="atLeast"/>
        <w:ind w:firstLine="709"/>
        <w:rPr>
          <w:rFonts w:ascii="Times New Roman" w:hAnsi="Times New Roman"/>
          <w:szCs w:val="28"/>
        </w:rPr>
      </w:pPr>
      <w:r w:rsidRPr="00A70DEF">
        <w:rPr>
          <w:rFonts w:ascii="Times New Roman" w:hAnsi="Times New Roman"/>
          <w:szCs w:val="28"/>
        </w:rPr>
        <w:t>1</w:t>
      </w:r>
      <w:r>
        <w:rPr>
          <w:rFonts w:ascii="Times New Roman" w:hAnsi="Times New Roman"/>
          <w:szCs w:val="28"/>
        </w:rPr>
        <w:t>7</w:t>
      </w:r>
      <w:r w:rsidRPr="00A70DEF">
        <w:rPr>
          <w:rFonts w:ascii="Times New Roman" w:hAnsi="Times New Roman"/>
          <w:szCs w:val="28"/>
        </w:rPr>
        <w:t>.</w:t>
      </w:r>
      <w:r w:rsidRPr="00A70DEF">
        <w:rPr>
          <w:rFonts w:ascii="Times New Roman" w:hAnsi="Times New Roman"/>
          <w:szCs w:val="28"/>
          <w:lang w:val="en-US"/>
        </w:rPr>
        <w:t> </w:t>
      </w:r>
      <w:proofErr w:type="gramStart"/>
      <w:r w:rsidRPr="00A70DEF">
        <w:rPr>
          <w:rFonts w:ascii="Times New Roman" w:hAnsi="Times New Roman"/>
          <w:szCs w:val="28"/>
        </w:rPr>
        <w:t xml:space="preserve">В случае если размер бюджетных ассигнований, предусмотренных в бюджете субъекта Российской Федерации на финансовое обеспечение мероприятий по направлениям, указанным в </w:t>
      </w:r>
      <w:hyperlink r:id="rId38" w:history="1">
        <w:r w:rsidRPr="00A70DEF">
          <w:rPr>
            <w:rStyle w:val="a6"/>
            <w:rFonts w:ascii="Times New Roman" w:hAnsi="Times New Roman"/>
            <w:color w:val="auto"/>
            <w:szCs w:val="28"/>
            <w:u w:val="none"/>
          </w:rPr>
          <w:t>пункте</w:t>
        </w:r>
        <w:r w:rsidRPr="00A70DEF">
          <w:rPr>
            <w:rStyle w:val="a6"/>
            <w:rFonts w:ascii="Times New Roman" w:hAnsi="Times New Roman"/>
            <w:color w:val="auto"/>
            <w:szCs w:val="28"/>
            <w:u w:val="none"/>
            <w:lang w:val="en-US"/>
          </w:rPr>
          <w:t>  </w:t>
        </w:r>
        <w:r w:rsidRPr="00A70DEF">
          <w:rPr>
            <w:rStyle w:val="a6"/>
            <w:rFonts w:ascii="Times New Roman" w:hAnsi="Times New Roman"/>
            <w:color w:val="auto"/>
            <w:szCs w:val="28"/>
            <w:u w:val="none"/>
          </w:rPr>
          <w:t>2</w:t>
        </w:r>
      </w:hyperlink>
      <w:r w:rsidRPr="00A70DEF">
        <w:rPr>
          <w:rFonts w:ascii="Times New Roman" w:hAnsi="Times New Roman"/>
          <w:szCs w:val="28"/>
        </w:rPr>
        <w:t xml:space="preserve"> настоящих Правил, не соответствует установленному для субъекта Российской Федерации уровню софинансирования из федерального бюджета, размер субсидии подлежит уменьшению до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w:t>
      </w:r>
      <w:r>
        <w:rPr>
          <w:rFonts w:ascii="Times New Roman" w:hAnsi="Times New Roman"/>
          <w:szCs w:val="28"/>
        </w:rPr>
        <w:t>х право на получение субсидий в</w:t>
      </w:r>
      <w:proofErr w:type="gramEnd"/>
      <w:r>
        <w:rPr>
          <w:rFonts w:ascii="Times New Roman" w:hAnsi="Times New Roman"/>
          <w:szCs w:val="28"/>
        </w:rPr>
        <w:t> </w:t>
      </w:r>
      <w:proofErr w:type="gramStart"/>
      <w:r w:rsidRPr="00A70DEF">
        <w:rPr>
          <w:rFonts w:ascii="Times New Roman" w:hAnsi="Times New Roman"/>
          <w:szCs w:val="28"/>
        </w:rPr>
        <w:t>соответствии</w:t>
      </w:r>
      <w:proofErr w:type="gramEnd"/>
      <w:r w:rsidRPr="00A70DEF">
        <w:rPr>
          <w:rFonts w:ascii="Times New Roman" w:hAnsi="Times New Roman"/>
          <w:szCs w:val="28"/>
        </w:rPr>
        <w:t xml:space="preserve"> с </w:t>
      </w:r>
      <w:r>
        <w:rPr>
          <w:rFonts w:ascii="Times New Roman" w:hAnsi="Times New Roman"/>
          <w:szCs w:val="28"/>
        </w:rPr>
        <w:t>настоящими</w:t>
      </w:r>
      <w:r w:rsidRPr="00A70DEF">
        <w:rPr>
          <w:rFonts w:ascii="Times New Roman" w:hAnsi="Times New Roman"/>
          <w:szCs w:val="28"/>
        </w:rPr>
        <w:t xml:space="preserve"> Правил</w:t>
      </w:r>
      <w:r>
        <w:rPr>
          <w:rFonts w:ascii="Times New Roman" w:hAnsi="Times New Roman"/>
          <w:szCs w:val="28"/>
        </w:rPr>
        <w:t>ами</w:t>
      </w:r>
      <w:r w:rsidRPr="00A70DEF">
        <w:rPr>
          <w:rFonts w:ascii="Times New Roman" w:hAnsi="Times New Roman"/>
          <w:szCs w:val="28"/>
        </w:rPr>
        <w:t>.</w:t>
      </w:r>
    </w:p>
    <w:p w:rsidR="00F528E9" w:rsidRPr="00A70DEF" w:rsidRDefault="00F528E9" w:rsidP="00D2105D">
      <w:pPr>
        <w:spacing w:line="356" w:lineRule="atLeast"/>
        <w:ind w:firstLine="709"/>
        <w:rPr>
          <w:rFonts w:ascii="Times New Roman" w:hAnsi="Times New Roman"/>
          <w:szCs w:val="28"/>
        </w:rPr>
      </w:pPr>
      <w:r w:rsidRPr="00A70DEF">
        <w:rPr>
          <w:rFonts w:ascii="Times New Roman" w:hAnsi="Times New Roman"/>
          <w:szCs w:val="28"/>
        </w:rPr>
        <w:t>1</w:t>
      </w:r>
      <w:r>
        <w:rPr>
          <w:rFonts w:ascii="Times New Roman" w:hAnsi="Times New Roman"/>
          <w:szCs w:val="28"/>
        </w:rPr>
        <w:t>8</w:t>
      </w:r>
      <w:r w:rsidRPr="00A70DEF">
        <w:rPr>
          <w:rFonts w:ascii="Times New Roman" w:hAnsi="Times New Roman"/>
          <w:szCs w:val="28"/>
        </w:rPr>
        <w:t>.</w:t>
      </w:r>
      <w:r w:rsidRPr="00A70DEF">
        <w:rPr>
          <w:rFonts w:ascii="Times New Roman" w:hAnsi="Times New Roman"/>
          <w:szCs w:val="28"/>
          <w:lang w:val="en-US"/>
        </w:rPr>
        <w:t> </w:t>
      </w:r>
      <w:proofErr w:type="gramStart"/>
      <w:r w:rsidRPr="00A70DEF">
        <w:rPr>
          <w:rFonts w:ascii="Times New Roman" w:hAnsi="Times New Roman"/>
          <w:szCs w:val="28"/>
        </w:rPr>
        <w:t>В случае отсутствия у субъекта Российской Федерации в текущем финансовом году потребности в субсидии на основании</w:t>
      </w:r>
      <w:proofErr w:type="gramEnd"/>
      <w:r w:rsidRPr="00A70DEF">
        <w:rPr>
          <w:rFonts w:ascii="Times New Roman" w:hAnsi="Times New Roman"/>
          <w:szCs w:val="28"/>
        </w:rPr>
        <w:t xml:space="preserve"> письменного обращения уполномоченного органа неиспользованные субсидии перераспределяются между бюджетами других субъектов Российской Федерации, имеющих право на получение субсидий в соответствии с настоящи</w:t>
      </w:r>
      <w:r>
        <w:rPr>
          <w:rFonts w:ascii="Times New Roman" w:hAnsi="Times New Roman"/>
          <w:szCs w:val="28"/>
        </w:rPr>
        <w:t>ми</w:t>
      </w:r>
      <w:r w:rsidRPr="00A70DEF">
        <w:rPr>
          <w:rFonts w:ascii="Times New Roman" w:hAnsi="Times New Roman"/>
          <w:szCs w:val="28"/>
        </w:rPr>
        <w:t xml:space="preserve"> Правил</w:t>
      </w:r>
      <w:r>
        <w:rPr>
          <w:rFonts w:ascii="Times New Roman" w:hAnsi="Times New Roman"/>
          <w:szCs w:val="28"/>
        </w:rPr>
        <w:t>ами</w:t>
      </w:r>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1</w:t>
      </w:r>
      <w:r>
        <w:rPr>
          <w:rFonts w:ascii="Times New Roman" w:hAnsi="Times New Roman"/>
          <w:szCs w:val="28"/>
        </w:rPr>
        <w:t>9</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 xml:space="preserve">Остаток субсидии, образовавшийся в соответствии с </w:t>
      </w:r>
      <w:hyperlink r:id="rId39" w:history="1">
        <w:r w:rsidRPr="00A70DEF">
          <w:rPr>
            <w:rStyle w:val="a6"/>
            <w:rFonts w:ascii="Times New Roman" w:hAnsi="Times New Roman"/>
            <w:color w:val="auto"/>
            <w:szCs w:val="28"/>
            <w:u w:val="none"/>
          </w:rPr>
          <w:t>пунктами</w:t>
        </w:r>
        <w:r w:rsidRPr="00A70DEF">
          <w:rPr>
            <w:rStyle w:val="a6"/>
            <w:rFonts w:ascii="Times New Roman" w:hAnsi="Times New Roman"/>
            <w:color w:val="auto"/>
            <w:szCs w:val="28"/>
            <w:u w:val="none"/>
            <w:lang w:val="en-US"/>
          </w:rPr>
          <w:t> </w:t>
        </w:r>
        <w:r w:rsidRPr="00A70DEF">
          <w:rPr>
            <w:rStyle w:val="a6"/>
            <w:rFonts w:ascii="Times New Roman" w:hAnsi="Times New Roman"/>
            <w:color w:val="auto"/>
            <w:szCs w:val="28"/>
            <w:u w:val="none"/>
          </w:rPr>
          <w:t>1</w:t>
        </w:r>
      </w:hyperlink>
      <w:r>
        <w:rPr>
          <w:rFonts w:ascii="Times New Roman" w:hAnsi="Times New Roman"/>
          <w:szCs w:val="28"/>
        </w:rPr>
        <w:t>7</w:t>
      </w:r>
      <w:r w:rsidRPr="00A70DEF">
        <w:rPr>
          <w:rFonts w:ascii="Times New Roman" w:hAnsi="Times New Roman"/>
          <w:szCs w:val="28"/>
        </w:rPr>
        <w:t xml:space="preserve"> и</w:t>
      </w:r>
      <w:r>
        <w:rPr>
          <w:rFonts w:ascii="Times New Roman" w:hAnsi="Times New Roman"/>
          <w:szCs w:val="28"/>
        </w:rPr>
        <w:t> </w:t>
      </w:r>
      <w:hyperlink r:id="rId40" w:history="1">
        <w:r w:rsidRPr="00A70DEF">
          <w:rPr>
            <w:rStyle w:val="a6"/>
            <w:rFonts w:ascii="Times New Roman" w:hAnsi="Times New Roman"/>
            <w:color w:val="auto"/>
            <w:szCs w:val="28"/>
            <w:u w:val="none"/>
          </w:rPr>
          <w:t>1</w:t>
        </w:r>
      </w:hyperlink>
      <w:r>
        <w:rPr>
          <w:rFonts w:ascii="Times New Roman" w:hAnsi="Times New Roman"/>
          <w:szCs w:val="28"/>
        </w:rPr>
        <w:t>8</w:t>
      </w:r>
      <w:r w:rsidRPr="00A70DEF">
        <w:rPr>
          <w:rFonts w:ascii="Times New Roman" w:hAnsi="Times New Roman"/>
          <w:szCs w:val="28"/>
        </w:rPr>
        <w:t xml:space="preserve"> настоящих Правил, перераспределяется на основании письменных обращений уполномоченных </w:t>
      </w:r>
      <w:proofErr w:type="gramStart"/>
      <w:r w:rsidRPr="00A70DEF">
        <w:rPr>
          <w:rFonts w:ascii="Times New Roman" w:hAnsi="Times New Roman"/>
          <w:szCs w:val="28"/>
        </w:rPr>
        <w:t>органов</w:t>
      </w:r>
      <w:proofErr w:type="gramEnd"/>
      <w:r w:rsidRPr="00A70DEF">
        <w:rPr>
          <w:rFonts w:ascii="Times New Roman" w:hAnsi="Times New Roman"/>
          <w:szCs w:val="28"/>
        </w:rPr>
        <w:t xml:space="preserve"> об увеличении годового объема выделяемых субсидий пропорционально удельному весу дополнительной </w:t>
      </w:r>
      <w:r w:rsidRPr="00A70DEF">
        <w:rPr>
          <w:rFonts w:ascii="Times New Roman" w:hAnsi="Times New Roman"/>
          <w:szCs w:val="28"/>
        </w:rPr>
        <w:lastRenderedPageBreak/>
        <w:t>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софинансирования.</w:t>
      </w:r>
    </w:p>
    <w:p w:rsidR="00F528E9" w:rsidRPr="00A70DEF" w:rsidRDefault="00F528E9" w:rsidP="00D2105D">
      <w:pPr>
        <w:ind w:firstLine="709"/>
        <w:rPr>
          <w:rFonts w:ascii="Times New Roman" w:hAnsi="Times New Roman"/>
          <w:szCs w:val="28"/>
        </w:rPr>
      </w:pPr>
      <w:r>
        <w:rPr>
          <w:rFonts w:ascii="Times New Roman" w:hAnsi="Times New Roman"/>
          <w:szCs w:val="28"/>
        </w:rPr>
        <w:t>20</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 xml:space="preserve">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w:t>
      </w:r>
      <w:proofErr w:type="gramStart"/>
      <w:r w:rsidRPr="00A70DEF">
        <w:rPr>
          <w:rFonts w:ascii="Times New Roman" w:hAnsi="Times New Roman"/>
          <w:szCs w:val="28"/>
        </w:rPr>
        <w:t>достижения следующих показателей результативности предоставления субсидии</w:t>
      </w:r>
      <w:proofErr w:type="gramEnd"/>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r>
        <w:rPr>
          <w:rFonts w:ascii="Times New Roman" w:hAnsi="Times New Roman"/>
          <w:szCs w:val="28"/>
        </w:rPr>
        <w:t>а) </w:t>
      </w:r>
      <w:r w:rsidRPr="00A70DEF">
        <w:rPr>
          <w:rFonts w:ascii="Times New Roman" w:hAnsi="Times New Roman"/>
          <w:szCs w:val="28"/>
        </w:rPr>
        <w:t>доля застрахованных площадей посево</w:t>
      </w:r>
      <w:r>
        <w:rPr>
          <w:rFonts w:ascii="Times New Roman" w:hAnsi="Times New Roman"/>
          <w:szCs w:val="28"/>
        </w:rPr>
        <w:t>в (посадок) сельскохозяйственных культур</w:t>
      </w:r>
      <w:r w:rsidRPr="00A70DEF">
        <w:rPr>
          <w:rFonts w:ascii="Times New Roman" w:hAnsi="Times New Roman"/>
          <w:szCs w:val="28"/>
        </w:rPr>
        <w:t xml:space="preserve"> в общей площади посевов (посадок) сельскохозяйственных культур п</w:t>
      </w:r>
      <w:r>
        <w:rPr>
          <w:rFonts w:ascii="Times New Roman" w:hAnsi="Times New Roman"/>
          <w:szCs w:val="28"/>
        </w:rPr>
        <w:t>о субъекту Российской Федерации;</w:t>
      </w:r>
    </w:p>
    <w:p w:rsidR="00F528E9" w:rsidRPr="00A70DEF" w:rsidRDefault="00F528E9" w:rsidP="00D2105D">
      <w:pPr>
        <w:ind w:firstLine="709"/>
        <w:rPr>
          <w:rFonts w:ascii="Times New Roman" w:hAnsi="Times New Roman"/>
          <w:szCs w:val="28"/>
        </w:rPr>
      </w:pPr>
      <w:r>
        <w:rPr>
          <w:rFonts w:ascii="Times New Roman" w:hAnsi="Times New Roman"/>
          <w:szCs w:val="28"/>
        </w:rPr>
        <w:t>б) </w:t>
      </w:r>
      <w:r w:rsidRPr="00A70DEF">
        <w:rPr>
          <w:rFonts w:ascii="Times New Roman" w:hAnsi="Times New Roman"/>
          <w:szCs w:val="28"/>
        </w:rPr>
        <w:t>доля застрахованного поголовья сельскохозяйственных животных в</w:t>
      </w:r>
      <w:r w:rsidRPr="00A70DEF">
        <w:rPr>
          <w:rFonts w:ascii="Times New Roman" w:hAnsi="Times New Roman"/>
          <w:szCs w:val="28"/>
          <w:lang w:val="en-US"/>
        </w:rPr>
        <w:t>  </w:t>
      </w:r>
      <w:r w:rsidRPr="00A70DEF">
        <w:rPr>
          <w:rFonts w:ascii="Times New Roman" w:hAnsi="Times New Roman"/>
          <w:szCs w:val="28"/>
        </w:rPr>
        <w:t>общем поголовье сельскохозяйственных животных по субъекту Российской Федерации.</w:t>
      </w:r>
    </w:p>
    <w:p w:rsidR="00F528E9" w:rsidRPr="00A70DEF" w:rsidRDefault="00F528E9" w:rsidP="00D2105D">
      <w:pPr>
        <w:ind w:firstLine="709"/>
        <w:rPr>
          <w:rFonts w:ascii="Times New Roman" w:hAnsi="Times New Roman"/>
          <w:szCs w:val="28"/>
        </w:rPr>
      </w:pPr>
      <w:r>
        <w:rPr>
          <w:rFonts w:ascii="Times New Roman" w:hAnsi="Times New Roman"/>
          <w:szCs w:val="28"/>
        </w:rPr>
        <w:t>21</w:t>
      </w:r>
      <w:r w:rsidRPr="00A70DEF">
        <w:rPr>
          <w:rFonts w:ascii="Times New Roman" w:hAnsi="Times New Roman"/>
          <w:szCs w:val="28"/>
        </w:rPr>
        <w:t>.</w:t>
      </w:r>
      <w:r w:rsidRPr="00A70DEF">
        <w:rPr>
          <w:rFonts w:ascii="Times New Roman" w:hAnsi="Times New Roman"/>
          <w:szCs w:val="28"/>
          <w:lang w:val="en-US"/>
        </w:rPr>
        <w:t> </w:t>
      </w:r>
      <w:proofErr w:type="gramStart"/>
      <w:r w:rsidRPr="00A70DEF">
        <w:rPr>
          <w:rFonts w:ascii="Times New Roman" w:hAnsi="Times New Roman"/>
          <w:szCs w:val="28"/>
        </w:rPr>
        <w:t xml:space="preserve">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предоставления субсидии, предусмотренных </w:t>
      </w:r>
      <w:hyperlink r:id="rId41" w:history="1">
        <w:r>
          <w:rPr>
            <w:rStyle w:val="a6"/>
            <w:rFonts w:ascii="Times New Roman" w:hAnsi="Times New Roman"/>
            <w:color w:val="auto"/>
            <w:szCs w:val="28"/>
            <w:u w:val="none"/>
          </w:rPr>
          <w:t>пунктом 20</w:t>
        </w:r>
      </w:hyperlink>
      <w:r>
        <w:rPr>
          <w:rFonts w:ascii="Times New Roman" w:hAnsi="Times New Roman"/>
          <w:szCs w:val="28"/>
        </w:rPr>
        <w:t xml:space="preserve"> </w:t>
      </w:r>
      <w:r w:rsidRPr="00A70DEF">
        <w:rPr>
          <w:rFonts w:ascii="Times New Roman" w:hAnsi="Times New Roman"/>
          <w:szCs w:val="28"/>
        </w:rPr>
        <w:t xml:space="preserve">настоящих Правил, и отклонение </w:t>
      </w:r>
      <w:r>
        <w:rPr>
          <w:rFonts w:ascii="Times New Roman" w:hAnsi="Times New Roman"/>
          <w:szCs w:val="28"/>
        </w:rPr>
        <w:t>достигнутых значений от значений, установленных соглашением,</w:t>
      </w:r>
      <w:r w:rsidRPr="00A70DEF">
        <w:rPr>
          <w:rFonts w:ascii="Times New Roman" w:hAnsi="Times New Roman"/>
          <w:szCs w:val="28"/>
        </w:rPr>
        <w:t xml:space="preserve"> составляет более 50</w:t>
      </w:r>
      <w:r w:rsidRPr="00A70DEF">
        <w:rPr>
          <w:rFonts w:ascii="Times New Roman" w:hAnsi="Times New Roman"/>
          <w:szCs w:val="28"/>
          <w:lang w:val="en-US"/>
        </w:rPr>
        <w:t>  </w:t>
      </w:r>
      <w:r w:rsidRPr="00A70DEF">
        <w:rPr>
          <w:rFonts w:ascii="Times New Roman" w:hAnsi="Times New Roman"/>
          <w:szCs w:val="28"/>
        </w:rPr>
        <w:t>процентов от среднероссийского уровня, размер субсидии, предусмотренной бюджету субъекта Российской Федерации на текущий финансовый год, п</w:t>
      </w:r>
      <w:r>
        <w:rPr>
          <w:rFonts w:ascii="Times New Roman" w:hAnsi="Times New Roman"/>
          <w:szCs w:val="28"/>
        </w:rPr>
        <w:t>одлежит сокращению из расчета 1 </w:t>
      </w:r>
      <w:r w:rsidRPr="00A70DEF">
        <w:rPr>
          <w:rFonts w:ascii="Times New Roman" w:hAnsi="Times New Roman"/>
          <w:szCs w:val="28"/>
        </w:rPr>
        <w:t>процент субсидии за каждый процент</w:t>
      </w:r>
      <w:proofErr w:type="gramEnd"/>
      <w:r w:rsidRPr="00A70DEF">
        <w:rPr>
          <w:rFonts w:ascii="Times New Roman" w:hAnsi="Times New Roman"/>
          <w:szCs w:val="28"/>
        </w:rPr>
        <w:t xml:space="preserve"> снижения </w:t>
      </w:r>
      <w:proofErr w:type="gramStart"/>
      <w:r w:rsidRPr="00A70DEF">
        <w:rPr>
          <w:rFonts w:ascii="Times New Roman" w:hAnsi="Times New Roman"/>
          <w:szCs w:val="28"/>
        </w:rPr>
        <w:t>значения целевого показателя результативности предоставления субсидии</w:t>
      </w:r>
      <w:proofErr w:type="gramEnd"/>
      <w:r w:rsidRPr="00A70DEF">
        <w:rPr>
          <w:rFonts w:ascii="Times New Roman" w:hAnsi="Times New Roman"/>
          <w:szCs w:val="28"/>
        </w:rPr>
        <w:t>.</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Высвобождающиеся средства могут быть перераспределены между другими субъектами Российской Федерации, имеющими право на их получение.</w:t>
      </w:r>
    </w:p>
    <w:p w:rsidR="00F528E9" w:rsidRPr="00A70DEF" w:rsidRDefault="00F528E9" w:rsidP="00D2105D">
      <w:pPr>
        <w:ind w:firstLine="709"/>
        <w:rPr>
          <w:rFonts w:ascii="Times New Roman" w:hAnsi="Times New Roman"/>
          <w:szCs w:val="28"/>
        </w:rPr>
      </w:pPr>
      <w:r>
        <w:rPr>
          <w:rFonts w:ascii="Times New Roman" w:hAnsi="Times New Roman"/>
          <w:szCs w:val="28"/>
        </w:rPr>
        <w:t>22</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Предложения о сокращении размеров субсидий вносятся в Министерство финансов Российской Федерации Министерством сельского хозяйства Российской Федерации.</w:t>
      </w:r>
    </w:p>
    <w:p w:rsidR="00F528E9" w:rsidRPr="00A70DEF" w:rsidRDefault="00F528E9" w:rsidP="00D2105D">
      <w:pPr>
        <w:ind w:firstLine="709"/>
        <w:rPr>
          <w:rFonts w:ascii="Times New Roman" w:hAnsi="Times New Roman"/>
          <w:szCs w:val="28"/>
        </w:rPr>
      </w:pPr>
      <w:r>
        <w:rPr>
          <w:rFonts w:ascii="Times New Roman" w:hAnsi="Times New Roman"/>
          <w:szCs w:val="28"/>
        </w:rPr>
        <w:t>23</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 xml:space="preserve">В случае несоблюдения уполномоченным органом условий предоставления субсидии соответствующая информация направляется Министерством сельского хозяйства Российской Федерации </w:t>
      </w:r>
      <w:proofErr w:type="gramStart"/>
      <w:r w:rsidRPr="00A70DEF">
        <w:rPr>
          <w:rFonts w:ascii="Times New Roman" w:hAnsi="Times New Roman"/>
          <w:szCs w:val="28"/>
        </w:rPr>
        <w:t xml:space="preserve">в Министерство финансов Российской Федерации с предложением о приостановлении предоставления субсидии для принятия соответствующего решения в </w:t>
      </w:r>
      <w:hyperlink r:id="rId42" w:history="1">
        <w:r w:rsidRPr="00A70DEF">
          <w:rPr>
            <w:rStyle w:val="a6"/>
            <w:rFonts w:ascii="Times New Roman" w:hAnsi="Times New Roman"/>
            <w:color w:val="auto"/>
            <w:szCs w:val="28"/>
            <w:u w:val="none"/>
          </w:rPr>
          <w:t>порядке</w:t>
        </w:r>
        <w:proofErr w:type="gramEnd"/>
      </w:hyperlink>
      <w:r w:rsidRPr="00A70DEF">
        <w:rPr>
          <w:rFonts w:ascii="Times New Roman" w:hAnsi="Times New Roman"/>
          <w:szCs w:val="28"/>
        </w:rPr>
        <w:t>, установленном Министерством финансов Российской Федерации.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lastRenderedPageBreak/>
        <w:t>2</w:t>
      </w:r>
      <w:r>
        <w:rPr>
          <w:rFonts w:ascii="Times New Roman" w:hAnsi="Times New Roman"/>
          <w:szCs w:val="28"/>
        </w:rPr>
        <w:t>4</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В случае несоблюдения условий</w:t>
      </w:r>
      <w:r>
        <w:rPr>
          <w:rFonts w:ascii="Times New Roman" w:hAnsi="Times New Roman"/>
          <w:szCs w:val="28"/>
        </w:rPr>
        <w:t xml:space="preserve"> предоставления субсидий</w:t>
      </w:r>
      <w:r w:rsidRPr="00A70DEF">
        <w:rPr>
          <w:rFonts w:ascii="Times New Roman" w:hAnsi="Times New Roman"/>
          <w:szCs w:val="28"/>
        </w:rPr>
        <w:t xml:space="preserve">, установленных соглашением и настоящими Правилами, соответствующие средства подлежат взысканию в доход федерального бюджета в </w:t>
      </w:r>
      <w:hyperlink r:id="rId43" w:history="1">
        <w:r w:rsidRPr="00A70DEF">
          <w:rPr>
            <w:rStyle w:val="a6"/>
            <w:rFonts w:ascii="Times New Roman" w:hAnsi="Times New Roman"/>
            <w:color w:val="auto"/>
            <w:szCs w:val="28"/>
            <w:u w:val="none"/>
          </w:rPr>
          <w:t>порядке</w:t>
        </w:r>
      </w:hyperlink>
      <w:r w:rsidRPr="00A70DEF">
        <w:rPr>
          <w:rFonts w:ascii="Times New Roman" w:hAnsi="Times New Roman"/>
          <w:szCs w:val="28"/>
        </w:rPr>
        <w:t>, установленном Министерством финансов Российской Федерации.</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2</w:t>
      </w:r>
      <w:r>
        <w:rPr>
          <w:rFonts w:ascii="Times New Roman" w:hAnsi="Times New Roman"/>
          <w:szCs w:val="28"/>
        </w:rPr>
        <w:t>5</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Решение о приостановлении перечисления (сокращении размера) субсидии не принимается в случае, если условия предоставления субсидии не выполнены в силу обстоятельств непреодолимой силы.</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2</w:t>
      </w:r>
      <w:r>
        <w:rPr>
          <w:rFonts w:ascii="Times New Roman" w:hAnsi="Times New Roman"/>
          <w:szCs w:val="28"/>
        </w:rPr>
        <w:t>6</w:t>
      </w:r>
      <w:r w:rsidRPr="00A70DEF">
        <w:rPr>
          <w:rFonts w:ascii="Times New Roman" w:hAnsi="Times New Roman"/>
          <w:szCs w:val="28"/>
        </w:rPr>
        <w:t>.</w:t>
      </w:r>
      <w:r w:rsidRPr="00A70DEF">
        <w:rPr>
          <w:rFonts w:ascii="Times New Roman" w:hAnsi="Times New Roman"/>
          <w:szCs w:val="28"/>
          <w:lang w:val="en-US"/>
        </w:rPr>
        <w:t> </w:t>
      </w:r>
      <w:r w:rsidRPr="00A70DEF">
        <w:rPr>
          <w:rFonts w:ascii="Times New Roman" w:hAnsi="Times New Roman"/>
          <w:szCs w:val="28"/>
        </w:rPr>
        <w:t>Ответственность за достоверность сведений, представляемых в</w:t>
      </w:r>
      <w:r w:rsidRPr="00A70DEF">
        <w:rPr>
          <w:rFonts w:ascii="Times New Roman" w:hAnsi="Times New Roman"/>
          <w:szCs w:val="28"/>
          <w:lang w:val="en-US"/>
        </w:rPr>
        <w:t>  </w:t>
      </w:r>
      <w:r w:rsidRPr="00A70DEF">
        <w:rPr>
          <w:rFonts w:ascii="Times New Roman" w:hAnsi="Times New Roman"/>
          <w:szCs w:val="28"/>
        </w:rPr>
        <w:t>Министерство сельского хозяйства Российской Федерации, и осуществление расходов бюджетов субъектов Российской Федерации, источником финансового обеспечения которых являются субсидии, возлагается на уполномоченные органы.</w:t>
      </w:r>
    </w:p>
    <w:p w:rsidR="00F528E9" w:rsidRPr="00A70DEF" w:rsidRDefault="00F528E9" w:rsidP="00D2105D">
      <w:pPr>
        <w:ind w:firstLine="709"/>
        <w:rPr>
          <w:rFonts w:ascii="Times New Roman" w:hAnsi="Times New Roman"/>
          <w:szCs w:val="28"/>
        </w:rPr>
      </w:pPr>
      <w:r w:rsidRPr="00A70DEF">
        <w:rPr>
          <w:rFonts w:ascii="Times New Roman" w:hAnsi="Times New Roman"/>
          <w:szCs w:val="28"/>
        </w:rPr>
        <w:t>2</w:t>
      </w:r>
      <w:r>
        <w:rPr>
          <w:rFonts w:ascii="Times New Roman" w:hAnsi="Times New Roman"/>
          <w:szCs w:val="28"/>
        </w:rPr>
        <w:t>7</w:t>
      </w:r>
      <w:r w:rsidRPr="00A70DEF">
        <w:rPr>
          <w:rFonts w:ascii="Times New Roman" w:hAnsi="Times New Roman"/>
          <w:szCs w:val="28"/>
        </w:rPr>
        <w:t>.</w:t>
      </w:r>
      <w:r w:rsidRPr="00A70DEF">
        <w:rPr>
          <w:rFonts w:ascii="Times New Roman" w:hAnsi="Times New Roman"/>
          <w:szCs w:val="28"/>
          <w:lang w:val="en-US"/>
        </w:rPr>
        <w:t> </w:t>
      </w:r>
      <w:proofErr w:type="gramStart"/>
      <w:r w:rsidRPr="00A70DEF">
        <w:rPr>
          <w:rFonts w:ascii="Times New Roman" w:hAnsi="Times New Roman"/>
          <w:szCs w:val="28"/>
        </w:rPr>
        <w:t>Контроль за</w:t>
      </w:r>
      <w:proofErr w:type="gramEnd"/>
      <w:r w:rsidRPr="00A70DEF">
        <w:rPr>
          <w:rFonts w:ascii="Times New Roman" w:hAnsi="Times New Roman"/>
          <w:szCs w:val="28"/>
        </w:rPr>
        <w:t xml:space="preserve">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F528E9" w:rsidRDefault="00F528E9" w:rsidP="00D2105D">
      <w:pPr>
        <w:rPr>
          <w:rFonts w:ascii="Times New Roman" w:hAnsi="Times New Roman"/>
        </w:rPr>
      </w:pPr>
    </w:p>
    <w:p w:rsidR="00F528E9" w:rsidRDefault="00F528E9" w:rsidP="00D2105D">
      <w:pPr>
        <w:rPr>
          <w:rFonts w:ascii="Times New Roman" w:hAnsi="Times New Roman"/>
        </w:rPr>
      </w:pPr>
    </w:p>
    <w:p w:rsidR="00F528E9" w:rsidRDefault="00F528E9" w:rsidP="00D2105D">
      <w:pPr>
        <w:jc w:val="center"/>
        <w:rPr>
          <w:rFonts w:ascii="Times New Roman" w:hAnsi="Times New Roman"/>
          <w:lang w:val="en-US"/>
        </w:rPr>
      </w:pPr>
      <w:r>
        <w:rPr>
          <w:rFonts w:ascii="Times New Roman" w:hAnsi="Times New Roman"/>
        </w:rPr>
        <w:t>____________</w:t>
      </w:r>
    </w:p>
    <w:p w:rsidR="00F528E9" w:rsidRDefault="00F528E9" w:rsidP="00D2105D">
      <w:pPr>
        <w:rPr>
          <w:rFonts w:ascii="Times New Roman" w:hAnsi="Times New Roman"/>
          <w:lang w:val="en-US"/>
        </w:rPr>
      </w:pPr>
    </w:p>
    <w:p w:rsidR="00F528E9" w:rsidRPr="00473AC8" w:rsidRDefault="00F528E9" w:rsidP="00D2105D">
      <w:pPr>
        <w:rPr>
          <w:rFonts w:ascii="Times New Roman" w:hAnsi="Times New Roman"/>
          <w:lang w:val="en-US"/>
        </w:rPr>
      </w:pPr>
    </w:p>
    <w:p w:rsidR="00F528E9" w:rsidRDefault="00F528E9">
      <w:pPr>
        <w:rPr>
          <w:rFonts w:ascii="Times New Roman" w:hAnsi="Times New Roman"/>
        </w:rPr>
      </w:pPr>
    </w:p>
    <w:p w:rsidR="00895DBF" w:rsidRPr="00EC2C78" w:rsidRDefault="00895DBF">
      <w:pPr>
        <w:spacing w:line="240" w:lineRule="atLeast"/>
        <w:rPr>
          <w:rFonts w:ascii="Times New Roman" w:hAnsi="Times New Roman"/>
        </w:rPr>
      </w:pPr>
    </w:p>
    <w:sectPr w:rsidR="00895DBF" w:rsidRPr="00EC2C78" w:rsidSect="00D2105D">
      <w:headerReference w:type="default" r:id="rId44"/>
      <w:footerReference w:type="default" r:id="rId45"/>
      <w:headerReference w:type="first" r:id="rId46"/>
      <w:footerReference w:type="first" r:id="rId47"/>
      <w:pgSz w:w="11907" w:h="16840" w:code="9"/>
      <w:pgMar w:top="1418" w:right="1418" w:bottom="1418" w:left="1418" w:header="709" w:footer="709" w:gutter="0"/>
      <w:paperSrc w:first="1" w:other="1"/>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AA" w:rsidRDefault="00EF7FAA">
      <w:r>
        <w:separator/>
      </w:r>
    </w:p>
  </w:endnote>
  <w:endnote w:type="continuationSeparator" w:id="0">
    <w:p w:rsidR="00EF7FAA" w:rsidRDefault="00EF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F0" w:rsidRPr="005B5DF0" w:rsidRDefault="005B5DF0" w:rsidP="005B5DF0">
    <w:pPr>
      <w:pStyle w:val="a4"/>
      <w:rPr>
        <w:rFonts w:ascii="Times New Roman" w:hAnsi="Times New Roman"/>
        <w:sz w:val="16"/>
        <w:szCs w:val="0"/>
        <w:u w:color="000000"/>
      </w:rPr>
    </w:pPr>
    <w:r>
      <w:rPr>
        <w:rFonts w:ascii="Times New Roman" w:hAnsi="Times New Roman"/>
        <w:sz w:val="16"/>
        <w:szCs w:val="0"/>
        <w:u w:color="000000"/>
      </w:rPr>
      <w:t>1956123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F0" w:rsidRPr="005B5DF0" w:rsidRDefault="005B5DF0" w:rsidP="005B5DF0">
    <w:pPr>
      <w:pStyle w:val="a4"/>
      <w:rPr>
        <w:rFonts w:ascii="Times New Roman" w:hAnsi="Times New Roman"/>
        <w:sz w:val="16"/>
        <w:szCs w:val="0"/>
        <w:u w:color="000000"/>
      </w:rPr>
    </w:pPr>
    <w:r>
      <w:rPr>
        <w:rFonts w:ascii="Times New Roman" w:hAnsi="Times New Roman"/>
        <w:sz w:val="16"/>
        <w:szCs w:val="0"/>
        <w:u w:color="000000"/>
      </w:rPr>
      <w:t>1956123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5D" w:rsidRPr="00255B11" w:rsidRDefault="00255B11">
    <w:pPr>
      <w:pStyle w:val="a4"/>
      <w:tabs>
        <w:tab w:val="clear" w:pos="4153"/>
        <w:tab w:val="clear" w:pos="8306"/>
        <w:tab w:val="center" w:pos="4820"/>
        <w:tab w:val="right" w:pos="9072"/>
      </w:tabs>
      <w:rPr>
        <w:rFonts w:ascii="Times New Roman" w:hAnsi="Times New Roman"/>
        <w:sz w:val="16"/>
        <w:lang w:val="en-US"/>
      </w:rPr>
    </w:pPr>
    <w:r>
      <w:rPr>
        <w:rFonts w:ascii="Times New Roman" w:hAnsi="Times New Roman"/>
        <w:sz w:val="16"/>
      </w:rPr>
      <w:t>221218b6.doc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5D" w:rsidRDefault="00D2105D">
    <w:pPr>
      <w:pStyle w:val="a4"/>
      <w:tabs>
        <w:tab w:val="clear" w:pos="4153"/>
        <w:tab w:val="clear" w:pos="8306"/>
        <w:tab w:val="center" w:pos="4820"/>
        <w:tab w:val="right" w:pos="9072"/>
      </w:tabs>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 MERGEFORMAT </w:instrText>
    </w:r>
    <w:r>
      <w:rPr>
        <w:rFonts w:ascii="Times New Roman" w:hAnsi="Times New Roman"/>
        <w:sz w:val="16"/>
      </w:rPr>
      <w:fldChar w:fldCharType="separate"/>
    </w:r>
    <w:r w:rsidR="00255B11">
      <w:rPr>
        <w:rFonts w:ascii="Times New Roman" w:hAnsi="Times New Roman"/>
        <w:noProof/>
        <w:sz w:val="16"/>
      </w:rPr>
      <w:t>1956123.doc</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AA" w:rsidRDefault="00EF7FAA">
      <w:r>
        <w:separator/>
      </w:r>
    </w:p>
  </w:footnote>
  <w:footnote w:type="continuationSeparator" w:id="0">
    <w:p w:rsidR="00EF7FAA" w:rsidRDefault="00EF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F0" w:rsidRDefault="005B5DF0" w:rsidP="005B5D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5DF0" w:rsidRDefault="005B5D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F0" w:rsidRDefault="005B5DF0" w:rsidP="005B5D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28E9">
      <w:rPr>
        <w:rStyle w:val="a5"/>
        <w:noProof/>
      </w:rPr>
      <w:t>2</w:t>
    </w:r>
    <w:r>
      <w:rPr>
        <w:rStyle w:val="a5"/>
      </w:rPr>
      <w:fldChar w:fldCharType="end"/>
    </w:r>
  </w:p>
  <w:p w:rsidR="005B5DF0" w:rsidRPr="009F1A48" w:rsidRDefault="005B5DF0">
    <w:pPr>
      <w:pStyle w:val="a3"/>
      <w:tabs>
        <w:tab w:val="clear" w:pos="4153"/>
        <w:tab w:val="clear" w:pos="8306"/>
      </w:tabs>
      <w:jc w:val="center"/>
      <w:rPr>
        <w:rFonts w:ascii="Times New Roman" w:hAnsi="Times New Roman"/>
        <w:snapToGrid w:val="0"/>
        <w:color w:val="000000"/>
        <w:szCs w:val="0"/>
        <w:u w:color="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F0" w:rsidRPr="009F1A48" w:rsidRDefault="005B5DF0">
    <w:pPr>
      <w:pStyle w:val="a3"/>
      <w:tabs>
        <w:tab w:val="clear" w:pos="4153"/>
        <w:tab w:val="clear" w:pos="8306"/>
      </w:tabs>
      <w:jc w:val="center"/>
      <w:rPr>
        <w:rFonts w:ascii="Times New Roman" w:hAnsi="Times New Roman"/>
        <w:snapToGrid w:val="0"/>
        <w:color w:val="000000"/>
        <w:szCs w:val="0"/>
        <w:u w:color="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5D" w:rsidRDefault="00D2105D">
    <w:pPr>
      <w:pStyle w:val="a3"/>
      <w:tabs>
        <w:tab w:val="clear" w:pos="4153"/>
        <w:tab w:val="clear" w:pos="8306"/>
      </w:tabs>
      <w:jc w:val="center"/>
      <w:rPr>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346579">
      <w:rPr>
        <w:rStyle w:val="a5"/>
        <w:rFonts w:ascii="Times New Roman" w:hAnsi="Times New Roman"/>
        <w:noProof/>
      </w:rPr>
      <w:t>15</w:t>
    </w:r>
    <w:r>
      <w:rPr>
        <w:rStyle w:val="a5"/>
        <w:rFonts w:ascii="Times New Roman" w:hAnsi="Times New Roma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5D" w:rsidRDefault="00D2105D">
    <w:pPr>
      <w:pStyle w:val="a3"/>
      <w:tabs>
        <w:tab w:val="clear" w:pos="4153"/>
        <w:tab w:val="clear" w:pos="8306"/>
      </w:tabs>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A48"/>
    <w:rsid w:val="00081C68"/>
    <w:rsid w:val="001270D9"/>
    <w:rsid w:val="00255B11"/>
    <w:rsid w:val="00346579"/>
    <w:rsid w:val="003D21CD"/>
    <w:rsid w:val="00455C3A"/>
    <w:rsid w:val="004B65DA"/>
    <w:rsid w:val="005B5DF0"/>
    <w:rsid w:val="0066625A"/>
    <w:rsid w:val="006723DC"/>
    <w:rsid w:val="00895DBF"/>
    <w:rsid w:val="009F1A48"/>
    <w:rsid w:val="00CB5154"/>
    <w:rsid w:val="00D2105D"/>
    <w:rsid w:val="00E47E5F"/>
    <w:rsid w:val="00EC2C78"/>
    <w:rsid w:val="00EF7FAA"/>
    <w:rsid w:val="00F04B63"/>
    <w:rsid w:val="00F528E9"/>
    <w:rsid w:val="00FD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paragraph" w:styleId="3">
    <w:name w:val="heading 3"/>
    <w:basedOn w:val="a"/>
    <w:next w:val="a"/>
    <w:qFormat/>
    <w:rsid w:val="005B5DF0"/>
    <w:pPr>
      <w:keepNext/>
      <w:spacing w:line="240" w:lineRule="auto"/>
      <w:outlineLvl w:val="2"/>
    </w:pPr>
    <w:rPr>
      <w:rFonts w:ascii="Times New Roman" w:hAnsi="Times New Roman"/>
      <w:b/>
      <w:spacing w:val="-2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rsid w:val="009F1A48"/>
    <w:rPr>
      <w:color w:val="0000FF"/>
      <w:u w:val="single"/>
    </w:rPr>
  </w:style>
  <w:style w:type="paragraph" w:customStyle="1" w:styleId="a7">
    <w:name w:val="Постановление"/>
    <w:basedOn w:val="a"/>
    <w:rsid w:val="005B5DF0"/>
    <w:pPr>
      <w:jc w:val="center"/>
    </w:pPr>
    <w:rPr>
      <w:rFonts w:ascii="Times New Roman" w:hAnsi="Times New Roman"/>
      <w:spacing w:val="6"/>
      <w:sz w:val="32"/>
    </w:rPr>
  </w:style>
  <w:style w:type="paragraph" w:customStyle="1" w:styleId="2">
    <w:name w:val="Вертикальный отступ 2"/>
    <w:basedOn w:val="a"/>
    <w:rsid w:val="005B5DF0"/>
    <w:pPr>
      <w:spacing w:line="240" w:lineRule="auto"/>
      <w:jc w:val="center"/>
    </w:pPr>
    <w:rPr>
      <w:rFonts w:ascii="Times New Roman" w:hAnsi="Times New Roman"/>
      <w:b/>
      <w:sz w:val="32"/>
    </w:rPr>
  </w:style>
  <w:style w:type="paragraph" w:customStyle="1" w:styleId="1">
    <w:name w:val="Вертикальный отступ 1"/>
    <w:basedOn w:val="a"/>
    <w:rsid w:val="005B5DF0"/>
    <w:pPr>
      <w:spacing w:line="240" w:lineRule="auto"/>
      <w:jc w:val="center"/>
    </w:pPr>
    <w:rPr>
      <w:rFonts w:ascii="Times New Roman" w:hAnsi="Times New Roman"/>
      <w:lang w:val="en-US"/>
    </w:rPr>
  </w:style>
  <w:style w:type="paragraph" w:customStyle="1" w:styleId="a8">
    <w:name w:val="Номер"/>
    <w:basedOn w:val="a"/>
    <w:rsid w:val="005B5DF0"/>
    <w:pPr>
      <w:spacing w:before="60" w:after="60" w:line="240" w:lineRule="auto"/>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F9F42EACC1FB570E7F138FF28FA8EA5D5AF50B695F806DC3E6611B08FCB4CADF32E2EC5D66CB94l0VAN" TargetMode="External"/><Relationship Id="rId18" Type="http://schemas.openxmlformats.org/officeDocument/2006/relationships/oleObject" Target="embeddings/oleObject1.bin"/><Relationship Id="rId26" Type="http://schemas.openxmlformats.org/officeDocument/2006/relationships/hyperlink" Target="consultantplus://offline/ref=DFF9F42EACC1FB570E7F138FF28FA8EA5D59F40A6C58806DC3E6611B08FCB4CADF32E2EC5D66CB91l0VFN" TargetMode="External"/><Relationship Id="rId39" Type="http://schemas.openxmlformats.org/officeDocument/2006/relationships/hyperlink" Target="consultantplus://offline/ref=DFF9F42EACC1FB570E7F138FF28FA8EA5D59F6006D5D806DC3E6611B08FCB4CADF32E2EC5D66CB98l0VCN" TargetMode="External"/><Relationship Id="rId3" Type="http://schemas.openxmlformats.org/officeDocument/2006/relationships/webSettings" Target="webSettings.xml"/><Relationship Id="rId21" Type="http://schemas.openxmlformats.org/officeDocument/2006/relationships/oleObject" Target="embeddings/oleObject2.bin"/><Relationship Id="rId34" Type="http://schemas.openxmlformats.org/officeDocument/2006/relationships/hyperlink" Target="consultantplus://offline/ref=DFF9F42EACC1FB570E7F138FF28FA8EA5D5BF30F6654806DC3E6611B08FCB4CADF32E2EC5D66CB90l0V8N" TargetMode="External"/><Relationship Id="rId42" Type="http://schemas.openxmlformats.org/officeDocument/2006/relationships/hyperlink" Target="consultantplus://offline/ref=DFF9F42EACC1FB570E7F138FF28FA8EA5B5FF60B6D56DD67CBBF6D190FF3EBDDD87BEEED5D66CAl9V1N" TargetMode="External"/><Relationship Id="rId47" Type="http://schemas.openxmlformats.org/officeDocument/2006/relationships/footer" Target="footer4.xml"/><Relationship Id="rId7" Type="http://schemas.openxmlformats.org/officeDocument/2006/relationships/hyperlink" Target="consultantplus://offline/ref=DFF9F42EACC1FB570E7F138FF28FA8EA5D59F6006D5D806DC3E6611B08FCB4CADF32E2EC5D66CB90l0VBN" TargetMode="Externa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yperlink" Target="consultantplus://offline/ref=98DC585E2CC4FD3807448EB1DBE04E3751DD52134D2DA2CBA0C54A2675B25AED5E348068792F03E8P2l9L" TargetMode="External"/><Relationship Id="rId33" Type="http://schemas.openxmlformats.org/officeDocument/2006/relationships/hyperlink" Target="consultantplus://offline/ref=DFF9F42EACC1FB570E7F138FF28FA8EA555BF2016756DD67CBBF6D190FF3EBDDD87BEEED5D66CFl9V8N" TargetMode="External"/><Relationship Id="rId38" Type="http://schemas.openxmlformats.org/officeDocument/2006/relationships/hyperlink" Target="consultantplus://offline/ref=DFF9F42EACC1FB570E7F138FF28FA8EA5D59F6006D5D806DC3E6611B08FCB4CADF32E2EC5D66CB90l0VDN" TargetMode="External"/><Relationship Id="rId46"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consultantplus://offline/ref=DFF9F42EACC1FB570E7F138FF28FA8EA5D5AF50B695F806DC3E6611B08lFVCN" TargetMode="External"/><Relationship Id="rId20" Type="http://schemas.openxmlformats.org/officeDocument/2006/relationships/image" Target="media/image3.wmf"/><Relationship Id="rId29" Type="http://schemas.openxmlformats.org/officeDocument/2006/relationships/oleObject" Target="embeddings/oleObject4.bin"/><Relationship Id="rId41" Type="http://schemas.openxmlformats.org/officeDocument/2006/relationships/hyperlink" Target="consultantplus://offline/ref=DFF9F42EACC1FB570E7F138FF28FA8EA5D59F6006D5D806DC3E6611B08FCB4CADF32E2EC5D66CB98l0V1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consultantplus://offline/ref=98DC585E2CC4FD3807448EB1DBE04E3751DD521A4B25A2CBA0C54A2675B25AED5E348068792F01EBP2l2L" TargetMode="External"/><Relationship Id="rId32" Type="http://schemas.openxmlformats.org/officeDocument/2006/relationships/hyperlink" Target="consultantplus://offline/ref=DFF9F42EACC1FB570E7F138FF28FA8EA5D58F10B6F5E806DC3E6611B08lFVCN" TargetMode="External"/><Relationship Id="rId37" Type="http://schemas.openxmlformats.org/officeDocument/2006/relationships/hyperlink" Target="consultantplus://offline/ref=DFF9F42EACC1FB570E7F138FF28FA8EA5D59F401695C806DC3E6611B08FCB4CADF32E2EC5D66CA94l0VCN" TargetMode="External"/><Relationship Id="rId40" Type="http://schemas.openxmlformats.org/officeDocument/2006/relationships/hyperlink" Target="consultantplus://offline/ref=DFF9F42EACC1FB570E7F138FF28FA8EA5D59F6006D5D806DC3E6611B08FCB4CADF32E2EC5D66CB98l0VFN" TargetMode="Externa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DFF9F42EACC1FB570E7F138FF28FA8EA5D59F4016D5C806DC3E6611B08FCB4CADF32E2EC5D66CB90l0V8N" TargetMode="Externa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hyperlink" Target="consultantplus://offline/ref=DFF9F42EACC1FB570E7F138FF28FA8EA5D59F401695C806DC3E6611B08FCB4CADF32E2EC5D66CA92l0VEN"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98DC585E2CC4FD3807448EB1DBE04E3751DD521A4B25A2CBA0C54A2675B25AED5E348068792F01EBP2l2L" TargetMode="External"/><Relationship Id="rId31" Type="http://schemas.openxmlformats.org/officeDocument/2006/relationships/hyperlink" Target="consultantplus://offline/ref=DFF9F42EACC1FB570E7F138FF28FA8EA5558F10F6A56DD67CBBF6D190FF3EBDDD87BEEED5D66CBl9V3N" TargetMode="External"/><Relationship Id="rId44"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consultantplus://offline/ref=DFF9F42EACC1FB570E7F138FF28FA8EA5D59F00A6A59806DC3E6611B08FCB4CADF32E2EC5D64CA93l0V8N" TargetMode="External"/><Relationship Id="rId22" Type="http://schemas.openxmlformats.org/officeDocument/2006/relationships/image" Target="media/image4.wmf"/><Relationship Id="rId27" Type="http://schemas.openxmlformats.org/officeDocument/2006/relationships/hyperlink" Target="consultantplus://offline/ref=DFF9F42EACC1FB570E7F138FF28FA8EA5558F10F6A56DD67CBBF6D190FF3EBDDD87BEEED5D66CBl9V3N" TargetMode="External"/><Relationship Id="rId30" Type="http://schemas.openxmlformats.org/officeDocument/2006/relationships/hyperlink" Target="consultantplus://offline/ref=DFF9F42EACC1FB570E7F138FF28FA8EA5D59F70C685E806DC3E6611B08FCB4CADF32E2EC5D66CB90l0V8N" TargetMode="External"/><Relationship Id="rId35" Type="http://schemas.openxmlformats.org/officeDocument/2006/relationships/hyperlink" Target="consultantplus://offline/ref=DFF9F42EACC1FB570E7F138FF28FA8EA5D59F6006D5D806DC3E6611B08FCB4CADF32E2EC5D66CB92l0VDN" TargetMode="External"/><Relationship Id="rId43" Type="http://schemas.openxmlformats.org/officeDocument/2006/relationships/hyperlink" Target="consultantplus://offline/ref=DFF9F42EACC1FB570E7F138FF28FA8EA555BF2016756DD67CBBF6D190FF3EBDDD87BEEED5D66CFl9V8N"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5113</Words>
  <Characters>29146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34191</CharactersWithSpaces>
  <SharedDoc>false</SharedDoc>
  <HLinks>
    <vt:vector size="144" baseType="variant">
      <vt:variant>
        <vt:i4>393297</vt:i4>
      </vt:variant>
      <vt:variant>
        <vt:i4>81</vt:i4>
      </vt:variant>
      <vt:variant>
        <vt:i4>0</vt:i4>
      </vt:variant>
      <vt:variant>
        <vt:i4>5</vt:i4>
      </vt:variant>
      <vt:variant>
        <vt:lpwstr>consultantplus://offline/ref=DFF9F42EACC1FB570E7F138FF28FA8EA555BF2016756DD67CBBF6D190FF3EBDDD87BEEED5D66CFl9V8N</vt:lpwstr>
      </vt:variant>
      <vt:variant>
        <vt:lpwstr/>
      </vt:variant>
      <vt:variant>
        <vt:i4>393224</vt:i4>
      </vt:variant>
      <vt:variant>
        <vt:i4>78</vt:i4>
      </vt:variant>
      <vt:variant>
        <vt:i4>0</vt:i4>
      </vt:variant>
      <vt:variant>
        <vt:i4>5</vt:i4>
      </vt:variant>
      <vt:variant>
        <vt:lpwstr>consultantplus://offline/ref=DFF9F42EACC1FB570E7F138FF28FA8EA5B5FF60B6D56DD67CBBF6D190FF3EBDDD87BEEED5D66CAl9V1N</vt:lpwstr>
      </vt:variant>
      <vt:variant>
        <vt:lpwstr/>
      </vt:variant>
      <vt:variant>
        <vt:i4>6291560</vt:i4>
      </vt:variant>
      <vt:variant>
        <vt:i4>75</vt:i4>
      </vt:variant>
      <vt:variant>
        <vt:i4>0</vt:i4>
      </vt:variant>
      <vt:variant>
        <vt:i4>5</vt:i4>
      </vt:variant>
      <vt:variant>
        <vt:lpwstr>consultantplus://offline/ref=DFF9F42EACC1FB570E7F138FF28FA8EA5D59F6006D5D806DC3E6611B08FCB4CADF32E2EC5D66CB98l0V1N</vt:lpwstr>
      </vt:variant>
      <vt:variant>
        <vt:lpwstr/>
      </vt:variant>
      <vt:variant>
        <vt:i4>6291519</vt:i4>
      </vt:variant>
      <vt:variant>
        <vt:i4>72</vt:i4>
      </vt:variant>
      <vt:variant>
        <vt:i4>0</vt:i4>
      </vt:variant>
      <vt:variant>
        <vt:i4>5</vt:i4>
      </vt:variant>
      <vt:variant>
        <vt:lpwstr>consultantplus://offline/ref=DFF9F42EACC1FB570E7F138FF28FA8EA5D59F6006D5D806DC3E6611B08FCB4CADF32E2EC5D66CB98l0VFN</vt:lpwstr>
      </vt:variant>
      <vt:variant>
        <vt:lpwstr/>
      </vt:variant>
      <vt:variant>
        <vt:i4>6291514</vt:i4>
      </vt:variant>
      <vt:variant>
        <vt:i4>69</vt:i4>
      </vt:variant>
      <vt:variant>
        <vt:i4>0</vt:i4>
      </vt:variant>
      <vt:variant>
        <vt:i4>5</vt:i4>
      </vt:variant>
      <vt:variant>
        <vt:lpwstr>consultantplus://offline/ref=DFF9F42EACC1FB570E7F138FF28FA8EA5D59F6006D5D806DC3E6611B08FCB4CADF32E2EC5D66CB98l0VCN</vt:lpwstr>
      </vt:variant>
      <vt:variant>
        <vt:lpwstr/>
      </vt:variant>
      <vt:variant>
        <vt:i4>6291509</vt:i4>
      </vt:variant>
      <vt:variant>
        <vt:i4>66</vt:i4>
      </vt:variant>
      <vt:variant>
        <vt:i4>0</vt:i4>
      </vt:variant>
      <vt:variant>
        <vt:i4>5</vt:i4>
      </vt:variant>
      <vt:variant>
        <vt:lpwstr>consultantplus://offline/ref=DFF9F42EACC1FB570E7F138FF28FA8EA5D59F6006D5D806DC3E6611B08FCB4CADF32E2EC5D66CB90l0VDN</vt:lpwstr>
      </vt:variant>
      <vt:variant>
        <vt:lpwstr/>
      </vt:variant>
      <vt:variant>
        <vt:i4>6291564</vt:i4>
      </vt:variant>
      <vt:variant>
        <vt:i4>63</vt:i4>
      </vt:variant>
      <vt:variant>
        <vt:i4>0</vt:i4>
      </vt:variant>
      <vt:variant>
        <vt:i4>5</vt:i4>
      </vt:variant>
      <vt:variant>
        <vt:lpwstr>consultantplus://offline/ref=DFF9F42EACC1FB570E7F138FF28FA8EA5D59F401695C806DC3E6611B08FCB4CADF32E2EC5D66CA94l0VCN</vt:lpwstr>
      </vt:variant>
      <vt:variant>
        <vt:lpwstr/>
      </vt:variant>
      <vt:variant>
        <vt:i4>6291564</vt:i4>
      </vt:variant>
      <vt:variant>
        <vt:i4>60</vt:i4>
      </vt:variant>
      <vt:variant>
        <vt:i4>0</vt:i4>
      </vt:variant>
      <vt:variant>
        <vt:i4>5</vt:i4>
      </vt:variant>
      <vt:variant>
        <vt:lpwstr>consultantplus://offline/ref=DFF9F42EACC1FB570E7F138FF28FA8EA5D59F401695C806DC3E6611B08FCB4CADF32E2EC5D66CA92l0VEN</vt:lpwstr>
      </vt:variant>
      <vt:variant>
        <vt:lpwstr/>
      </vt:variant>
      <vt:variant>
        <vt:i4>6291511</vt:i4>
      </vt:variant>
      <vt:variant>
        <vt:i4>57</vt:i4>
      </vt:variant>
      <vt:variant>
        <vt:i4>0</vt:i4>
      </vt:variant>
      <vt:variant>
        <vt:i4>5</vt:i4>
      </vt:variant>
      <vt:variant>
        <vt:lpwstr>consultantplus://offline/ref=DFF9F42EACC1FB570E7F138FF28FA8EA5D59F6006D5D806DC3E6611B08FCB4CADF32E2EC5D66CB92l0VDN</vt:lpwstr>
      </vt:variant>
      <vt:variant>
        <vt:lpwstr/>
      </vt:variant>
      <vt:variant>
        <vt:i4>6291555</vt:i4>
      </vt:variant>
      <vt:variant>
        <vt:i4>54</vt:i4>
      </vt:variant>
      <vt:variant>
        <vt:i4>0</vt:i4>
      </vt:variant>
      <vt:variant>
        <vt:i4>5</vt:i4>
      </vt:variant>
      <vt:variant>
        <vt:lpwstr>consultantplus://offline/ref=DFF9F42EACC1FB570E7F138FF28FA8EA5D5BF30F6654806DC3E6611B08FCB4CADF32E2EC5D66CB90l0V8N</vt:lpwstr>
      </vt:variant>
      <vt:variant>
        <vt:lpwstr/>
      </vt:variant>
      <vt:variant>
        <vt:i4>393297</vt:i4>
      </vt:variant>
      <vt:variant>
        <vt:i4>51</vt:i4>
      </vt:variant>
      <vt:variant>
        <vt:i4>0</vt:i4>
      </vt:variant>
      <vt:variant>
        <vt:i4>5</vt:i4>
      </vt:variant>
      <vt:variant>
        <vt:lpwstr>consultantplus://offline/ref=DFF9F42EACC1FB570E7F138FF28FA8EA555BF2016756DD67CBBF6D190FF3EBDDD87BEEED5D66CFl9V8N</vt:lpwstr>
      </vt:variant>
      <vt:variant>
        <vt:lpwstr/>
      </vt:variant>
      <vt:variant>
        <vt:i4>589824</vt:i4>
      </vt:variant>
      <vt:variant>
        <vt:i4>48</vt:i4>
      </vt:variant>
      <vt:variant>
        <vt:i4>0</vt:i4>
      </vt:variant>
      <vt:variant>
        <vt:i4>5</vt:i4>
      </vt:variant>
      <vt:variant>
        <vt:lpwstr>consultantplus://offline/ref=DFF9F42EACC1FB570E7F138FF28FA8EA5D58F10B6F5E806DC3E6611B08lFVCN</vt:lpwstr>
      </vt:variant>
      <vt:variant>
        <vt:lpwstr/>
      </vt:variant>
      <vt:variant>
        <vt:i4>393222</vt:i4>
      </vt:variant>
      <vt:variant>
        <vt:i4>45</vt:i4>
      </vt:variant>
      <vt:variant>
        <vt:i4>0</vt:i4>
      </vt:variant>
      <vt:variant>
        <vt:i4>5</vt:i4>
      </vt:variant>
      <vt:variant>
        <vt:lpwstr>consultantplus://offline/ref=DFF9F42EACC1FB570E7F138FF28FA8EA5558F10F6A56DD67CBBF6D190FF3EBDDD87BEEED5D66CBl9V3N</vt:lpwstr>
      </vt:variant>
      <vt:variant>
        <vt:lpwstr/>
      </vt:variant>
      <vt:variant>
        <vt:i4>6291558</vt:i4>
      </vt:variant>
      <vt:variant>
        <vt:i4>42</vt:i4>
      </vt:variant>
      <vt:variant>
        <vt:i4>0</vt:i4>
      </vt:variant>
      <vt:variant>
        <vt:i4>5</vt:i4>
      </vt:variant>
      <vt:variant>
        <vt:lpwstr>consultantplus://offline/ref=DFF9F42EACC1FB570E7F138FF28FA8EA5D59F70C685E806DC3E6611B08FCB4CADF32E2EC5D66CB90l0V8N</vt:lpwstr>
      </vt:variant>
      <vt:variant>
        <vt:lpwstr/>
      </vt:variant>
      <vt:variant>
        <vt:i4>393222</vt:i4>
      </vt:variant>
      <vt:variant>
        <vt:i4>36</vt:i4>
      </vt:variant>
      <vt:variant>
        <vt:i4>0</vt:i4>
      </vt:variant>
      <vt:variant>
        <vt:i4>5</vt:i4>
      </vt:variant>
      <vt:variant>
        <vt:lpwstr>consultantplus://offline/ref=DFF9F42EACC1FB570E7F138FF28FA8EA5558F10F6A56DD67CBBF6D190FF3EBDDD87BEEED5D66CBl9V3N</vt:lpwstr>
      </vt:variant>
      <vt:variant>
        <vt:lpwstr/>
      </vt:variant>
      <vt:variant>
        <vt:i4>6291518</vt:i4>
      </vt:variant>
      <vt:variant>
        <vt:i4>33</vt:i4>
      </vt:variant>
      <vt:variant>
        <vt:i4>0</vt:i4>
      </vt:variant>
      <vt:variant>
        <vt:i4>5</vt:i4>
      </vt:variant>
      <vt:variant>
        <vt:lpwstr>consultantplus://offline/ref=DFF9F42EACC1FB570E7F138FF28FA8EA5D59F40A6C58806DC3E6611B08FCB4CADF32E2EC5D66CB91l0VFN</vt:lpwstr>
      </vt:variant>
      <vt:variant>
        <vt:lpwstr/>
      </vt:variant>
      <vt:variant>
        <vt:i4>3997801</vt:i4>
      </vt:variant>
      <vt:variant>
        <vt:i4>30</vt:i4>
      </vt:variant>
      <vt:variant>
        <vt:i4>0</vt:i4>
      </vt:variant>
      <vt:variant>
        <vt:i4>5</vt:i4>
      </vt:variant>
      <vt:variant>
        <vt:lpwstr>consultantplus://offline/ref=98DC585E2CC4FD3807448EB1DBE04E3751DD52134D2DA2CBA0C54A2675B25AED5E348068792F03E8P2l9L</vt:lpwstr>
      </vt:variant>
      <vt:variant>
        <vt:lpwstr/>
      </vt:variant>
      <vt:variant>
        <vt:i4>3997759</vt:i4>
      </vt:variant>
      <vt:variant>
        <vt:i4>27</vt:i4>
      </vt:variant>
      <vt:variant>
        <vt:i4>0</vt:i4>
      </vt:variant>
      <vt:variant>
        <vt:i4>5</vt:i4>
      </vt:variant>
      <vt:variant>
        <vt:lpwstr>consultantplus://offline/ref=98DC585E2CC4FD3807448EB1DBE04E3751DD521A4B25A2CBA0C54A2675B25AED5E348068792F01EBP2l2L</vt:lpwstr>
      </vt:variant>
      <vt:variant>
        <vt:lpwstr/>
      </vt:variant>
      <vt:variant>
        <vt:i4>3997759</vt:i4>
      </vt:variant>
      <vt:variant>
        <vt:i4>18</vt:i4>
      </vt:variant>
      <vt:variant>
        <vt:i4>0</vt:i4>
      </vt:variant>
      <vt:variant>
        <vt:i4>5</vt:i4>
      </vt:variant>
      <vt:variant>
        <vt:lpwstr>consultantplus://offline/ref=98DC585E2CC4FD3807448EB1DBE04E3751DD521A4B25A2CBA0C54A2675B25AED5E348068792F01EBP2l2L</vt:lpwstr>
      </vt:variant>
      <vt:variant>
        <vt:lpwstr/>
      </vt:variant>
      <vt:variant>
        <vt:i4>589825</vt:i4>
      </vt:variant>
      <vt:variant>
        <vt:i4>12</vt:i4>
      </vt:variant>
      <vt:variant>
        <vt:i4>0</vt:i4>
      </vt:variant>
      <vt:variant>
        <vt:i4>5</vt:i4>
      </vt:variant>
      <vt:variant>
        <vt:lpwstr>consultantplus://offline/ref=DFF9F42EACC1FB570E7F138FF28FA8EA5D5AF50B695F806DC3E6611B08lFVCN</vt:lpwstr>
      </vt:variant>
      <vt:variant>
        <vt:lpwstr/>
      </vt:variant>
      <vt:variant>
        <vt:i4>6291565</vt:i4>
      </vt:variant>
      <vt:variant>
        <vt:i4>9</vt:i4>
      </vt:variant>
      <vt:variant>
        <vt:i4>0</vt:i4>
      </vt:variant>
      <vt:variant>
        <vt:i4>5</vt:i4>
      </vt:variant>
      <vt:variant>
        <vt:lpwstr>consultantplus://offline/ref=DFF9F42EACC1FB570E7F138FF28FA8EA5D59F4016D5C806DC3E6611B08FCB4CADF32E2EC5D66CB90l0V8N</vt:lpwstr>
      </vt:variant>
      <vt:variant>
        <vt:lpwstr/>
      </vt:variant>
      <vt:variant>
        <vt:i4>6291556</vt:i4>
      </vt:variant>
      <vt:variant>
        <vt:i4>6</vt:i4>
      </vt:variant>
      <vt:variant>
        <vt:i4>0</vt:i4>
      </vt:variant>
      <vt:variant>
        <vt:i4>5</vt:i4>
      </vt:variant>
      <vt:variant>
        <vt:lpwstr>consultantplus://offline/ref=DFF9F42EACC1FB570E7F138FF28FA8EA5D59F00A6A59806DC3E6611B08FCB4CADF32E2EC5D64CA93l0V8N</vt:lpwstr>
      </vt:variant>
      <vt:variant>
        <vt:lpwstr/>
      </vt:variant>
      <vt:variant>
        <vt:i4>6291554</vt:i4>
      </vt:variant>
      <vt:variant>
        <vt:i4>3</vt:i4>
      </vt:variant>
      <vt:variant>
        <vt:i4>0</vt:i4>
      </vt:variant>
      <vt:variant>
        <vt:i4>5</vt:i4>
      </vt:variant>
      <vt:variant>
        <vt:lpwstr>consultantplus://offline/ref=DFF9F42EACC1FB570E7F138FF28FA8EA5D5AF50B695F806DC3E6611B08FCB4CADF32E2EC5D66CB94l0VAN</vt:lpwstr>
      </vt:variant>
      <vt:variant>
        <vt:lpwstr/>
      </vt:variant>
      <vt:variant>
        <vt:i4>6291507</vt:i4>
      </vt:variant>
      <vt:variant>
        <vt:i4>0</vt:i4>
      </vt:variant>
      <vt:variant>
        <vt:i4>0</vt:i4>
      </vt:variant>
      <vt:variant>
        <vt:i4>5</vt:i4>
      </vt:variant>
      <vt:variant>
        <vt:lpwstr>consultantplus://offline/ref=DFF9F42EACC1FB570E7F138FF28FA8EA5D59F6006D5D806DC3E6611B08FCB4CADF32E2EC5D66CB90l0VBN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dc:subject>
  <dc:creator>ZivotkevichTI</dc:creator>
  <cp:keywords/>
  <cp:lastModifiedBy>Марсель Махмутов</cp:lastModifiedBy>
  <cp:revision>2</cp:revision>
  <cp:lastPrinted>2012-12-25T14:38:00Z</cp:lastPrinted>
  <dcterms:created xsi:type="dcterms:W3CDTF">2013-01-10T06:35:00Z</dcterms:created>
  <dcterms:modified xsi:type="dcterms:W3CDTF">2013-01-10T06:35:00Z</dcterms:modified>
</cp:coreProperties>
</file>