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3" w:rsidRPr="007E68BD" w:rsidRDefault="00F23AD3" w:rsidP="00F23AD3">
      <w:pPr>
        <w:spacing w:line="240" w:lineRule="atLeast"/>
        <w:ind w:right="-286"/>
        <w:jc w:val="right"/>
        <w:rPr>
          <w:rFonts w:ascii="Times New Roman" w:hAnsi="Times New Roman"/>
          <w:u w:val="single"/>
          <w:lang w:val="en-US"/>
        </w:rPr>
      </w:pPr>
      <w:bookmarkStart w:id="0" w:name="Grif"/>
      <w:bookmarkStart w:id="1" w:name="_GoBack"/>
      <w:bookmarkEnd w:id="0"/>
      <w:bookmarkEnd w:id="1"/>
      <w:r w:rsidRPr="007E68BD">
        <w:rPr>
          <w:rFonts w:ascii="Times New Roman" w:hAnsi="Times New Roman"/>
          <w:noProof/>
        </w:rPr>
        <w:pict>
          <v:shape id="_x0000_s1026" type="#_x0000_t75" style="position:absolute;left:0;text-align:left;margin-left:188.3pt;margin-top:50.4pt;width:76.5pt;height:90pt;z-index:-1;mso-wrap-edited:f;mso-position-vertical-relative:page" wrapcoords="-212 0 -212 21420 21600 21420 21600 0 -212 0" o:allowincell="f" fillcolor="window">
            <v:imagedata r:id="rId7" o:title=""/>
            <w10:wrap type="tight" side="right" anchory="page"/>
          </v:shape>
        </w:pict>
      </w:r>
    </w:p>
    <w:p w:rsidR="00F23AD3" w:rsidRPr="007E68BD" w:rsidRDefault="00F23AD3" w:rsidP="00F23AD3">
      <w:pPr>
        <w:spacing w:line="240" w:lineRule="atLeast"/>
        <w:jc w:val="right"/>
        <w:rPr>
          <w:rFonts w:ascii="Times New Roman" w:hAnsi="Times New Roman"/>
          <w:lang w:val="en-US"/>
        </w:rPr>
      </w:pPr>
    </w:p>
    <w:p w:rsidR="00F23AD3" w:rsidRPr="007E68BD" w:rsidRDefault="00F23AD3" w:rsidP="00F23AD3">
      <w:pPr>
        <w:pStyle w:val="1"/>
        <w:spacing w:line="240" w:lineRule="atLeast"/>
      </w:pPr>
    </w:p>
    <w:p w:rsidR="00F23AD3" w:rsidRPr="007E68BD" w:rsidRDefault="00F23AD3" w:rsidP="00F23AD3">
      <w:pPr>
        <w:pStyle w:val="1"/>
        <w:spacing w:line="240" w:lineRule="atLeast"/>
      </w:pPr>
    </w:p>
    <w:p w:rsidR="00F23AD3" w:rsidRPr="007E68BD" w:rsidRDefault="00F23AD3" w:rsidP="00F23AD3">
      <w:pPr>
        <w:pStyle w:val="1"/>
        <w:spacing w:line="240" w:lineRule="atLeast"/>
      </w:pPr>
    </w:p>
    <w:p w:rsidR="00F23AD3" w:rsidRPr="007E68BD" w:rsidRDefault="00F23AD3" w:rsidP="00F23AD3">
      <w:pPr>
        <w:pStyle w:val="1"/>
        <w:rPr>
          <w:sz w:val="16"/>
        </w:rPr>
      </w:pPr>
    </w:p>
    <w:p w:rsidR="00F23AD3" w:rsidRPr="007E68BD" w:rsidRDefault="00F23AD3" w:rsidP="00F23AD3">
      <w:pPr>
        <w:pStyle w:val="3"/>
        <w:spacing w:after="60"/>
        <w:jc w:val="center"/>
      </w:pPr>
      <w:r w:rsidRPr="007E68BD">
        <w:t>ПРАВИТЕЛЬСТВО   РОССИЙСКОЙ   ФЕДЕРАЦИИ</w:t>
      </w:r>
    </w:p>
    <w:p w:rsidR="00F23AD3" w:rsidRPr="007E68BD" w:rsidRDefault="00F23AD3" w:rsidP="00F23AD3">
      <w:pPr>
        <w:pStyle w:val="2"/>
        <w:spacing w:line="180" w:lineRule="exact"/>
        <w:rPr>
          <w:sz w:val="26"/>
        </w:rPr>
      </w:pPr>
    </w:p>
    <w:p w:rsidR="00F23AD3" w:rsidRPr="007E68BD" w:rsidRDefault="00F23AD3" w:rsidP="00F23AD3">
      <w:pPr>
        <w:pStyle w:val="a8"/>
        <w:spacing w:line="240" w:lineRule="auto"/>
        <w:rPr>
          <w:spacing w:val="-14"/>
          <w:sz w:val="30"/>
        </w:rPr>
      </w:pPr>
      <w:proofErr w:type="gramStart"/>
      <w:r w:rsidRPr="007E68BD">
        <w:rPr>
          <w:spacing w:val="-14"/>
          <w:sz w:val="30"/>
        </w:rPr>
        <w:t>П</w:t>
      </w:r>
      <w:proofErr w:type="gramEnd"/>
      <w:r w:rsidRPr="007E68BD">
        <w:rPr>
          <w:spacing w:val="-14"/>
          <w:sz w:val="30"/>
        </w:rPr>
        <w:t xml:space="preserve"> О С Т А Н О В Л Е Н И Е</w:t>
      </w:r>
    </w:p>
    <w:p w:rsidR="00F23AD3" w:rsidRPr="007E68BD" w:rsidRDefault="00F23AD3" w:rsidP="00F23AD3">
      <w:pPr>
        <w:pStyle w:val="2"/>
        <w:rPr>
          <w:sz w:val="28"/>
        </w:rPr>
      </w:pPr>
    </w:p>
    <w:p w:rsidR="00F23AD3" w:rsidRPr="007E68BD" w:rsidRDefault="00F23AD3" w:rsidP="00F23AD3">
      <w:pPr>
        <w:pStyle w:val="a9"/>
        <w:spacing w:before="0" w:after="0"/>
        <w:rPr>
          <w:lang w:val="en-US"/>
        </w:rPr>
      </w:pPr>
      <w:r w:rsidRPr="007E68BD">
        <w:t>от</w:t>
      </w:r>
      <w:r w:rsidRPr="007E68BD">
        <w:rPr>
          <w:lang w:val="en-US"/>
        </w:rPr>
        <w:t xml:space="preserve"> </w:t>
      </w:r>
      <w:bookmarkStart w:id="2" w:name="From"/>
      <w:bookmarkEnd w:id="2"/>
      <w:r w:rsidRPr="007E68BD">
        <w:rPr>
          <w:lang w:val="en-US"/>
        </w:rPr>
        <w:t xml:space="preserve">12 декабря </w:t>
      </w:r>
      <w:smartTag w:uri="urn:schemas-microsoft-com:office:smarttags" w:element="metricconverter">
        <w:smartTagPr>
          <w:attr w:name="ProductID" w:val="2012 г"/>
        </w:smartTagPr>
        <w:r w:rsidRPr="007E68BD">
          <w:rPr>
            <w:lang w:val="en-US"/>
          </w:rPr>
          <w:t>2012 г</w:t>
        </w:r>
      </w:smartTag>
      <w:r w:rsidRPr="007E68BD">
        <w:rPr>
          <w:lang w:val="en-US"/>
        </w:rPr>
        <w:t xml:space="preserve">. </w:t>
      </w:r>
      <w:r w:rsidRPr="007E68BD">
        <w:t>№</w:t>
      </w:r>
      <w:bookmarkStart w:id="3" w:name="SignNumber"/>
      <w:bookmarkEnd w:id="3"/>
      <w:r w:rsidRPr="007E68BD">
        <w:rPr>
          <w:lang w:val="en-US"/>
        </w:rPr>
        <w:t xml:space="preserve">1295  </w:t>
      </w:r>
    </w:p>
    <w:p w:rsidR="00F23AD3" w:rsidRPr="007E68BD" w:rsidRDefault="00F23AD3" w:rsidP="00F23AD3">
      <w:pPr>
        <w:pStyle w:val="1"/>
        <w:spacing w:line="200" w:lineRule="exact"/>
        <w:rPr>
          <w:sz w:val="20"/>
        </w:rPr>
      </w:pPr>
    </w:p>
    <w:p w:rsidR="00F23AD3" w:rsidRPr="007E68BD" w:rsidRDefault="00F23AD3" w:rsidP="00F23AD3">
      <w:pPr>
        <w:pStyle w:val="1"/>
        <w:rPr>
          <w:smallCaps/>
          <w:spacing w:val="14"/>
          <w:sz w:val="20"/>
          <w:lang w:val="ru-RU"/>
        </w:rPr>
      </w:pPr>
      <w:r w:rsidRPr="007E68BD">
        <w:rPr>
          <w:smallCaps/>
          <w:spacing w:val="14"/>
          <w:sz w:val="20"/>
          <w:lang w:val="ru-RU"/>
        </w:rPr>
        <w:t>МОСКВА</w:t>
      </w:r>
    </w:p>
    <w:p w:rsidR="00F23AD3" w:rsidRPr="007E68BD" w:rsidRDefault="00F23AD3" w:rsidP="00F23AD3">
      <w:pPr>
        <w:pStyle w:val="1"/>
        <w:spacing w:line="240" w:lineRule="atLeast"/>
        <w:rPr>
          <w:b/>
        </w:rPr>
      </w:pPr>
    </w:p>
    <w:p w:rsidR="00192621" w:rsidRPr="007E68BD" w:rsidRDefault="00192621" w:rsidP="00CB06DC">
      <w:pPr>
        <w:spacing w:line="240" w:lineRule="atLeast"/>
        <w:jc w:val="center"/>
        <w:rPr>
          <w:rFonts w:ascii="Times New Roman" w:hAnsi="Times New Roman"/>
        </w:rPr>
      </w:pPr>
    </w:p>
    <w:p w:rsidR="00192621" w:rsidRPr="007E68BD" w:rsidRDefault="00192621" w:rsidP="00192621">
      <w:pPr>
        <w:spacing w:line="240" w:lineRule="atLeast"/>
        <w:jc w:val="center"/>
        <w:rPr>
          <w:rFonts w:ascii="Times New Roman" w:hAnsi="Times New Roman"/>
          <w:b/>
        </w:rPr>
      </w:pPr>
      <w:r w:rsidRPr="007E68BD">
        <w:rPr>
          <w:rFonts w:ascii="Times New Roman" w:hAnsi="Times New Roman"/>
          <w:b/>
          <w:szCs w:val="28"/>
        </w:rPr>
        <w:t>Об утверждении Правил предоставления и распределения субсидий из федерального бюджета бюджетам субъектов Российской Федерации на поддержку отдельных подотраслей растениеводств</w:t>
      </w:r>
      <w:r w:rsidR="005D25E6" w:rsidRPr="007E68BD">
        <w:rPr>
          <w:rFonts w:ascii="Times New Roman" w:hAnsi="Times New Roman"/>
          <w:b/>
          <w:szCs w:val="28"/>
        </w:rPr>
        <w:t>а</w:t>
      </w:r>
    </w:p>
    <w:p w:rsidR="00192621" w:rsidRPr="007E68BD" w:rsidRDefault="00192621">
      <w:pPr>
        <w:spacing w:line="240" w:lineRule="atLeast"/>
        <w:rPr>
          <w:rFonts w:ascii="Times New Roman" w:hAnsi="Times New Roman"/>
        </w:rPr>
      </w:pPr>
    </w:p>
    <w:p w:rsidR="00192621" w:rsidRPr="007E68BD" w:rsidRDefault="00192621">
      <w:pPr>
        <w:spacing w:line="240" w:lineRule="atLeast"/>
        <w:rPr>
          <w:rFonts w:ascii="Times New Roman" w:hAnsi="Times New Roman"/>
        </w:rPr>
      </w:pPr>
    </w:p>
    <w:p w:rsidR="00192621" w:rsidRPr="007E68BD" w:rsidRDefault="00192621" w:rsidP="00192621">
      <w:pPr>
        <w:ind w:firstLine="709"/>
        <w:rPr>
          <w:rFonts w:ascii="Times New Roman" w:hAnsi="Times New Roman"/>
        </w:rPr>
      </w:pPr>
      <w:r w:rsidRPr="007E68BD">
        <w:rPr>
          <w:rFonts w:ascii="Times New Roman" w:hAnsi="Times New Roman"/>
        </w:rPr>
        <w:t xml:space="preserve">Правительство Российской Федерации </w:t>
      </w:r>
      <w:r w:rsidR="006A54C8">
        <w:rPr>
          <w:rFonts w:ascii="Times New Roman" w:hAnsi="Times New Roman"/>
          <w:b/>
        </w:rPr>
        <w:t>постановляет</w:t>
      </w:r>
      <w:r w:rsidRPr="007E68BD">
        <w:rPr>
          <w:rFonts w:ascii="Times New Roman" w:hAnsi="Times New Roman"/>
          <w:b/>
        </w:rPr>
        <w:t>:</w:t>
      </w:r>
    </w:p>
    <w:p w:rsidR="00192621" w:rsidRPr="007E68BD" w:rsidRDefault="00192621" w:rsidP="00192621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1. Утвердить прилагаемые </w:t>
      </w:r>
      <w:hyperlink r:id="rId8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Правила</w:t>
        </w:r>
      </w:hyperlink>
      <w:r w:rsidRPr="007E68BD">
        <w:rPr>
          <w:rFonts w:ascii="Times New Roman" w:hAnsi="Times New Roman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растениеводства.</w:t>
      </w:r>
    </w:p>
    <w:p w:rsidR="005A348C" w:rsidRPr="007E68BD" w:rsidRDefault="00192621" w:rsidP="00192621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2. Признать утратившим</w:t>
      </w:r>
      <w:r w:rsidR="005A348C" w:rsidRPr="007E68BD">
        <w:rPr>
          <w:rFonts w:ascii="Times New Roman" w:hAnsi="Times New Roman"/>
          <w:szCs w:val="28"/>
        </w:rPr>
        <w:t>и</w:t>
      </w:r>
      <w:r w:rsidRPr="007E68BD">
        <w:rPr>
          <w:rFonts w:ascii="Times New Roman" w:hAnsi="Times New Roman"/>
          <w:szCs w:val="28"/>
        </w:rPr>
        <w:t xml:space="preserve"> силу</w:t>
      </w:r>
      <w:r w:rsidR="005A348C" w:rsidRPr="007E68BD">
        <w:rPr>
          <w:rFonts w:ascii="Times New Roman" w:hAnsi="Times New Roman"/>
          <w:szCs w:val="28"/>
        </w:rPr>
        <w:t>:</w:t>
      </w:r>
    </w:p>
    <w:p w:rsidR="00192621" w:rsidRPr="007E68BD" w:rsidRDefault="00192621" w:rsidP="00192621">
      <w:pPr>
        <w:ind w:firstLine="709"/>
        <w:rPr>
          <w:rFonts w:ascii="Times New Roman" w:hAnsi="Times New Roman"/>
          <w:szCs w:val="28"/>
        </w:rPr>
      </w:pPr>
      <w:hyperlink r:id="rId9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постановление</w:t>
        </w:r>
      </w:hyperlink>
      <w:r w:rsidRPr="007E68BD">
        <w:rPr>
          <w:rFonts w:ascii="Times New Roman" w:hAnsi="Times New Roman"/>
          <w:szCs w:val="28"/>
        </w:rPr>
        <w:t xml:space="preserve"> Правительства Российской Федерации от 29 декабря </w:t>
      </w:r>
      <w:smartTag w:uri="urn:schemas-microsoft-com:office:smarttags" w:element="metricconverter">
        <w:smartTagPr>
          <w:attr w:name="ProductID" w:val="2010 г"/>
        </w:smartTagPr>
        <w:r w:rsidRPr="007E68BD">
          <w:rPr>
            <w:rFonts w:ascii="Times New Roman" w:hAnsi="Times New Roman"/>
          </w:rPr>
          <w:t>2010 г</w:t>
        </w:r>
      </w:smartTag>
      <w:r w:rsidR="006A54C8">
        <w:rPr>
          <w:rFonts w:ascii="Times New Roman" w:hAnsi="Times New Roman"/>
          <w:szCs w:val="28"/>
        </w:rPr>
        <w:t>. № 1174 «</w:t>
      </w:r>
      <w:r w:rsidRPr="007E68BD">
        <w:rPr>
          <w:rFonts w:ascii="Times New Roman" w:hAnsi="Times New Roman"/>
          <w:szCs w:val="28"/>
        </w:rPr>
        <w:t>Об утверждении Правил предоставления субсидий из федерального бюджета бюджетам субъектов Российской Федерации на поддержку отдельных подотраслей растениеводства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(Собрание законодательства Российской Федерации, 2011, № 2, ст. 348)</w:t>
      </w:r>
      <w:r w:rsidR="005A348C" w:rsidRPr="007E68BD">
        <w:rPr>
          <w:rFonts w:ascii="Times New Roman" w:hAnsi="Times New Roman"/>
          <w:szCs w:val="28"/>
        </w:rPr>
        <w:t>;</w:t>
      </w:r>
    </w:p>
    <w:p w:rsidR="005A348C" w:rsidRPr="007E68BD" w:rsidRDefault="005A348C" w:rsidP="00192621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пункт 5 изменений, которые вносятся в акты Правительства Российской Федерации по вопросу предоставления субсидий из федерального бюджета бюджетам субъектов Российской Федерации на поддержку сельскохозяйственного производства, утвержденны</w:t>
      </w:r>
      <w:r w:rsidR="00611F08" w:rsidRPr="007E68BD">
        <w:rPr>
          <w:rFonts w:ascii="Times New Roman" w:hAnsi="Times New Roman"/>
          <w:szCs w:val="28"/>
        </w:rPr>
        <w:t>х</w:t>
      </w:r>
      <w:r w:rsidRPr="007E68BD">
        <w:rPr>
          <w:rFonts w:ascii="Times New Roman" w:hAnsi="Times New Roman"/>
          <w:szCs w:val="28"/>
        </w:rPr>
        <w:t xml:space="preserve"> постановлением Правительства Российской Федерации от 12 августа </w:t>
      </w:r>
      <w:smartTag w:uri="urn:schemas-microsoft-com:office:smarttags" w:element="metricconverter">
        <w:smartTagPr>
          <w:attr w:name="ProductID" w:val="2011 г"/>
        </w:smartTagPr>
        <w:r w:rsidRPr="007E68BD">
          <w:rPr>
            <w:rFonts w:ascii="Times New Roman" w:hAnsi="Times New Roman"/>
            <w:szCs w:val="28"/>
          </w:rPr>
          <w:t>2011 г</w:t>
        </w:r>
      </w:smartTag>
      <w:r w:rsidRPr="007E68BD">
        <w:rPr>
          <w:rFonts w:ascii="Times New Roman" w:hAnsi="Times New Roman"/>
          <w:szCs w:val="28"/>
        </w:rPr>
        <w:t>. № 672 (Собрание законодательства Российской Федерации, 2011, № 34, ст. 4978);</w:t>
      </w:r>
    </w:p>
    <w:p w:rsidR="005A348C" w:rsidRPr="007E68BD" w:rsidRDefault="005A348C" w:rsidP="00192621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пункт 4 изменений, которые вносятся в акты Правительства Российской Федерации по вопросу предоставления субсидий </w:t>
      </w:r>
      <w:r w:rsidR="004E5C65" w:rsidRPr="007E68BD">
        <w:rPr>
          <w:rFonts w:ascii="Times New Roman" w:hAnsi="Times New Roman"/>
          <w:szCs w:val="28"/>
        </w:rPr>
        <w:br/>
      </w:r>
      <w:r w:rsidRPr="007E68BD">
        <w:rPr>
          <w:rFonts w:ascii="Times New Roman" w:hAnsi="Times New Roman"/>
          <w:szCs w:val="28"/>
        </w:rPr>
        <w:t xml:space="preserve">из федерального бюджета бюджетам субъектов Российской </w:t>
      </w:r>
      <w:r w:rsidR="004E5C65" w:rsidRPr="007E68BD">
        <w:rPr>
          <w:rFonts w:ascii="Times New Roman" w:hAnsi="Times New Roman"/>
          <w:szCs w:val="28"/>
        </w:rPr>
        <w:br/>
      </w:r>
      <w:r w:rsidRPr="007E68BD">
        <w:rPr>
          <w:rFonts w:ascii="Times New Roman" w:hAnsi="Times New Roman"/>
          <w:szCs w:val="28"/>
        </w:rPr>
        <w:t xml:space="preserve">Федерации на </w:t>
      </w:r>
      <w:r w:rsidR="00611F08" w:rsidRPr="007E68BD">
        <w:rPr>
          <w:rFonts w:ascii="Times New Roman" w:hAnsi="Times New Roman"/>
          <w:szCs w:val="28"/>
        </w:rPr>
        <w:t xml:space="preserve">осуществление государственной </w:t>
      </w:r>
      <w:r w:rsidRPr="007E68BD">
        <w:rPr>
          <w:rFonts w:ascii="Times New Roman" w:hAnsi="Times New Roman"/>
          <w:szCs w:val="28"/>
        </w:rPr>
        <w:t>поддержк</w:t>
      </w:r>
      <w:r w:rsidR="00611F08" w:rsidRPr="007E68BD">
        <w:rPr>
          <w:rFonts w:ascii="Times New Roman" w:hAnsi="Times New Roman"/>
          <w:szCs w:val="28"/>
        </w:rPr>
        <w:t>и</w:t>
      </w:r>
      <w:r w:rsidRPr="007E68BD">
        <w:rPr>
          <w:rFonts w:ascii="Times New Roman" w:hAnsi="Times New Roman"/>
          <w:szCs w:val="28"/>
        </w:rPr>
        <w:t xml:space="preserve"> </w:t>
      </w:r>
      <w:r w:rsidR="00611F08" w:rsidRPr="007E68BD">
        <w:rPr>
          <w:rFonts w:ascii="Times New Roman" w:hAnsi="Times New Roman"/>
          <w:szCs w:val="28"/>
        </w:rPr>
        <w:t xml:space="preserve">в сфере </w:t>
      </w:r>
      <w:r w:rsidR="004E5C65" w:rsidRPr="007E68BD">
        <w:rPr>
          <w:rFonts w:ascii="Times New Roman" w:hAnsi="Times New Roman"/>
          <w:szCs w:val="28"/>
        </w:rPr>
        <w:br/>
      </w:r>
      <w:r w:rsidR="00611F08" w:rsidRPr="007E68BD">
        <w:rPr>
          <w:rFonts w:ascii="Times New Roman" w:hAnsi="Times New Roman"/>
          <w:szCs w:val="28"/>
        </w:rPr>
        <w:lastRenderedPageBreak/>
        <w:t>агропромышленного комплекса</w:t>
      </w:r>
      <w:r w:rsidRPr="007E68BD">
        <w:rPr>
          <w:rFonts w:ascii="Times New Roman" w:hAnsi="Times New Roman"/>
          <w:szCs w:val="28"/>
        </w:rPr>
        <w:t>, утвержденны</w:t>
      </w:r>
      <w:r w:rsidR="00611F08" w:rsidRPr="007E68BD">
        <w:rPr>
          <w:rFonts w:ascii="Times New Roman" w:hAnsi="Times New Roman"/>
          <w:szCs w:val="28"/>
        </w:rPr>
        <w:t>х</w:t>
      </w:r>
      <w:r w:rsidRPr="007E68BD">
        <w:rPr>
          <w:rFonts w:ascii="Times New Roman" w:hAnsi="Times New Roman"/>
          <w:szCs w:val="28"/>
        </w:rPr>
        <w:t xml:space="preserve"> постановлением Правительства Российской Федерации от 6 марта </w:t>
      </w:r>
      <w:smartTag w:uri="urn:schemas-microsoft-com:office:smarttags" w:element="metricconverter">
        <w:smartTagPr>
          <w:attr w:name="ProductID" w:val="2012 г"/>
        </w:smartTagPr>
        <w:r w:rsidRPr="007E68BD">
          <w:rPr>
            <w:rFonts w:ascii="Times New Roman" w:hAnsi="Times New Roman"/>
            <w:szCs w:val="28"/>
          </w:rPr>
          <w:t>2012 г</w:t>
        </w:r>
      </w:smartTag>
      <w:r w:rsidRPr="007E68BD">
        <w:rPr>
          <w:rFonts w:ascii="Times New Roman" w:hAnsi="Times New Roman"/>
          <w:szCs w:val="28"/>
        </w:rPr>
        <w:t>. № 197 (Собрание законодательства Российской Федерации, 2012, № 13, ст. 1517).</w:t>
      </w:r>
    </w:p>
    <w:p w:rsidR="00192621" w:rsidRPr="007E68BD" w:rsidRDefault="00192621" w:rsidP="00192621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3. Настоящее постановление вступает в силу с 1 января </w:t>
      </w:r>
      <w:smartTag w:uri="urn:schemas-microsoft-com:office:smarttags" w:element="metricconverter">
        <w:smartTagPr>
          <w:attr w:name="ProductID" w:val="2013 г"/>
        </w:smartTagPr>
        <w:r w:rsidRPr="007E68BD">
          <w:rPr>
            <w:rFonts w:ascii="Times New Roman" w:hAnsi="Times New Roman"/>
            <w:szCs w:val="28"/>
          </w:rPr>
          <w:t>2013 г</w:t>
        </w:r>
      </w:smartTag>
      <w:r w:rsidRPr="007E68BD">
        <w:rPr>
          <w:rFonts w:ascii="Times New Roman" w:hAnsi="Times New Roman"/>
          <w:szCs w:val="28"/>
        </w:rPr>
        <w:t>.</w:t>
      </w:r>
    </w:p>
    <w:p w:rsidR="00192621" w:rsidRPr="007E68BD" w:rsidRDefault="00192621" w:rsidP="00192621">
      <w:pPr>
        <w:rPr>
          <w:rFonts w:ascii="Times New Roman" w:hAnsi="Times New Roman"/>
        </w:rPr>
      </w:pPr>
    </w:p>
    <w:p w:rsidR="00192621" w:rsidRPr="007E68BD" w:rsidRDefault="00192621" w:rsidP="00192621">
      <w:pPr>
        <w:rPr>
          <w:rFonts w:ascii="Times New Roman" w:hAnsi="Times New Roman"/>
        </w:rPr>
      </w:pPr>
    </w:p>
    <w:p w:rsidR="00192621" w:rsidRPr="007E68BD" w:rsidRDefault="00192621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 w:rsidRPr="007E68BD">
        <w:rPr>
          <w:rFonts w:ascii="Times New Roman" w:hAnsi="Times New Roman"/>
        </w:rPr>
        <w:tab/>
        <w:t>Председатель Правительства</w:t>
      </w:r>
    </w:p>
    <w:p w:rsidR="00192621" w:rsidRPr="007E68BD" w:rsidRDefault="00192621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 w:rsidRPr="007E68BD">
        <w:rPr>
          <w:rFonts w:ascii="Times New Roman" w:hAnsi="Times New Roman"/>
        </w:rPr>
        <w:tab/>
        <w:t>Российской Федерации</w:t>
      </w:r>
      <w:r w:rsidRPr="007E68BD">
        <w:rPr>
          <w:rFonts w:ascii="Times New Roman" w:hAnsi="Times New Roman"/>
        </w:rPr>
        <w:tab/>
        <w:t>Д.Медведев</w:t>
      </w:r>
    </w:p>
    <w:p w:rsidR="00192621" w:rsidRPr="007E68BD" w:rsidRDefault="00192621">
      <w:pPr>
        <w:spacing w:line="240" w:lineRule="atLeast"/>
        <w:rPr>
          <w:rFonts w:ascii="Times New Roman" w:hAnsi="Times New Roman"/>
        </w:rPr>
      </w:pPr>
    </w:p>
    <w:p w:rsidR="00AB04CE" w:rsidRPr="007E68BD" w:rsidRDefault="00AB04CE" w:rsidP="00192621">
      <w:pPr>
        <w:rPr>
          <w:rFonts w:ascii="Times New Roman" w:hAnsi="Times New Roman"/>
          <w:szCs w:val="28"/>
          <w:lang w:val="en-US"/>
        </w:rPr>
      </w:pPr>
    </w:p>
    <w:p w:rsidR="00CB06DC" w:rsidRPr="007E68BD" w:rsidRDefault="00CB06DC" w:rsidP="00192621">
      <w:pPr>
        <w:rPr>
          <w:rFonts w:ascii="Times New Roman" w:hAnsi="Times New Roman"/>
          <w:szCs w:val="28"/>
          <w:lang w:val="en-US"/>
        </w:rPr>
        <w:sectPr w:rsidR="00CB06DC" w:rsidRPr="007E68BD" w:rsidSect="00F23A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720" w:footer="720" w:gutter="0"/>
          <w:paperSrc w:first="1" w:other="1"/>
          <w:cols w:space="720"/>
          <w:titlePg/>
          <w:docGrid w:linePitch="381"/>
        </w:sectPr>
      </w:pPr>
    </w:p>
    <w:p w:rsidR="00CB06DC" w:rsidRPr="007E68BD" w:rsidRDefault="00CB06DC" w:rsidP="00332ADC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7E68BD">
        <w:rPr>
          <w:rFonts w:ascii="Times New Roman" w:hAnsi="Times New Roman"/>
        </w:rPr>
        <w:lastRenderedPageBreak/>
        <w:t>УТВЕРЖДЕНЫ</w:t>
      </w:r>
    </w:p>
    <w:p w:rsidR="00CB06DC" w:rsidRPr="007E68BD" w:rsidRDefault="00CB06DC" w:rsidP="00332ADC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7E68BD">
        <w:rPr>
          <w:rFonts w:ascii="Times New Roman" w:hAnsi="Times New Roman"/>
        </w:rPr>
        <w:t>постановлением Правительства</w:t>
      </w:r>
    </w:p>
    <w:p w:rsidR="00CB06DC" w:rsidRPr="007E68BD" w:rsidRDefault="00CB06DC" w:rsidP="00332ADC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7E68BD">
        <w:rPr>
          <w:rFonts w:ascii="Times New Roman" w:hAnsi="Times New Roman"/>
        </w:rPr>
        <w:t>Российской Федерации</w:t>
      </w:r>
    </w:p>
    <w:p w:rsidR="00CB06DC" w:rsidRPr="007E68BD" w:rsidRDefault="00CB06DC" w:rsidP="00CB06DC">
      <w:pPr>
        <w:pStyle w:val="a9"/>
        <w:spacing w:before="0" w:after="0"/>
        <w:ind w:left="4963"/>
        <w:rPr>
          <w:lang w:val="en-US"/>
        </w:rPr>
      </w:pPr>
      <w:r w:rsidRPr="007E68BD">
        <w:t>от</w:t>
      </w:r>
      <w:r w:rsidRPr="007E68BD">
        <w:rPr>
          <w:lang w:val="en-US"/>
        </w:rPr>
        <w:t xml:space="preserve"> 12 декабря </w:t>
      </w:r>
      <w:smartTag w:uri="urn:schemas-microsoft-com:office:smarttags" w:element="metricconverter">
        <w:smartTagPr>
          <w:attr w:name="ProductID" w:val="2012 г"/>
        </w:smartTagPr>
        <w:r w:rsidRPr="007E68BD">
          <w:rPr>
            <w:lang w:val="en-US"/>
          </w:rPr>
          <w:t>2012 г</w:t>
        </w:r>
      </w:smartTag>
      <w:r w:rsidRPr="007E68BD">
        <w:rPr>
          <w:lang w:val="en-US"/>
        </w:rPr>
        <w:t xml:space="preserve">. </w:t>
      </w:r>
      <w:r w:rsidRPr="007E68BD">
        <w:t xml:space="preserve"> №</w:t>
      </w:r>
      <w:r w:rsidRPr="007E68BD">
        <w:rPr>
          <w:lang w:val="en-US"/>
        </w:rPr>
        <w:t xml:space="preserve">  1295  </w:t>
      </w:r>
    </w:p>
    <w:p w:rsidR="00CB06DC" w:rsidRPr="007E68BD" w:rsidRDefault="00CB06DC">
      <w:pPr>
        <w:spacing w:line="240" w:lineRule="exact"/>
        <w:rPr>
          <w:rFonts w:ascii="Times New Roman" w:hAnsi="Times New Roman"/>
        </w:rPr>
      </w:pPr>
    </w:p>
    <w:p w:rsidR="00CB06DC" w:rsidRPr="007E68BD" w:rsidRDefault="00CB06DC">
      <w:pPr>
        <w:spacing w:line="240" w:lineRule="exact"/>
        <w:rPr>
          <w:rFonts w:ascii="Times New Roman" w:hAnsi="Times New Roman"/>
        </w:rPr>
      </w:pPr>
    </w:p>
    <w:p w:rsidR="00CB06DC" w:rsidRPr="007E68BD" w:rsidRDefault="00CB06DC">
      <w:pPr>
        <w:spacing w:line="240" w:lineRule="exact"/>
        <w:rPr>
          <w:rFonts w:ascii="Times New Roman" w:hAnsi="Times New Roman"/>
        </w:rPr>
      </w:pPr>
    </w:p>
    <w:p w:rsidR="00CB06DC" w:rsidRPr="007E68BD" w:rsidRDefault="00CB06DC">
      <w:pPr>
        <w:spacing w:line="240" w:lineRule="exact"/>
        <w:rPr>
          <w:rFonts w:ascii="Times New Roman" w:hAnsi="Times New Roman"/>
        </w:rPr>
      </w:pPr>
    </w:p>
    <w:p w:rsidR="00CB06DC" w:rsidRPr="007E68BD" w:rsidRDefault="00CB06DC">
      <w:pPr>
        <w:spacing w:line="240" w:lineRule="exact"/>
        <w:rPr>
          <w:rFonts w:ascii="Times New Roman" w:hAnsi="Times New Roman"/>
        </w:rPr>
      </w:pPr>
    </w:p>
    <w:p w:rsidR="00CB06DC" w:rsidRPr="007E68BD" w:rsidRDefault="00CB06DC">
      <w:pPr>
        <w:spacing w:line="200" w:lineRule="exact"/>
        <w:rPr>
          <w:rFonts w:ascii="Times New Roman" w:hAnsi="Times New Roman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proofErr w:type="gramStart"/>
      <w:r w:rsidRPr="007E68BD">
        <w:rPr>
          <w:rFonts w:ascii="Times New Roman" w:hAnsi="Times New Roman"/>
          <w:b/>
          <w:szCs w:val="28"/>
        </w:rPr>
        <w:t>П</w:t>
      </w:r>
      <w:proofErr w:type="gramEnd"/>
      <w:r w:rsidRPr="007E68BD">
        <w:rPr>
          <w:rFonts w:ascii="Times New Roman" w:hAnsi="Times New Roman"/>
          <w:b/>
          <w:szCs w:val="28"/>
        </w:rPr>
        <w:t xml:space="preserve"> Р А В И Л А</w:t>
      </w:r>
    </w:p>
    <w:p w:rsidR="00CB06DC" w:rsidRPr="007E68BD" w:rsidRDefault="00CB06DC" w:rsidP="00332ADC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7E68BD">
        <w:rPr>
          <w:rFonts w:ascii="Times New Roman" w:hAnsi="Times New Roman"/>
          <w:b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</w:t>
      </w: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 w:rsidRPr="007E68BD">
        <w:rPr>
          <w:rFonts w:ascii="Times New Roman" w:hAnsi="Times New Roman"/>
          <w:b/>
          <w:szCs w:val="28"/>
        </w:rPr>
        <w:t>отдельных</w:t>
      </w:r>
      <w:proofErr w:type="gramEnd"/>
      <w:r w:rsidRPr="007E68BD">
        <w:rPr>
          <w:rFonts w:ascii="Times New Roman" w:hAnsi="Times New Roman"/>
          <w:b/>
          <w:szCs w:val="28"/>
        </w:rPr>
        <w:t xml:space="preserve"> подотраслей растениеводства</w:t>
      </w:r>
    </w:p>
    <w:p w:rsidR="00CB06DC" w:rsidRPr="007E68BD" w:rsidRDefault="00CB06DC">
      <w:pPr>
        <w:ind w:firstLine="709"/>
        <w:rPr>
          <w:rFonts w:ascii="Times New Roman" w:hAnsi="Times New Roman"/>
        </w:rPr>
      </w:pPr>
    </w:p>
    <w:p w:rsidR="00CB06DC" w:rsidRPr="007E68BD" w:rsidRDefault="00CB06DC">
      <w:pPr>
        <w:ind w:firstLine="709"/>
        <w:rPr>
          <w:rFonts w:ascii="Times New Roman" w:hAnsi="Times New Roman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1. Настоящие Правила устанавливают порядок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(далее - субсидии).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2. </w:t>
      </w:r>
      <w:proofErr w:type="gramStart"/>
      <w:r w:rsidRPr="007E68BD">
        <w:rPr>
          <w:rFonts w:ascii="Times New Roman" w:hAnsi="Times New Roman"/>
          <w:szCs w:val="28"/>
        </w:rPr>
        <w:t>Субсидии предоставляются в целях оказания финансовой поддержки при исполнении расходных обязательств субъектов Российской Федерации, возникающих при выполнении органами государственной власти субъектов Российской Федерации полномочий по реализации региональных и (или) муниципальных программ, предусматривающих поддержку отдельных подотраслей растениеводства (далее - региональные и (или) муниципальные программы), осуществляемую в форме предоставления средств из бюджетов субъектов Российской Федерации (местных бюджетов) сельскохозяйственным товаропроизводителям, за исключением граждан, ведущих</w:t>
      </w:r>
      <w:proofErr w:type="gramEnd"/>
      <w:r w:rsidRPr="007E68BD">
        <w:rPr>
          <w:rFonts w:ascii="Times New Roman" w:hAnsi="Times New Roman"/>
          <w:szCs w:val="28"/>
        </w:rPr>
        <w:t xml:space="preserve"> личное подсобное хозяйство (далее - сельскохозяйственные товаропроизводители), по следующим направлениям: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а) возмещение части затрат на приобретение элитных семян;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б) возмещение части затрат на приобретение семян с учетом доставки в районы Крайнего Севера и приравненные к ним местности;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в) производство продукции растениеводства на низкопродуктивной пашне в районах Крайнего Севера и приравненных к ним местностях;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г) возмещение части затрат на закладку и уход за многолетними плодовыми и ягодными насаждениями;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д) возмещение части затрат на закладку и уход за виноградниками;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е) возмещение части затрат на раскорчевку выбывших из эксплуатации старых садов и рекультивацию раскорчеванных площадей.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3. Субсидии предоставляются при соблюдении следующих требований: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 xml:space="preserve">а) для предоставления субсидий по направлению, предусмотренному </w:t>
      </w:r>
      <w:hyperlink r:id="rId16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подпунктом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а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Правил, - наличие у сельскохозяйственных товаропроизводителей на территории субъекта Российской Федерации посевных площадей под сельскохозяйственными культурами, перечень которых определяется Министерством сельского хозяйства Российской Федерации (при условии, что элитные семена сельскохозяйственных культур относятся к сортам, включенным в Государственный реестр селекционных достижений, допущенных к использованию, по конкретному региону допуска (для защищенного</w:t>
      </w:r>
      <w:proofErr w:type="gramEnd"/>
      <w:r w:rsidRPr="007E68BD">
        <w:rPr>
          <w:rFonts w:ascii="Times New Roman" w:hAnsi="Times New Roman"/>
          <w:szCs w:val="28"/>
        </w:rPr>
        <w:t xml:space="preserve"> </w:t>
      </w:r>
      <w:proofErr w:type="gramStart"/>
      <w:r w:rsidRPr="007E68BD">
        <w:rPr>
          <w:rFonts w:ascii="Times New Roman" w:hAnsi="Times New Roman"/>
          <w:szCs w:val="28"/>
        </w:rPr>
        <w:t>грунта - по световой зоне</w:t>
      </w:r>
      <w:r w:rsidR="00D906EE">
        <w:rPr>
          <w:rFonts w:ascii="Times New Roman" w:hAnsi="Times New Roman"/>
          <w:szCs w:val="28"/>
        </w:rPr>
        <w:t>)</w:t>
      </w:r>
      <w:r w:rsidRPr="007E68BD">
        <w:rPr>
          <w:rFonts w:ascii="Times New Roman" w:hAnsi="Times New Roman"/>
          <w:szCs w:val="28"/>
        </w:rPr>
        <w:t>);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б) для предоставления субсидий по направлению, предусмотренному </w:t>
      </w:r>
      <w:hyperlink r:id="rId17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подпунктом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б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Правил, - наличие у сельскохозяйственных товаропроизводителей на территории субъекта Российской Федерации, отнесенной к районам Крайнего Севера и приравненным к ним местностям, посевных площадей под кормовыми культурами;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в) для предоставления субсидий по направлению, предусмотренному </w:t>
      </w:r>
      <w:hyperlink r:id="rId18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подпунктом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в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Правил, - наличие у сельскохозяйственных товаропроизводителей на территории субъекта Российской Федерации, отнесенной к районам Крайнего Севера и приравненным к ним местностям, низкопродуктивной пашни, составляющей не менее 11 процентов общей площади пашни;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г) для предоставления субсидий по направлению, предусмотренному </w:t>
      </w:r>
      <w:hyperlink r:id="rId19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подпунктом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г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Правил, - наличие у сельскохозяйственных товаропроизводителей на территории субъекта Российской Федерации площадей многолетних плодовых и ягодных насаждений;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д)</w:t>
      </w:r>
      <w:r w:rsidRPr="007E68BD">
        <w:rPr>
          <w:rFonts w:ascii="Times New Roman" w:hAnsi="Times New Roman"/>
        </w:rPr>
        <w:t> </w:t>
      </w:r>
      <w:r w:rsidRPr="007E68BD">
        <w:rPr>
          <w:rFonts w:ascii="Times New Roman" w:hAnsi="Times New Roman"/>
          <w:szCs w:val="28"/>
        </w:rPr>
        <w:t xml:space="preserve">для предоставления субсидий по направлению, предусмотренному </w:t>
      </w:r>
      <w:hyperlink r:id="rId20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подпунктом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д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Правил, - наличие у сельскохозяйственных товаропроизводителей на территории субъекта Российской Федерации площадей виноградников и виноградных питомников;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е) для предоставления субсидий по направлению, предусмотренному подпунктом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е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2 настоящих Правил, - наличие у сельскохозяйственных товаропроизводителей на территории субъекта Российской Федерации площадей выбывших из эксплуатации старых садов.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4. Субсидии предоставляются при соблюдении следующих условий: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>а) наличие утвержденных региональной и (или) муниципальн</w:t>
      </w:r>
      <w:r w:rsidR="00D906EE">
        <w:rPr>
          <w:rFonts w:ascii="Times New Roman" w:hAnsi="Times New Roman"/>
          <w:szCs w:val="28"/>
        </w:rPr>
        <w:t>ых</w:t>
      </w:r>
      <w:r w:rsidRPr="007E68BD">
        <w:rPr>
          <w:rFonts w:ascii="Times New Roman" w:hAnsi="Times New Roman"/>
          <w:szCs w:val="28"/>
        </w:rPr>
        <w:t xml:space="preserve"> программ, предусматривающих мероприятия по направлениям, предусмотренным </w:t>
      </w:r>
      <w:hyperlink r:id="rId21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пунктом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 (далее - мероприятия);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б) наличие в бюджете субъекта Российской Федерации (местном бюджете) на очередной финансовый год бюджетных ассигнований на финансовое обеспечение мероприятий, источником финансового обеспечения которых являются субсидии, предоставляемые с учетом установленного уровня софинансирования;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 xml:space="preserve">в) наличие нормативного правового акта субъекта Российской Федерации, устанавливающего порядок предоставления сельскохозяйственным товаропроизводителям средств из бюджета субъекта Российской Федерации на поддержку отдельных подотраслей растениеводства по направлениям, предусмотренным </w:t>
      </w:r>
      <w:hyperlink r:id="rId22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пунктом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Правил, источником финансового обеспечения которых являются субсидии (далее - средства на поддержку подотраслей растениеводства), в том числе перечней документов, необходимых для их получения и представляемых сельскохозяйственными товаропроизводителями, а также сроки рассмотрения</w:t>
      </w:r>
      <w:proofErr w:type="gramEnd"/>
      <w:r w:rsidRPr="007E68BD">
        <w:rPr>
          <w:rFonts w:ascii="Times New Roman" w:hAnsi="Times New Roman"/>
          <w:szCs w:val="28"/>
        </w:rPr>
        <w:t xml:space="preserve"> органом, уполномоченным высшим исполнительным органом государственной власти субъекта Российской Федерации (далее - уполномоченный орган), указанных документов;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>г) обязательство субъекта Российской Федерации по обеспечению соответствия значений показателей, устанавливаемых региональной и (или) муниципальными программами, иными нормативными правовыми актами субъекта Российской Федерации и органов местного самоуправления, значениям показателей результативности предоставления субсидии, установленным соглашением о предоставлении субсидии, заключаемым Министерством сельского хозяйства Российской Федерации с высшим исполнительным органом государственной власти субъекта Российской Федерации (далее - соглашение).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 xml:space="preserve">5. Средства на поддержку подотраслей растениеводства  предоставляются по </w:t>
      </w:r>
      <w:hyperlink r:id="rId23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ставкам</w:t>
        </w:r>
      </w:hyperlink>
      <w:r w:rsidRPr="007E68BD">
        <w:rPr>
          <w:rFonts w:ascii="Times New Roman" w:hAnsi="Times New Roman"/>
          <w:szCs w:val="28"/>
        </w:rPr>
        <w:t>, определяемым Министерством сельского хозяйства Российской Федерации: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>а) сельскохозяйственным товаропроизводителям, в том числе льносеменоводческим станциям, льно- и пенькозаводам, на приобретение элитных семян сельскохозяйственных культур по перечню, утверждаемому указанным Министерством,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по ставке за 1</w:t>
      </w:r>
      <w:proofErr w:type="gramEnd"/>
      <w:r w:rsidRPr="007E68BD">
        <w:rPr>
          <w:rFonts w:ascii="Times New Roman" w:hAnsi="Times New Roman"/>
          <w:szCs w:val="28"/>
        </w:rPr>
        <w:t> тонну или 1 посевную единицу семян (норма высева семян - штук на гектар) - в целях поддержки элитного семеноводства;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>б) сельскохозяйственным товаропроизводителям - в целях приобретения семян с учетом доставки в районы Крайнего Севера и приравненные к ним местности, для выращивания кормовых культур по перечню, утверждаемому Министерством сельского хозяйства Российской Федерации, в районах Крайнего Севера и приравненных к ним местностях, в которых не производятся семена в связи с природно-климатическими условиями, перечень которых утверждается Министерством сельского хозяйства Российской Федерации, по ставке</w:t>
      </w:r>
      <w:proofErr w:type="gramEnd"/>
      <w:r w:rsidRPr="007E68BD">
        <w:rPr>
          <w:rFonts w:ascii="Times New Roman" w:hAnsi="Times New Roman"/>
          <w:szCs w:val="28"/>
        </w:rPr>
        <w:t xml:space="preserve">, рассчитанной в процентах затрат на приобретение семян с учетом доставки; 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в) сельскохозяйственным товаропроизводителям - в целях подготовки низкопродуктивной пашни под урожай будущего года в районах Крайнего Севера и приравненных к ним местностях по ставке на </w:t>
      </w:r>
      <w:smartTag w:uri="urn:schemas-microsoft-com:office:smarttags" w:element="metricconverter">
        <w:smartTagPr>
          <w:attr w:name="ProductID" w:val="1 гектар"/>
        </w:smartTagPr>
        <w:r w:rsidRPr="007E68BD">
          <w:rPr>
            <w:rFonts w:ascii="Times New Roman" w:hAnsi="Times New Roman"/>
            <w:szCs w:val="28"/>
          </w:rPr>
          <w:t>1 гектар</w:t>
        </w:r>
      </w:smartTag>
      <w:r w:rsidRPr="007E68BD">
        <w:rPr>
          <w:rFonts w:ascii="Times New Roman" w:hAnsi="Times New Roman"/>
          <w:szCs w:val="28"/>
        </w:rPr>
        <w:t xml:space="preserve"> пашни;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 xml:space="preserve">г) сельскохозяйственным товаропроизводителям - в целях осуществления закладки и ухода за многолетними плодовыми и ягодными кустарниковыми насаждениями, садами интенсивного типа (не менее 800 деревьев на </w:t>
      </w:r>
      <w:r w:rsidRPr="007E68BD">
        <w:rPr>
          <w:rFonts w:ascii="Times New Roman" w:hAnsi="Times New Roman"/>
        </w:rPr>
        <w:t>1 гектар</w:t>
      </w:r>
      <w:r w:rsidRPr="007E68BD">
        <w:rPr>
          <w:rFonts w:ascii="Times New Roman" w:hAnsi="Times New Roman"/>
          <w:szCs w:val="28"/>
        </w:rPr>
        <w:t xml:space="preserve">), хмельниками до начала периода их товарного плодоношения, а также закладки и ухода за плодовыми и ягодными питомниками и чайными плантациями по ставкам на </w:t>
      </w:r>
      <w:r w:rsidRPr="007E68BD">
        <w:rPr>
          <w:rFonts w:ascii="Times New Roman" w:hAnsi="Times New Roman"/>
        </w:rPr>
        <w:t>1 гектар</w:t>
      </w:r>
      <w:r w:rsidRPr="007E68BD">
        <w:rPr>
          <w:rFonts w:ascii="Times New Roman" w:hAnsi="Times New Roman"/>
          <w:szCs w:val="28"/>
        </w:rPr>
        <w:t xml:space="preserve"> при условии наличия у сельскохозяйственных товаропроизводителей проекта на закладку</w:t>
      </w:r>
      <w:proofErr w:type="gramEnd"/>
      <w:r w:rsidRPr="007E68BD">
        <w:rPr>
          <w:rFonts w:ascii="Times New Roman" w:hAnsi="Times New Roman"/>
          <w:szCs w:val="28"/>
        </w:rPr>
        <w:t xml:space="preserve"> сада. </w:t>
      </w:r>
      <w:proofErr w:type="gramStart"/>
      <w:r w:rsidRPr="007E68BD">
        <w:rPr>
          <w:rFonts w:ascii="Times New Roman" w:hAnsi="Times New Roman"/>
          <w:szCs w:val="28"/>
        </w:rPr>
        <w:t xml:space="preserve">При этом сельскохозяйственные товаропроизводители должны иметь на начало текущего финансового года не менее </w:t>
      </w:r>
      <w:smartTag w:uri="urn:schemas-microsoft-com:office:smarttags" w:element="metricconverter">
        <w:smartTagPr>
          <w:attr w:name="ProductID" w:val="3 гектаров"/>
        </w:smartTagPr>
        <w:r w:rsidRPr="007E68BD">
          <w:rPr>
            <w:rFonts w:ascii="Times New Roman" w:hAnsi="Times New Roman"/>
            <w:szCs w:val="28"/>
          </w:rPr>
          <w:t>3 гектаров</w:t>
        </w:r>
      </w:smartTag>
      <w:r w:rsidRPr="007E68BD">
        <w:rPr>
          <w:rFonts w:ascii="Times New Roman" w:hAnsi="Times New Roman"/>
          <w:szCs w:val="28"/>
        </w:rPr>
        <w:t xml:space="preserve"> площади плодовых насаждений, не менее 1 гектара садов интенсивного типа, хмельников, питомников, ягодных кустарниковых насаждений;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 xml:space="preserve">д) сельскохозяйственным товаропроизводителям - в целях осуществления закладки и ухода за виноградниками до начала периода их товарного плодоношения по ставкам на 1 гектар. </w:t>
      </w:r>
      <w:proofErr w:type="gramStart"/>
      <w:r w:rsidRPr="007E68BD">
        <w:rPr>
          <w:rFonts w:ascii="Times New Roman" w:hAnsi="Times New Roman"/>
          <w:szCs w:val="28"/>
        </w:rPr>
        <w:t xml:space="preserve">При этом сельскохозяйственные товаропроизводители должны иметь на начало текущего финансового года не менее </w:t>
      </w:r>
      <w:smartTag w:uri="urn:schemas-microsoft-com:office:smarttags" w:element="metricconverter">
        <w:smartTagPr>
          <w:attr w:name="ProductID" w:val="2 гектаров"/>
        </w:smartTagPr>
        <w:r w:rsidRPr="007E68BD">
          <w:rPr>
            <w:rFonts w:ascii="Times New Roman" w:hAnsi="Times New Roman"/>
            <w:szCs w:val="28"/>
          </w:rPr>
          <w:t>2 гектаров</w:t>
        </w:r>
      </w:smartTag>
      <w:r w:rsidRPr="007E68BD">
        <w:rPr>
          <w:rFonts w:ascii="Times New Roman" w:hAnsi="Times New Roman"/>
          <w:szCs w:val="28"/>
        </w:rPr>
        <w:t xml:space="preserve"> площади виноградников;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е) сельскохозяйственным товаропроизводителям - в целях осуществления раскорчевки садов в возрасте более 30 лет от года закладки по ставке на </w:t>
      </w:r>
      <w:smartTag w:uri="urn:schemas-microsoft-com:office:smarttags" w:element="metricconverter">
        <w:smartTagPr>
          <w:attr w:name="ProductID" w:val="1 гектар"/>
        </w:smartTagPr>
        <w:r w:rsidRPr="007E68BD">
          <w:rPr>
            <w:rFonts w:ascii="Times New Roman" w:hAnsi="Times New Roman"/>
            <w:szCs w:val="28"/>
          </w:rPr>
          <w:t>1 гектар</w:t>
        </w:r>
      </w:smartTag>
      <w:r w:rsidRPr="007E68BD">
        <w:rPr>
          <w:rFonts w:ascii="Times New Roman" w:hAnsi="Times New Roman"/>
          <w:szCs w:val="28"/>
        </w:rPr>
        <w:t xml:space="preserve"> раскорчеванной и рекультивированной площади при условии наличия у сельскохозяйственных товаропроизводителей проекта на закладку нового сада на раскорчеванной площади. 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6. Предоставление субсидии осуществляется на основании соглашения по </w:t>
      </w:r>
      <w:hyperlink r:id="rId24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форме</w:t>
        </w:r>
      </w:hyperlink>
      <w:r w:rsidRPr="007E68BD">
        <w:rPr>
          <w:rFonts w:ascii="Times New Roman" w:hAnsi="Times New Roman"/>
          <w:szCs w:val="28"/>
        </w:rPr>
        <w:t>, утверждаемой Министерством сельского хозяйства Российской Федерации. Соглашение включает в себя следующие сведения: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а) размер субсидии, условия ее предоставления и расходования;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б) размер средств на поддержку подотраслей растениеводства, предусмотренных в бюджете субъекта Российской Федерации (местном бюджете), с учетом установленного уровня софинансирования;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в) целевое назначение субсидии;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г) обязательство уполномоченного органа заключить соглашения с органами местного самоуправления в случае предоставления субсидии из бюджета субъекта Российской Федерации местным бюджетам на софинансирование муниципальных программ;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 xml:space="preserve">д) значения показателей результативности предоставления субсидии, определяемые на основании соглашения между Министерством сельского хозяйства Российской Федерации и уполномоченным органом о реализации Государственной </w:t>
      </w:r>
      <w:hyperlink r:id="rId25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программы</w:t>
        </w:r>
      </w:hyperlink>
      <w:r w:rsidRPr="007E68BD">
        <w:rPr>
          <w:rFonts w:ascii="Times New Roman" w:hAnsi="Times New Roman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2013 - </w:t>
      </w:r>
      <w:r w:rsidRPr="007E68BD">
        <w:rPr>
          <w:rFonts w:ascii="Times New Roman" w:hAnsi="Times New Roman"/>
        </w:rPr>
        <w:t>2020 годы</w:t>
      </w:r>
      <w:r w:rsidRPr="007E68BD">
        <w:rPr>
          <w:rFonts w:ascii="Times New Roman" w:hAnsi="Times New Roman"/>
          <w:szCs w:val="28"/>
        </w:rPr>
        <w:t xml:space="preserve">, утвержденной постановлением Правительства Российской Федерации от 14 июля </w:t>
      </w:r>
      <w:smartTag w:uri="urn:schemas-microsoft-com:office:smarttags" w:element="metricconverter">
        <w:smartTagPr>
          <w:attr w:name="ProductID" w:val="2012 г"/>
        </w:smartTagPr>
        <w:r w:rsidRPr="007E68BD">
          <w:rPr>
            <w:rFonts w:ascii="Times New Roman" w:hAnsi="Times New Roman"/>
          </w:rPr>
          <w:t>2012 г</w:t>
        </w:r>
      </w:smartTag>
      <w:r w:rsidRPr="007E68BD">
        <w:rPr>
          <w:rFonts w:ascii="Times New Roman" w:hAnsi="Times New Roman"/>
          <w:szCs w:val="28"/>
        </w:rPr>
        <w:t>. № 717 (далее соответственно - соглашение о реализации Государственной программы, Государственная программа);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е) сроки и порядок представления документов и отчетов об исполнении уполномоченным органом обязательств, вытекающих из соглашения, в том числе: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 xml:space="preserve">выписки из закона субъекта Российской Федерации о бюджете субъекта Российской Федерации, подтверждающей включение в бюджет субъекта Российской Федерации средств на софинансирование мероприятий, и выписки из нормативного правового акта </w:t>
      </w:r>
      <w:r w:rsidRPr="007E68BD">
        <w:rPr>
          <w:rFonts w:ascii="Times New Roman" w:hAnsi="Times New Roman"/>
          <w:szCs w:val="28"/>
        </w:rPr>
        <w:lastRenderedPageBreak/>
        <w:t>представительного органа муниципального образования о размере средств местного бюджета, предусмотренных на финансовое обеспечение мероприятий, в случае предоставления субсидии из бюджета субъекта Российской Федерации местному бюджету на софинансирование муниципальной программы, предусматривающей реализацию мероприятий;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отчета о расходах бюджета субъекта Российской Федерации (местного бюджета), источником финансового обеспечения которых является субсидия, по </w:t>
      </w:r>
      <w:hyperlink r:id="rId26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форме</w:t>
        </w:r>
      </w:hyperlink>
      <w:r w:rsidRPr="007E68BD">
        <w:rPr>
          <w:rFonts w:ascii="Times New Roman" w:hAnsi="Times New Roman"/>
          <w:szCs w:val="28"/>
        </w:rPr>
        <w:t xml:space="preserve"> и в сроки, которые устанавливаются Министерством сельского хозяйства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отчета о достижении </w:t>
      </w:r>
      <w:proofErr w:type="gramStart"/>
      <w:r w:rsidRPr="007E68BD">
        <w:rPr>
          <w:rFonts w:ascii="Times New Roman" w:hAnsi="Times New Roman"/>
          <w:szCs w:val="28"/>
        </w:rPr>
        <w:t>значений показателей результативности предоставления субсидии</w:t>
      </w:r>
      <w:proofErr w:type="gramEnd"/>
      <w:r w:rsidRPr="007E68BD">
        <w:rPr>
          <w:rFonts w:ascii="Times New Roman" w:hAnsi="Times New Roman"/>
          <w:szCs w:val="28"/>
        </w:rPr>
        <w:t xml:space="preserve"> по </w:t>
      </w:r>
      <w:hyperlink r:id="rId27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форме</w:t>
        </w:r>
      </w:hyperlink>
      <w:r w:rsidRPr="007E68BD">
        <w:rPr>
          <w:rFonts w:ascii="Times New Roman" w:hAnsi="Times New Roman"/>
          <w:szCs w:val="28"/>
        </w:rPr>
        <w:t xml:space="preserve"> и в сроки, которые устанавливаются Министерством сельского хозяйства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отчета о финансово-экономическом состоянии сельскохозяйственных товаропроизводителей по форме и в сроки, которые устанавливаются Министерством сельского хозяйства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ж) порядок осуществления </w:t>
      </w:r>
      <w:proofErr w:type="gramStart"/>
      <w:r w:rsidRPr="007E68BD">
        <w:rPr>
          <w:rFonts w:ascii="Times New Roman" w:hAnsi="Times New Roman"/>
          <w:szCs w:val="28"/>
        </w:rPr>
        <w:t>контроля за</w:t>
      </w:r>
      <w:proofErr w:type="gramEnd"/>
      <w:r w:rsidRPr="007E68BD">
        <w:rPr>
          <w:rFonts w:ascii="Times New Roman" w:hAnsi="Times New Roman"/>
          <w:szCs w:val="28"/>
        </w:rPr>
        <w:t xml:space="preserve"> выполнением условий соглашения;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з) ответственность сторон за нарушение условий соглашения;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и) последствия недостижения субъектом Российской </w:t>
      </w:r>
      <w:proofErr w:type="gramStart"/>
      <w:r w:rsidRPr="007E68BD">
        <w:rPr>
          <w:rFonts w:ascii="Times New Roman" w:hAnsi="Times New Roman"/>
          <w:szCs w:val="28"/>
        </w:rPr>
        <w:t>Федерации установленных значений показателей результативности предоставления субсидии</w:t>
      </w:r>
      <w:proofErr w:type="gramEnd"/>
      <w:r w:rsidRPr="007E68BD">
        <w:rPr>
          <w:rFonts w:ascii="Times New Roman" w:hAnsi="Times New Roman"/>
          <w:szCs w:val="28"/>
        </w:rPr>
        <w:t>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к) наличие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л) иные условия, регулирующие порядок предоставления субсидии.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7. Общий размер субсидии  бюджету i-го субъекта Российской Федерации (W</w:t>
      </w:r>
      <w:r w:rsidRPr="007E68BD">
        <w:rPr>
          <w:rFonts w:ascii="Times New Roman" w:hAnsi="Times New Roman"/>
          <w:szCs w:val="28"/>
          <w:vertAlign w:val="subscript"/>
        </w:rPr>
        <w:t>i</w:t>
      </w:r>
      <w:r w:rsidRPr="007E68BD">
        <w:rPr>
          <w:rFonts w:ascii="Times New Roman" w:hAnsi="Times New Roman"/>
          <w:szCs w:val="28"/>
        </w:rPr>
        <w:t>) определяется по формуле: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i</w:t>
      </w:r>
      <w:r w:rsidRPr="007E68BD">
        <w:rPr>
          <w:rFonts w:ascii="Times New Roman" w:hAnsi="Times New Roman"/>
          <w:szCs w:val="28"/>
        </w:rPr>
        <w:t xml:space="preserve"> =W</w:t>
      </w:r>
      <w:r w:rsidRPr="007E68BD">
        <w:rPr>
          <w:rFonts w:ascii="Times New Roman" w:hAnsi="Times New Roman"/>
          <w:szCs w:val="28"/>
          <w:vertAlign w:val="subscript"/>
        </w:rPr>
        <w:t>1i</w:t>
      </w:r>
      <w:r w:rsidRPr="007E68BD">
        <w:rPr>
          <w:rFonts w:ascii="Times New Roman" w:hAnsi="Times New Roman"/>
          <w:szCs w:val="28"/>
        </w:rPr>
        <w:t xml:space="preserve"> +W</w:t>
      </w:r>
      <w:r w:rsidRPr="007E68BD">
        <w:rPr>
          <w:rFonts w:ascii="Times New Roman" w:hAnsi="Times New Roman"/>
          <w:szCs w:val="28"/>
          <w:vertAlign w:val="subscript"/>
        </w:rPr>
        <w:t>2i</w:t>
      </w:r>
      <w:r w:rsidRPr="007E68BD">
        <w:rPr>
          <w:rFonts w:ascii="Times New Roman" w:hAnsi="Times New Roman"/>
          <w:szCs w:val="28"/>
        </w:rPr>
        <w:t xml:space="preserve"> +W</w:t>
      </w:r>
      <w:r w:rsidRPr="007E68BD">
        <w:rPr>
          <w:rFonts w:ascii="Times New Roman" w:hAnsi="Times New Roman"/>
          <w:szCs w:val="28"/>
          <w:vertAlign w:val="subscript"/>
        </w:rPr>
        <w:t>3i</w:t>
      </w:r>
      <w:r w:rsidRPr="007E68BD">
        <w:rPr>
          <w:rFonts w:ascii="Times New Roman" w:hAnsi="Times New Roman"/>
          <w:szCs w:val="28"/>
        </w:rPr>
        <w:t xml:space="preserve"> +W</w:t>
      </w:r>
      <w:r w:rsidRPr="007E68BD">
        <w:rPr>
          <w:rFonts w:ascii="Times New Roman" w:hAnsi="Times New Roman"/>
          <w:szCs w:val="28"/>
          <w:vertAlign w:val="subscript"/>
        </w:rPr>
        <w:t>4i</w:t>
      </w:r>
      <w:r w:rsidRPr="007E68BD">
        <w:rPr>
          <w:rFonts w:ascii="Times New Roman" w:hAnsi="Times New Roman"/>
          <w:szCs w:val="28"/>
        </w:rPr>
        <w:t xml:space="preserve"> +W</w:t>
      </w:r>
      <w:r w:rsidRPr="007E68BD">
        <w:rPr>
          <w:rFonts w:ascii="Times New Roman" w:hAnsi="Times New Roman"/>
          <w:szCs w:val="28"/>
          <w:vertAlign w:val="subscript"/>
        </w:rPr>
        <w:t>5i</w:t>
      </w:r>
      <w:r w:rsidRPr="007E68BD">
        <w:rPr>
          <w:rFonts w:ascii="Times New Roman" w:hAnsi="Times New Roman"/>
          <w:szCs w:val="28"/>
        </w:rPr>
        <w:t xml:space="preserve"> +W</w:t>
      </w:r>
      <w:r w:rsidRPr="007E68BD">
        <w:rPr>
          <w:rFonts w:ascii="Times New Roman" w:hAnsi="Times New Roman"/>
          <w:szCs w:val="28"/>
          <w:vertAlign w:val="subscript"/>
        </w:rPr>
        <w:t>6i</w:t>
      </w:r>
      <w:r w:rsidRPr="007E68BD">
        <w:rPr>
          <w:rFonts w:ascii="Times New Roman" w:hAnsi="Times New Roman"/>
          <w:szCs w:val="28"/>
        </w:rPr>
        <w:t>,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1i</w:t>
      </w:r>
      <w:r w:rsidRPr="007E68BD">
        <w:rPr>
          <w:rFonts w:ascii="Times New Roman" w:hAnsi="Times New Roman"/>
          <w:szCs w:val="28"/>
        </w:rPr>
        <w:t xml:space="preserve"> - размер субсидии бюджету i-го субъекта Российской Федерации на возмещение части затрат на приобретение элитных семян;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2i</w:t>
      </w:r>
      <w:r w:rsidRPr="007E68BD">
        <w:rPr>
          <w:rFonts w:ascii="Times New Roman" w:hAnsi="Times New Roman"/>
          <w:szCs w:val="28"/>
        </w:rPr>
        <w:t xml:space="preserve"> - размер субсидии бюджету i-го субъекта Российской Федерации на возмещение части затрат на приобретение семян с учетом доставки в районы Крайнего Севера и приравненные к ним местности;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W</w:t>
      </w:r>
      <w:r w:rsidRPr="007E68BD">
        <w:rPr>
          <w:rFonts w:ascii="Times New Roman" w:hAnsi="Times New Roman"/>
          <w:szCs w:val="28"/>
          <w:vertAlign w:val="subscript"/>
        </w:rPr>
        <w:t>3i</w:t>
      </w:r>
      <w:r w:rsidRPr="007E68BD">
        <w:rPr>
          <w:rFonts w:ascii="Times New Roman" w:hAnsi="Times New Roman"/>
          <w:szCs w:val="28"/>
        </w:rPr>
        <w:t xml:space="preserve"> - размер субсидии бюджету i-го субъекта Российской Федерации на производство продукции растениеводства на низкопродуктивной пашне в районах Крайнего Севера и приравненных к ним местностях;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4i</w:t>
      </w:r>
      <w:r w:rsidRPr="007E68BD">
        <w:rPr>
          <w:rFonts w:ascii="Times New Roman" w:hAnsi="Times New Roman"/>
          <w:szCs w:val="28"/>
        </w:rPr>
        <w:t xml:space="preserve"> - размер субсидии бюджету i-го субъекта Российской Федерации на возмещение части затрат на закладку и уход за многолетними плодовыми и ягодными насаждениями;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5i</w:t>
      </w:r>
      <w:r w:rsidRPr="007E68BD">
        <w:rPr>
          <w:rFonts w:ascii="Times New Roman" w:hAnsi="Times New Roman"/>
          <w:szCs w:val="28"/>
        </w:rPr>
        <w:t xml:space="preserve"> </w:t>
      </w:r>
      <w:r w:rsidR="00D906EE">
        <w:rPr>
          <w:rFonts w:ascii="Times New Roman" w:hAnsi="Times New Roman"/>
          <w:szCs w:val="28"/>
        </w:rPr>
        <w:t xml:space="preserve">- </w:t>
      </w:r>
      <w:r w:rsidRPr="007E68BD">
        <w:rPr>
          <w:rFonts w:ascii="Times New Roman" w:hAnsi="Times New Roman"/>
          <w:szCs w:val="28"/>
        </w:rPr>
        <w:t>размер субсидии бюджету i-го субъекта Российской Федерации на возмещение части затрат на закладку и уход за виноградниками;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6i</w:t>
      </w:r>
      <w:r w:rsidRPr="007E68BD">
        <w:rPr>
          <w:rFonts w:ascii="Times New Roman" w:hAnsi="Times New Roman"/>
          <w:szCs w:val="28"/>
        </w:rPr>
        <w:t xml:space="preserve"> - размер субсидии бюджету i-го субъекта Российской Федерации на возмещение части затрат на раскорчевку выбывших из эксплуатации старых садов и рекультивацию раскорчеванных площадей.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8. Размер субсидии бюджету i-го субъекта Российской Федерации на возмещение части затрат на приобретение элитных семян (</w:t>
      </w:r>
      <w:r w:rsidRPr="007E68BD">
        <w:rPr>
          <w:rFonts w:ascii="Times New Roman" w:hAnsi="Times New Roman"/>
          <w:szCs w:val="28"/>
          <w:lang w:val="en-US"/>
        </w:rPr>
        <w:t>W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li</w:t>
      </w:r>
      <w:r w:rsidRPr="007E68BD">
        <w:rPr>
          <w:rFonts w:ascii="Times New Roman" w:hAnsi="Times New Roman"/>
          <w:szCs w:val="28"/>
        </w:rPr>
        <w:t>) определяется по формуле: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position w:val="-74"/>
          <w:szCs w:val="28"/>
        </w:rPr>
        <w:object w:dxaOrig="4340" w:dyaOrig="1620">
          <v:shape id="_x0000_i1025" type="#_x0000_t75" style="width:216.75pt;height:81pt" o:ole="">
            <v:imagedata r:id="rId28" o:title=""/>
          </v:shape>
          <o:OLEObject Type="Embed" ProgID="Equation.3" ShapeID="_x0000_i1025" DrawAspect="Content" ObjectID="_1419319970" r:id="rId29"/>
        </w:object>
      </w:r>
    </w:p>
    <w:p w:rsidR="00CB06DC" w:rsidRPr="007E68BD" w:rsidRDefault="00CB06DC" w:rsidP="00332ADC">
      <w:pPr>
        <w:ind w:firstLine="700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0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0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</w:rPr>
        <w:t>m - количество сельскохозяйственных культур, включенных в перечень, утверждаемый Министерством сельского хозяйства Российской Федерации, для приобретения элитных семян;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j - конкретная сельскохозяйственная культура;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С</w:t>
      </w:r>
      <w:proofErr w:type="gramStart"/>
      <w:r w:rsidRPr="007E68BD">
        <w:rPr>
          <w:rFonts w:ascii="Times New Roman" w:hAnsi="Times New Roman"/>
          <w:szCs w:val="28"/>
          <w:vertAlign w:val="subscript"/>
        </w:rPr>
        <w:t>1</w:t>
      </w:r>
      <w:proofErr w:type="gramEnd"/>
      <w:r w:rsidRPr="007E68BD">
        <w:rPr>
          <w:rFonts w:ascii="Times New Roman" w:hAnsi="Times New Roman"/>
          <w:szCs w:val="28"/>
        </w:rPr>
        <w:t xml:space="preserve"> - размер субсидии, предусмотренной в федеральном бюджете на возмещение части затрат на приобретение элитных семян на очередной финансовый год;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k</w:t>
      </w:r>
      <w:r w:rsidRPr="007E68BD">
        <w:rPr>
          <w:rFonts w:ascii="Times New Roman" w:hAnsi="Times New Roman"/>
          <w:szCs w:val="28"/>
          <w:vertAlign w:val="subscript"/>
        </w:rPr>
        <w:t>0</w:t>
      </w:r>
      <w:r w:rsidRPr="007E68BD">
        <w:rPr>
          <w:rFonts w:ascii="Times New Roman" w:hAnsi="Times New Roman"/>
          <w:szCs w:val="28"/>
        </w:rPr>
        <w:t xml:space="preserve"> - коэффициент, устанавливаемый Министерством сельского хозяйства Российской Федерации для определения доли субсидии на посевные площади по конкретной сельскохозяйственной культуре;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DS</w:t>
      </w:r>
      <w:r w:rsidRPr="007E68BD">
        <w:rPr>
          <w:rFonts w:ascii="Times New Roman" w:hAnsi="Times New Roman"/>
          <w:szCs w:val="28"/>
          <w:vertAlign w:val="subscript"/>
        </w:rPr>
        <w:t>ij</w:t>
      </w:r>
      <w:r w:rsidRPr="007E68BD">
        <w:rPr>
          <w:rFonts w:ascii="Times New Roman" w:hAnsi="Times New Roman"/>
          <w:szCs w:val="28"/>
        </w:rPr>
        <w:t xml:space="preserve"> - доля посевной площади под конкретной сельскохозяйственной культурой в i-м субъекте Российской Федерации в общей посевной площади под конкретной сельскохозяйственной культурой в субъектах Российской Федерации в году, предшествующем текущему финансовому году;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РБО</w:t>
      </w:r>
      <w:proofErr w:type="gramStart"/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proofErr w:type="gramEnd"/>
      <w:r w:rsidRPr="007E68BD">
        <w:rPr>
          <w:rFonts w:ascii="Times New Roman" w:hAnsi="Times New Roman"/>
          <w:szCs w:val="28"/>
        </w:rP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</w:t>
      </w:r>
      <w:r w:rsidRPr="007E68BD">
        <w:rPr>
          <w:rFonts w:ascii="Times New Roman" w:hAnsi="Times New Roman"/>
          <w:szCs w:val="28"/>
        </w:rPr>
        <w:br/>
        <w:t>от 22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4 г"/>
        </w:smartTagPr>
        <w:r w:rsidRPr="007E68BD">
          <w:rPr>
            <w:rFonts w:ascii="Times New Roman" w:hAnsi="Times New Roman"/>
            <w:szCs w:val="28"/>
          </w:rPr>
          <w:t>2004</w:t>
        </w:r>
        <w:r w:rsidRPr="007E68BD">
          <w:rPr>
            <w:rFonts w:ascii="Times New Roman" w:hAnsi="Times New Roman"/>
            <w:szCs w:val="28"/>
            <w:lang w:val="en-US"/>
          </w:rPr>
          <w:t> </w:t>
        </w:r>
        <w:r w:rsidRPr="007E68BD">
          <w:rPr>
            <w:rFonts w:ascii="Times New Roman" w:hAnsi="Times New Roman"/>
            <w:szCs w:val="28"/>
          </w:rPr>
          <w:t>г</w:t>
        </w:r>
      </w:smartTag>
      <w:r w:rsidRPr="007E68BD">
        <w:rPr>
          <w:rFonts w:ascii="Times New Roman" w:hAnsi="Times New Roman"/>
          <w:szCs w:val="28"/>
        </w:rPr>
        <w:t>. №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670 </w:t>
      </w:r>
      <w:r w:rsidR="006A54C8">
        <w:rPr>
          <w:rFonts w:ascii="Times New Roman" w:hAnsi="Times New Roman"/>
          <w:szCs w:val="28"/>
        </w:rPr>
        <w:t>«</w:t>
      </w:r>
      <w:r w:rsidRPr="007E68BD">
        <w:rPr>
          <w:rFonts w:ascii="Times New Roman" w:hAnsi="Times New Roman"/>
          <w:szCs w:val="28"/>
        </w:rPr>
        <w:t>О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распределении дотаций на выравнивание бюджетной обеспеченности субъектов Российской Федерации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n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-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количество субъектов Российской Федерации, сельскохозяйственные товаропроизводители которых имеют посевные площади под конкретными сельскохозяйственными культурами.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9. Доля посевной площади под конкретной сельскохозяйственной культурой в i-м субъекте Российской Федерации в общей посевной площади под конкретной сельскохозяйственной культурой в субъектах Российской Федерации в году, предшествующем текущему финансовому году (</w:t>
      </w:r>
      <w:r w:rsidRPr="007E68BD">
        <w:rPr>
          <w:rFonts w:ascii="Times New Roman" w:hAnsi="Times New Roman"/>
          <w:szCs w:val="28"/>
          <w:lang w:val="en-US"/>
        </w:rPr>
        <w:t>DS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ij</w:t>
      </w:r>
      <w:r w:rsidRPr="007E68BD">
        <w:rPr>
          <w:rFonts w:ascii="Times New Roman" w:hAnsi="Times New Roman"/>
          <w:szCs w:val="28"/>
        </w:rPr>
        <w:t>), определяется на основе данных Федеральной службы государственной статистики о посевных площадях по формуле: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szCs w:val="28"/>
          <w:lang w:val="en-US"/>
        </w:rPr>
        <w:t>DS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ij</w:t>
      </w:r>
      <w:r w:rsidRPr="007E68BD">
        <w:rPr>
          <w:rFonts w:ascii="Times New Roman" w:hAnsi="Times New Roman"/>
          <w:szCs w:val="28"/>
          <w:lang w:val="en-US"/>
        </w:rPr>
        <w:t>=S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ij</w:t>
      </w:r>
      <w:r w:rsidRPr="007E68BD">
        <w:rPr>
          <w:rFonts w:ascii="Times New Roman" w:hAnsi="Times New Roman"/>
          <w:szCs w:val="28"/>
          <w:lang w:val="en-US"/>
        </w:rPr>
        <w:t>/S</w:t>
      </w:r>
      <w:r w:rsidR="00D906EE" w:rsidRPr="007E68BD">
        <w:rPr>
          <w:rFonts w:ascii="Times New Roman" w:hAnsi="Times New Roman"/>
          <w:szCs w:val="28"/>
          <w:vertAlign w:val="subscript"/>
          <w:lang w:val="en-US"/>
        </w:rPr>
        <w:t>j</w:t>
      </w:r>
      <w:r w:rsidRPr="007E68BD">
        <w:rPr>
          <w:rFonts w:ascii="Times New Roman" w:hAnsi="Times New Roman"/>
          <w:szCs w:val="28"/>
          <w:lang w:val="en-US"/>
        </w:rPr>
        <w:t>,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ij</w:t>
      </w:r>
      <w:r w:rsidRPr="007E68BD">
        <w:rPr>
          <w:rFonts w:ascii="Times New Roman" w:hAnsi="Times New Roman"/>
          <w:szCs w:val="28"/>
        </w:rPr>
        <w:t xml:space="preserve"> - посевные площади, занятые конкретной сельскохозяйственной культурой у сельскохозяйственных товаропроизводителей в i-м субъекте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j</w:t>
      </w:r>
      <w:r w:rsidRPr="007E68BD">
        <w:rPr>
          <w:rFonts w:ascii="Times New Roman" w:hAnsi="Times New Roman"/>
          <w:szCs w:val="28"/>
        </w:rPr>
        <w:t xml:space="preserve"> - посевные площади, занятые конкретной сельскохозяйственной культурой в целом по Российской Федерации.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10.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Размер субсидии бюджету i-го субъекта Российской Федерации на возмещение части затрат на приобретение семян с учетом доставки в районы Крайнего Севера и приравненные к ним местности (</w:t>
      </w:r>
      <w:r w:rsidRPr="007E68BD">
        <w:rPr>
          <w:rFonts w:ascii="Times New Roman" w:hAnsi="Times New Roman"/>
          <w:szCs w:val="28"/>
          <w:lang w:val="en-US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2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по формуле: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68"/>
          <w:szCs w:val="28"/>
          <w:lang w:val="en-US"/>
        </w:rPr>
        <w:object w:dxaOrig="2740" w:dyaOrig="1400">
          <v:shape id="_x0000_i1026" type="#_x0000_t75" style="width:137.25pt;height:69.75pt" o:ole="">
            <v:imagedata r:id="rId30" o:title=""/>
          </v:shape>
          <o:OLEObject Type="Embed" ProgID="Equation.3" ShapeID="_x0000_i1026" DrawAspect="Content" ObjectID="_1419319971" r:id="rId31"/>
        </w:objec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2</w:t>
      </w:r>
      <w:r w:rsidRPr="007E68BD">
        <w:rPr>
          <w:rFonts w:ascii="Times New Roman" w:hAnsi="Times New Roman"/>
          <w:szCs w:val="28"/>
        </w:rPr>
        <w:t xml:space="preserve"> - размер субсидии, предусмотренной в федеральном бюджете на возмещение части затрат на приобретение семян с учетом доставки в </w:t>
      </w:r>
      <w:r w:rsidRPr="007E68BD">
        <w:rPr>
          <w:rFonts w:ascii="Times New Roman" w:hAnsi="Times New Roman"/>
          <w:szCs w:val="28"/>
        </w:rPr>
        <w:lastRenderedPageBreak/>
        <w:t>районы Крайнего Севера и приравненные к ним местности, на очередной финансовый год;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D</w:t>
      </w:r>
      <w:r w:rsidRPr="007E68BD">
        <w:rPr>
          <w:rFonts w:ascii="Times New Roman" w:hAnsi="Times New Roman"/>
          <w:szCs w:val="28"/>
          <w:vertAlign w:val="subscript"/>
        </w:rPr>
        <w:t>i</w:t>
      </w:r>
      <w:r w:rsidRPr="007E68BD">
        <w:rPr>
          <w:rFonts w:ascii="Times New Roman" w:hAnsi="Times New Roman"/>
          <w:szCs w:val="28"/>
        </w:rPr>
        <w:t xml:space="preserve"> - доля посевной площади под кормовыми культурами (без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площади многолетних трав посева прошлых лет) в i-м субъекте Российской Федерации в общей посевной площади под кормовыми культурами (без площади многолетних трав посева прошлых лет) в субъектах Российской Федерации, отвечающих требованию</w:t>
      </w:r>
      <w:hyperlink r:id="rId32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б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3 настоящих Правил; </w:t>
      </w:r>
    </w:p>
    <w:p w:rsidR="00D906EE" w:rsidRPr="007E68BD" w:rsidRDefault="00D906EE" w:rsidP="00D906EE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t - количество субъектов Российской Федерации, отвечающих требованию</w:t>
      </w:r>
      <w:hyperlink r:id="rId33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б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</w:rPr>
        <w:t> 3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11. </w:t>
      </w:r>
      <w:proofErr w:type="gramStart"/>
      <w:r w:rsidRPr="007E68BD">
        <w:rPr>
          <w:rFonts w:ascii="Times New Roman" w:hAnsi="Times New Roman"/>
          <w:szCs w:val="28"/>
        </w:rPr>
        <w:t>Доля посевной площади под кормовыми культурами (без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площади многолетних трав посева прошлых лет) в i-м субъекте Российской Федерации в общей посевной площади под кормовыми культурами (без площади многолетних трав посева прошлых лет) в субъектах Российской Федерации (D</w:t>
      </w:r>
      <w:r w:rsidRPr="007E68BD">
        <w:rPr>
          <w:rFonts w:ascii="Times New Roman" w:hAnsi="Times New Roman"/>
          <w:szCs w:val="28"/>
          <w:vertAlign w:val="subscript"/>
        </w:rPr>
        <w:t>i</w:t>
      </w:r>
      <w:r w:rsidRPr="007E68BD">
        <w:rPr>
          <w:rFonts w:ascii="Times New Roman" w:hAnsi="Times New Roman"/>
          <w:szCs w:val="28"/>
        </w:rPr>
        <w:t>) определяется на основе данных Федеральной службы государственной статистики за отчетный финансовый год по формуле:</w:t>
      </w:r>
      <w:proofErr w:type="gramEnd"/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szCs w:val="28"/>
          <w:lang w:val="en-US"/>
        </w:rPr>
        <w:t>D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  <w:lang w:val="en-US"/>
        </w:rPr>
        <w:t>=P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  <w:lang w:val="en-US"/>
        </w:rPr>
        <w:t>/P,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  <w:lang w:val="en-US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Pi -  площади под кормовыми культурами (без площади многолетних трав посева прошлых лет) в i-м субъекте Российской Федерации, отвечающем требованию</w:t>
      </w:r>
      <w:hyperlink r:id="rId34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</w:t>
        </w:r>
        <w:hyperlink r:id="rId35" w:history="1">
          <w:r w:rsidRPr="007E68BD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 xml:space="preserve"> подпункта </w:t>
          </w:r>
          <w:r w:rsidR="006A54C8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>»</w:t>
          </w:r>
          <w:r w:rsidRPr="007E68BD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>б</w:t>
          </w:r>
          <w:r w:rsidR="006A54C8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>»</w:t>
          </w:r>
          <w:r w:rsidRPr="007E68BD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 xml:space="preserve"> пункта </w:t>
          </w:r>
        </w:hyperlink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3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P - площади под кормовыми культурами (без площади многолетних трав посева прошлых лет) в субъектах Российской Федерации, отвечающих требованию </w:t>
      </w:r>
      <w:hyperlink r:id="rId36" w:history="1">
        <w:hyperlink r:id="rId37" w:history="1">
          <w:r w:rsidRPr="007E68BD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>подпункта </w:t>
          </w:r>
          <w:r w:rsidR="006A54C8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>»</w:t>
          </w:r>
          <w:r w:rsidRPr="007E68BD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>б</w:t>
          </w:r>
          <w:r w:rsidR="006A54C8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>»</w:t>
          </w:r>
          <w:r w:rsidRPr="007E68BD">
            <w:rPr>
              <w:rStyle w:val="a6"/>
              <w:rFonts w:ascii="Times New Roman" w:hAnsi="Times New Roman"/>
              <w:color w:val="auto"/>
              <w:szCs w:val="28"/>
              <w:u w:val="none"/>
            </w:rPr>
            <w:t xml:space="preserve"> пункта</w:t>
          </w:r>
        </w:hyperlink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 3</w:t>
        </w:r>
      </w:hyperlink>
      <w:r w:rsidR="00D906EE">
        <w:rPr>
          <w:rFonts w:ascii="Times New Roman" w:hAnsi="Times New Roman"/>
          <w:szCs w:val="28"/>
        </w:rPr>
        <w:t xml:space="preserve">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12. Размер субсидии бюджету i-го субъекта Российской Федерации на производство продукции растениеводства на низкопродуктивной пашне в районах Крайнего Севера и приравненных к ним местностях (</w:t>
      </w:r>
      <w:r w:rsidRPr="007E68BD">
        <w:rPr>
          <w:rFonts w:ascii="Times New Roman" w:hAnsi="Times New Roman"/>
          <w:szCs w:val="28"/>
          <w:lang w:val="en-US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3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 определяется по формуле: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position w:val="-68"/>
          <w:szCs w:val="28"/>
        </w:rPr>
        <w:object w:dxaOrig="2720" w:dyaOrig="1400">
          <v:shape id="_x0000_i1027" type="#_x0000_t75" style="width:135.75pt;height:69.75pt" o:ole="">
            <v:imagedata r:id="rId38" o:title=""/>
          </v:shape>
          <o:OLEObject Type="Embed" ProgID="Equation.3" ShapeID="_x0000_i1027" DrawAspect="Content" ObjectID="_1419319972" r:id="rId39"/>
        </w:objec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где: 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C</w:t>
      </w:r>
      <w:r w:rsidRPr="007E68BD">
        <w:rPr>
          <w:rFonts w:ascii="Times New Roman" w:hAnsi="Times New Roman"/>
          <w:szCs w:val="28"/>
          <w:vertAlign w:val="subscript"/>
        </w:rPr>
        <w:t>3</w:t>
      </w:r>
      <w:r w:rsidRPr="007E68BD">
        <w:rPr>
          <w:rFonts w:ascii="Times New Roman" w:hAnsi="Times New Roman"/>
          <w:szCs w:val="28"/>
        </w:rPr>
        <w:t xml:space="preserve"> -  размер субсидии, предусмотренной в федеральном бюджете на производство продукции растениеводства на низкопродуктивной пашне в районах Крайнего Севера и приравненных к ним местностях, на очередной финансовый год;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O</w:t>
      </w:r>
      <w:r w:rsidRPr="007E68BD">
        <w:rPr>
          <w:rFonts w:ascii="Times New Roman" w:hAnsi="Times New Roman"/>
          <w:szCs w:val="28"/>
          <w:vertAlign w:val="subscript"/>
        </w:rPr>
        <w:t>i</w:t>
      </w:r>
      <w:r w:rsidRPr="007E68BD">
        <w:rPr>
          <w:rFonts w:ascii="Times New Roman" w:hAnsi="Times New Roman"/>
          <w:szCs w:val="28"/>
        </w:rPr>
        <w:t xml:space="preserve"> - доля площади низкопродуктивной пашни в i-м субъекте Российской Федерации в общей площади низкопродуктивной пашни в субъектах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в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r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-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количество субъектов Российской Федерации, отвечающих требованию </w:t>
      </w:r>
      <w:hyperlink r:id="rId40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в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3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13.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Доля площади низкопродуктивной пашни в i-м субъекте Российской Федерации в общей площади низкопродуктивной пашни в субъектах Российской Федерации, отвечающих требованию </w:t>
      </w:r>
      <w:hyperlink r:id="rId41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в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3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 (</w:t>
      </w:r>
      <w:r w:rsidRPr="007E68BD">
        <w:rPr>
          <w:rFonts w:ascii="Times New Roman" w:hAnsi="Times New Roman"/>
          <w:szCs w:val="28"/>
          <w:lang w:val="en-US"/>
        </w:rPr>
        <w:t>O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на основе данных Федеральной службы государственной статистики на начало отчетного финансового года по формуле: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szCs w:val="28"/>
          <w:lang w:val="en-US"/>
        </w:rPr>
        <w:t>O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  <w:lang w:val="en-US"/>
        </w:rPr>
        <w:t>=V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  <w:lang w:val="en-US"/>
        </w:rPr>
        <w:t>/V,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  <w:lang w:val="en-US"/>
        </w:rPr>
        <w:t>V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proofErr w:type="gramEnd"/>
      <w:r w:rsidRPr="007E68BD">
        <w:rPr>
          <w:rFonts w:ascii="Times New Roman" w:hAnsi="Times New Roman"/>
          <w:szCs w:val="28"/>
        </w:rPr>
        <w:t xml:space="preserve"> - площади низкопродуктивной пашни в i-м субъекте Российской Федерации, отвечающем требованию</w:t>
      </w:r>
      <w:hyperlink r:id="rId42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в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V - площади низкопродуктивной пашни в субъектах Российской Федерации, отвечающих требованию </w:t>
      </w:r>
      <w:hyperlink r:id="rId43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в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14. При этом доля площади низкопродуктивной пашни в площади пашни в субъекте Российской Федерации, отвечающем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в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3 настоящих Правил (</w:t>
      </w:r>
      <w:r w:rsidRPr="007E68BD">
        <w:rPr>
          <w:rFonts w:ascii="Times New Roman" w:hAnsi="Times New Roman"/>
          <w:szCs w:val="28"/>
          <w:lang w:val="en-US"/>
        </w:rPr>
        <w:t>U</w:t>
      </w:r>
      <w:r w:rsidRPr="007E68BD">
        <w:rPr>
          <w:rFonts w:ascii="Times New Roman" w:hAnsi="Times New Roman"/>
          <w:szCs w:val="28"/>
        </w:rPr>
        <w:t>), составляет не менее 11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процентов на начало отчетного финансового года и определяется по формуле: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szCs w:val="28"/>
          <w:lang w:val="en-US"/>
        </w:rPr>
        <w:t>U=V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  <w:lang w:val="en-US"/>
        </w:rPr>
        <w:t>/P,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 xml:space="preserve">где P - площадь пашни в i-м субъекте Российской Федерации, отвечающем требованию </w:t>
      </w:r>
      <w:hyperlink r:id="rId44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в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Правил, определяемая на основе данных Федеральной службы государственной статистики на начало отчетного финансового года.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15.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Размер субсидии бюджету i-го субъекта Российской Федерации на возмещение части затрат на закладку и уход за многолетними плодовыми и ягодными насаждениями (</w:t>
      </w:r>
      <w:r w:rsidRPr="007E68BD">
        <w:rPr>
          <w:rFonts w:ascii="Times New Roman" w:hAnsi="Times New Roman"/>
          <w:szCs w:val="28"/>
          <w:lang w:val="en-US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4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 определяется по формуле: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153FCA" w:rsidP="00332ADC">
      <w:pPr>
        <w:ind w:left="-280"/>
        <w:jc w:val="center"/>
        <w:rPr>
          <w:rFonts w:ascii="Times New Roman" w:hAnsi="Times New Roman"/>
          <w:szCs w:val="28"/>
        </w:rPr>
      </w:pPr>
      <w:r w:rsidRPr="00D906EE">
        <w:rPr>
          <w:rFonts w:ascii="Times New Roman" w:hAnsi="Times New Roman"/>
          <w:position w:val="-62"/>
          <w:szCs w:val="28"/>
          <w:lang w:val="en-US"/>
        </w:rPr>
        <w:object w:dxaOrig="8860" w:dyaOrig="1359">
          <v:shape id="_x0000_i1028" type="#_x0000_t75" style="width:396.75pt;height:64.5pt" o:ole="">
            <v:imagedata r:id="rId45" o:title=""/>
          </v:shape>
          <o:OLEObject Type="Embed" ProgID="Equation.3" ShapeID="_x0000_i1028" DrawAspect="Content" ObjectID="_1419319973" r:id="rId46"/>
        </w:object>
      </w:r>
      <w:r w:rsidR="00CB06DC" w:rsidRPr="007E68BD">
        <w:rPr>
          <w:rFonts w:ascii="Times New Roman" w:hAnsi="Times New Roman"/>
          <w:szCs w:val="28"/>
        </w:rPr>
        <w:t>,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С</w:t>
      </w:r>
      <w:proofErr w:type="gramStart"/>
      <w:r w:rsidRPr="007E68BD">
        <w:rPr>
          <w:rFonts w:ascii="Times New Roman" w:hAnsi="Times New Roman"/>
          <w:szCs w:val="28"/>
          <w:vertAlign w:val="subscript"/>
        </w:rPr>
        <w:t>4</w:t>
      </w:r>
      <w:proofErr w:type="gramEnd"/>
      <w:r w:rsidRPr="007E68BD">
        <w:rPr>
          <w:rFonts w:ascii="Times New Roman" w:hAnsi="Times New Roman"/>
          <w:szCs w:val="28"/>
        </w:rPr>
        <w:t xml:space="preserve"> - размер субсидии, предусмотренной в федеральном</w:t>
      </w:r>
      <w:hyperlink r:id="rId47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бюджет</w:t>
        </w:r>
      </w:hyperlink>
      <w:r w:rsidRPr="007E68BD">
        <w:rPr>
          <w:rFonts w:ascii="Times New Roman" w:hAnsi="Times New Roman"/>
          <w:szCs w:val="28"/>
        </w:rPr>
        <w:t>е на возмещение части затрат на закладку и уход за многолетними плодовыми и ягодными насаждениями на очередной финансовый год;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k</w:t>
      </w:r>
      <w:r w:rsidRPr="007E68BD">
        <w:rPr>
          <w:rFonts w:ascii="Times New Roman" w:hAnsi="Times New Roman"/>
          <w:szCs w:val="28"/>
          <w:vertAlign w:val="subscript"/>
        </w:rPr>
        <w:t>1</w:t>
      </w:r>
      <w:r w:rsidRPr="007E68BD">
        <w:rPr>
          <w:rFonts w:ascii="Times New Roman" w:hAnsi="Times New Roman"/>
          <w:szCs w:val="28"/>
        </w:rPr>
        <w:t> - коэффициент, устанавливаемый Министерством сельского хозяйства Российской Федерации для определения доли субсидии на возмещение части затрат на закладку многолетних плодовых и ягодных насаждений (за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исключением садов интенсивного типа);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1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доля площади закладки многолетних плодовых и ягодных насаждений (кроме садов интенсивного типа) в i-м субъекте Российской Федерации в общей площади закладки многолетних плодовых и ягодных насаждений (кроме садов интенсивного типа) в субъектах Российской Федерации, отвечающих требованию</w:t>
      </w:r>
      <w:hyperlink r:id="rId48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г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h - количество субъектов Российской Федерации, отвечающих требованию</w:t>
      </w:r>
      <w:hyperlink r:id="rId49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г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k</w:t>
      </w:r>
      <w:r w:rsidRPr="007E68BD">
        <w:rPr>
          <w:rFonts w:ascii="Times New Roman" w:hAnsi="Times New Roman"/>
          <w:szCs w:val="28"/>
          <w:vertAlign w:val="subscript"/>
        </w:rPr>
        <w:t>2</w:t>
      </w:r>
      <w:r w:rsidRPr="007E68BD">
        <w:rPr>
          <w:rFonts w:ascii="Times New Roman" w:hAnsi="Times New Roman"/>
          <w:szCs w:val="28"/>
        </w:rPr>
        <w:t> - коэффициент, устанавливаемый Министерством сельского хозяйства Российской Федерации для определения доли субсидии на закладку садов интенсивного типа;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2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 xml:space="preserve"> - доля площади закладки садов интенсивного типа в i-м субъекте Российской Федерации в общей площади закладки садов интенсивного типа в субъектах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г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k</w:t>
      </w:r>
      <w:r w:rsidRPr="007E68BD">
        <w:rPr>
          <w:rFonts w:ascii="Times New Roman" w:hAnsi="Times New Roman"/>
          <w:szCs w:val="28"/>
          <w:vertAlign w:val="subscript"/>
        </w:rPr>
        <w:t>3</w:t>
      </w:r>
      <w:r w:rsidRPr="007E68BD">
        <w:rPr>
          <w:rFonts w:ascii="Times New Roman" w:hAnsi="Times New Roman"/>
          <w:szCs w:val="28"/>
        </w:rPr>
        <w:t> - коэффициент, устанавливаемый Министерством сельского хозяйства Российской Федерации для определения доли субсидии на работы по уходу за многолетними плодовыми и ягодными насаждениями;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3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 xml:space="preserve"> - доля площади работ по уходу за многолетними плодовыми и ягодными насаждениями в i-м субъекте Российской Федерации в общей площади работ по уходу за многолетними плодовыми и ягодными </w:t>
      </w:r>
      <w:r w:rsidRPr="007E68BD">
        <w:rPr>
          <w:rFonts w:ascii="Times New Roman" w:hAnsi="Times New Roman"/>
          <w:szCs w:val="28"/>
        </w:rPr>
        <w:lastRenderedPageBreak/>
        <w:t>насаждениями в субъектах Российской Федерации, отвечающих требованию</w:t>
      </w:r>
      <w:hyperlink r:id="rId50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г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</w:t>
        </w:r>
      </w:hyperlink>
      <w:r w:rsidRPr="007E68BD">
        <w:rPr>
          <w:rFonts w:ascii="Times New Roman" w:hAnsi="Times New Roman"/>
          <w:szCs w:val="28"/>
        </w:rPr>
        <w:t>3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16. </w:t>
      </w:r>
      <w:proofErr w:type="gramStart"/>
      <w:r w:rsidRPr="007E68BD">
        <w:rPr>
          <w:rFonts w:ascii="Times New Roman" w:hAnsi="Times New Roman"/>
          <w:szCs w:val="28"/>
        </w:rPr>
        <w:t xml:space="preserve">Доля площади закладки многолетних плодовых и ягодных насаждений (кроме садов интенсивного типа) в i-м субъекте Российской Федерации в общей площади закладки многолетних плодовых и ягодных насаждений (кроме садов интенсивного типа) в субъектах Российской Федерации, отвечающих требованию </w:t>
      </w:r>
      <w:hyperlink r:id="rId51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г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3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 (</w:t>
      </w: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li</w:t>
      </w:r>
      <w:r w:rsidRPr="007E68BD">
        <w:rPr>
          <w:rFonts w:ascii="Times New Roman" w:hAnsi="Times New Roman"/>
          <w:szCs w:val="28"/>
        </w:rPr>
        <w:t>), определяется в соответствии с соглашением о реализации Государственной программы по формуле: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34"/>
          <w:szCs w:val="28"/>
          <w:lang w:val="en-US"/>
        </w:rPr>
        <w:object w:dxaOrig="1140" w:dyaOrig="780">
          <v:shape id="_x0000_i1029" type="#_x0000_t75" style="width:57pt;height:39pt" o:ole="">
            <v:imagedata r:id="rId52" o:title=""/>
          </v:shape>
          <o:OLEObject Type="Embed" ProgID="Equation.3" ShapeID="_x0000_i1029" DrawAspect="Content" ObjectID="_1419319974" r:id="rId53"/>
        </w:objec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1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площади закладки сельскохозяйственными товаропроизводителями многолетних плодовых и ягодных насаждений (кроме садов интенсивного типа) на очередной финансовый год в i-м субъекте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1</w:t>
      </w:r>
      <w:r w:rsidRPr="007E68BD">
        <w:rPr>
          <w:rFonts w:ascii="Times New Roman" w:hAnsi="Times New Roman"/>
          <w:szCs w:val="28"/>
        </w:rPr>
        <w:t xml:space="preserve"> - площади закладки сельскохозяйственными товаропроизводителями многолетних плодовых и ягодных насаждений (кроме садов интенсивного типа) на очередной финансовый год в субъектах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г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3 настоящих Правил.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17. </w:t>
      </w:r>
      <w:proofErr w:type="gramStart"/>
      <w:r w:rsidRPr="007E68BD">
        <w:rPr>
          <w:rFonts w:ascii="Times New Roman" w:hAnsi="Times New Roman"/>
          <w:szCs w:val="28"/>
        </w:rPr>
        <w:t>Доля площади закладки садов интенсивного типа в i-м субъекте Российской Федерации в общей площади закладки садов интенсивного типа в субъектах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г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3 настоящих Правил (</w:t>
      </w: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2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на основании данных, представленных уполномоченным органом по форме, установленной Министерством сельского хозяйства Российской Федерации, за отчетный финансовый год с учетом коэффициента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- дефлятора роста по отдельным отраслям растениеводства по</w:t>
      </w:r>
      <w:proofErr w:type="gramEnd"/>
      <w:r w:rsidRPr="007E68BD">
        <w:rPr>
          <w:rFonts w:ascii="Times New Roman" w:hAnsi="Times New Roman"/>
          <w:szCs w:val="28"/>
        </w:rPr>
        <w:t xml:space="preserve"> формуле: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34"/>
          <w:szCs w:val="28"/>
          <w:lang w:val="en-US"/>
        </w:rPr>
        <w:object w:dxaOrig="1219" w:dyaOrig="780">
          <v:shape id="_x0000_i1030" type="#_x0000_t75" style="width:60.75pt;height:39pt" o:ole="">
            <v:imagedata r:id="rId54" o:title=""/>
          </v:shape>
          <o:OLEObject Type="Embed" ProgID="Equation.3" ShapeID="_x0000_i1030" DrawAspect="Content" ObjectID="_1419319975" r:id="rId55"/>
        </w:objec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  <w:lang w:val="en-US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lastRenderedPageBreak/>
        <w:t>C</w:t>
      </w:r>
      <w:r w:rsidRPr="007E68BD">
        <w:rPr>
          <w:rFonts w:ascii="Times New Roman" w:hAnsi="Times New Roman"/>
          <w:szCs w:val="28"/>
          <w:vertAlign w:val="subscript"/>
        </w:rPr>
        <w:t>2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площади закладки сельскохозяйственными товаропроизводителями садов интенсивного типа на очередной финансовый год в i-м субъекте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2</w:t>
      </w:r>
      <w:r w:rsidRPr="007E68BD">
        <w:rPr>
          <w:rFonts w:ascii="Times New Roman" w:hAnsi="Times New Roman"/>
          <w:szCs w:val="28"/>
        </w:rPr>
        <w:t> - площади закладки сельскохозяйственными товаропроизводителями садов интенсивного типа на очередной финансовый год в субъектах Российской Федерации, отвечающих требованию</w:t>
      </w:r>
      <w:hyperlink r:id="rId56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г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18.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>Доля площади работ по уходу за многолетними плодовыми и ягодными насаждениями в i-м субъекте Российской Федерации в общей площади работ по уходу за многолетними плодовыми и ягодными насаждениями в субъектах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г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3 настоящих Правил (</w:t>
      </w: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3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на основе данных Федеральной службы государственной статистики о многолетних насаждениях на начало отчетного финансового года по формуле:</w:t>
      </w:r>
      <w:proofErr w:type="gramEnd"/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34"/>
          <w:szCs w:val="28"/>
          <w:lang w:val="en-US"/>
        </w:rPr>
        <w:object w:dxaOrig="1180" w:dyaOrig="780">
          <v:shape id="_x0000_i1031" type="#_x0000_t75" style="width:59.25pt;height:39pt" o:ole="">
            <v:imagedata r:id="rId57" o:title=""/>
          </v:shape>
          <o:OLEObject Type="Embed" ProgID="Equation.3" ShapeID="_x0000_i1031" DrawAspect="Content" ObjectID="_1419319976" r:id="rId58"/>
        </w:objec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3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-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площади, на которых проводится работа по уходу за многолетними плодовыми и ягодными насаждениями сельскохозяйственными товаропроизводителями в i-м субъекте Российской Федерации на очередной финансовый год;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3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-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площади, на которых проводится работа по уходу за многолетними плодовыми и ягодными насаждениями сельскохозяйственными товаропроизводителями в субъектах Российской Федерации, отвечающих требованию</w:t>
      </w:r>
      <w:hyperlink r:id="rId59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г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Правил, на очередной финансовый год.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19.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Размер субсидии бюджету i-го субъекта Российской Федерации на возмещение части затрат на закладку и уход за виноградниками, определяется по формуле: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70"/>
          <w:szCs w:val="28"/>
          <w:lang w:val="en-US"/>
        </w:rPr>
        <w:object w:dxaOrig="7500" w:dyaOrig="1540">
          <v:shape id="_x0000_i1032" type="#_x0000_t75" style="width:375pt;height:77.25pt" o:ole="">
            <v:imagedata r:id="rId60" o:title=""/>
          </v:shape>
          <o:OLEObject Type="Embed" ProgID="Equation.3" ShapeID="_x0000_i1032" DrawAspect="Content" ObjectID="_1419319977" r:id="rId61"/>
        </w:objec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  <w:lang w:val="en-US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С</w:t>
      </w:r>
      <w:r w:rsidRPr="007E68BD">
        <w:rPr>
          <w:rFonts w:ascii="Times New Roman" w:hAnsi="Times New Roman"/>
          <w:szCs w:val="28"/>
          <w:vertAlign w:val="subscript"/>
        </w:rPr>
        <w:t>5</w:t>
      </w:r>
      <w:r w:rsidRPr="007E68BD">
        <w:rPr>
          <w:rFonts w:ascii="Times New Roman" w:hAnsi="Times New Roman"/>
          <w:szCs w:val="28"/>
        </w:rPr>
        <w:t xml:space="preserve"> - размер субсидии, предусмотренной в </w:t>
      </w:r>
      <w:proofErr w:type="gramStart"/>
      <w:r w:rsidRPr="007E68BD">
        <w:rPr>
          <w:rFonts w:ascii="Times New Roman" w:hAnsi="Times New Roman"/>
          <w:szCs w:val="28"/>
        </w:rPr>
        <w:t>федеральном</w:t>
      </w:r>
      <w:proofErr w:type="gramEnd"/>
      <w:r w:rsidRPr="007E68BD">
        <w:rPr>
          <w:rFonts w:ascii="Times New Roman" w:hAnsi="Times New Roman"/>
          <w:szCs w:val="28"/>
        </w:rPr>
        <w:fldChar w:fldCharType="begin"/>
      </w:r>
      <w:r w:rsidRPr="007E68BD">
        <w:rPr>
          <w:rFonts w:ascii="Times New Roman" w:hAnsi="Times New Roman"/>
          <w:szCs w:val="28"/>
        </w:rPr>
        <w:instrText xml:space="preserve"> HYPERLINK "consultantplus://offline/ref=C15F6DDA971238AEF936EFD4CB7E6C75EA57E910F819470378F178E9m9oAI" </w:instrText>
      </w:r>
      <w:r w:rsidRPr="007E68BD">
        <w:rPr>
          <w:rFonts w:ascii="Times New Roman" w:hAnsi="Times New Roman"/>
          <w:szCs w:val="28"/>
        </w:rPr>
        <w:fldChar w:fldCharType="separate"/>
      </w:r>
      <w:r w:rsidRPr="007E68BD">
        <w:rPr>
          <w:rStyle w:val="a6"/>
          <w:rFonts w:ascii="Times New Roman" w:hAnsi="Times New Roman"/>
          <w:color w:val="auto"/>
          <w:szCs w:val="28"/>
          <w:u w:val="none"/>
        </w:rPr>
        <w:t xml:space="preserve"> бюджет</w:t>
      </w:r>
      <w:r w:rsidRPr="007E68BD">
        <w:rPr>
          <w:rFonts w:ascii="Times New Roman" w:hAnsi="Times New Roman"/>
          <w:szCs w:val="28"/>
        </w:rPr>
        <w:fldChar w:fldCharType="end"/>
      </w:r>
      <w:r w:rsidRPr="007E68BD">
        <w:rPr>
          <w:rFonts w:ascii="Times New Roman" w:hAnsi="Times New Roman"/>
          <w:szCs w:val="28"/>
        </w:rPr>
        <w:t>е на возмещение части затрат на закладку и уход за виноградниками на очередной финансовый год;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k</w:t>
      </w:r>
      <w:r w:rsidRPr="007E68BD">
        <w:rPr>
          <w:rFonts w:ascii="Times New Roman" w:hAnsi="Times New Roman"/>
          <w:szCs w:val="28"/>
          <w:vertAlign w:val="subscript"/>
        </w:rPr>
        <w:t>4</w:t>
      </w:r>
      <w:r w:rsidRPr="007E68BD">
        <w:rPr>
          <w:rFonts w:ascii="Times New Roman" w:hAnsi="Times New Roman"/>
          <w:szCs w:val="28"/>
        </w:rPr>
        <w:t> - коэффициент, устанавливаемый Министерством сельского хозяйства Российской Федерации для определения доли субсидии на возмещение части затрат на закладку виноградников и виноградных питомников;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b - количество субъектов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д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4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доля площади закладки виноградников и виноградных питомников в i-м субъекте Российской Федерации в общей площади закладки виноградников и виноградных питомников в субъектах Российской Федерации, отвечающих требованию</w:t>
      </w:r>
      <w:hyperlink r:id="rId62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д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k</w:t>
      </w:r>
      <w:r w:rsidRPr="007E68BD">
        <w:rPr>
          <w:rFonts w:ascii="Times New Roman" w:hAnsi="Times New Roman"/>
          <w:szCs w:val="28"/>
          <w:vertAlign w:val="subscript"/>
        </w:rPr>
        <w:t>5</w:t>
      </w:r>
      <w:r w:rsidRPr="007E68BD">
        <w:rPr>
          <w:rFonts w:ascii="Times New Roman" w:hAnsi="Times New Roman"/>
          <w:szCs w:val="28"/>
        </w:rPr>
        <w:t> - коэффициент, устанавливаемый Министерством сельского хозяйства Российской Федерации для определения доли субсидии на работы по уходу за виноградниками и виноградными питомниками;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5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доля площади работ по уходу за виноградниками и виноградными питомниками в i-м субъекте Российской Федерации в общей площади работ по уходу за виноградниками и виноградными питомниками на очередной финансовый год в субъектах Российской Федерации, отвечающих требованию</w:t>
      </w:r>
      <w:hyperlink r:id="rId63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д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20. Доля площади закладки виноградников и виноградных питомников в i-м субъекте Российской Федерации в общей площади закладки виноградников и виноградных питомников в субъектах Российской Федерации, отвечающих требованию </w:t>
      </w:r>
      <w:hyperlink r:id="rId64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д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3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 (</w:t>
      </w: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4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в соответствии с соглашением о реализации Государственной программы по формуле: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34"/>
          <w:szCs w:val="28"/>
          <w:lang w:val="en-US"/>
        </w:rPr>
        <w:object w:dxaOrig="1219" w:dyaOrig="780">
          <v:shape id="_x0000_i1033" type="#_x0000_t75" style="width:60.75pt;height:39pt" o:ole="">
            <v:imagedata r:id="rId65" o:title=""/>
          </v:shape>
          <o:OLEObject Type="Embed" ProgID="Equation.3" ShapeID="_x0000_i1033" DrawAspect="Content" ObjectID="_1419319978" r:id="rId66"/>
        </w:objec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4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площади закладки сельскохозяйственными товаропроизводителями виноградников и виноградных питомников на очередной финансовый год в i-м субъекте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  <w:lang w:val="en-US"/>
        </w:rPr>
        <w:lastRenderedPageBreak/>
        <w:t>C</w:t>
      </w:r>
      <w:r w:rsidRPr="007E68BD">
        <w:rPr>
          <w:rFonts w:ascii="Times New Roman" w:hAnsi="Times New Roman"/>
          <w:szCs w:val="28"/>
          <w:vertAlign w:val="subscript"/>
        </w:rPr>
        <w:t>4</w:t>
      </w:r>
      <w:r w:rsidRPr="007E68BD">
        <w:rPr>
          <w:rFonts w:ascii="Times New Roman" w:hAnsi="Times New Roman"/>
          <w:szCs w:val="28"/>
        </w:rPr>
        <w:t> - площади закладки сельскохозяйственными товаропроизводителями виноградников и виноградных питомников на очередной финансовый год в субъектах Российской Федерации, отвечающих требованию</w:t>
      </w:r>
      <w:hyperlink r:id="rId67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д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</w:t>
        </w:r>
      </w:hyperlink>
      <w:r w:rsidRPr="007E68BD">
        <w:rPr>
          <w:rFonts w:ascii="Times New Roman" w:hAnsi="Times New Roman"/>
          <w:szCs w:val="28"/>
        </w:rPr>
        <w:t>3 настоящих Правил.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21. </w:t>
      </w:r>
      <w:proofErr w:type="gramStart"/>
      <w:r w:rsidRPr="007E68BD">
        <w:rPr>
          <w:rFonts w:ascii="Times New Roman" w:hAnsi="Times New Roman"/>
          <w:szCs w:val="28"/>
        </w:rPr>
        <w:t xml:space="preserve">Доля площади работ по уходу за виноградниками и виноградными питомниками в i-м субъекте Российской Федерации в общей площади работ по уходу за виноградниками и виноградными питомниками на очередной финансовый год в субъектах Российской Федерации, отвечающих требованию </w:t>
      </w:r>
      <w:hyperlink r:id="rId68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д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3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 (</w:t>
      </w: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5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на основе данных Федеральной службы государственной статистики о насаждениях на начало отчетного финансового года по формуле:</w:t>
      </w:r>
      <w:proofErr w:type="gramEnd"/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34"/>
          <w:szCs w:val="28"/>
          <w:lang w:val="en-US"/>
        </w:rPr>
        <w:object w:dxaOrig="1200" w:dyaOrig="780">
          <v:shape id="_x0000_i1034" type="#_x0000_t75" style="width:60pt;height:39pt" o:ole="">
            <v:imagedata r:id="rId69" o:title=""/>
          </v:shape>
          <o:OLEObject Type="Embed" ProgID="Equation.3" ShapeID="_x0000_i1034" DrawAspect="Content" ObjectID="_1419319979" r:id="rId70"/>
        </w:objec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5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площади, на которых проводится работа по уходу за виноградниками и виноградными питомниками сельскохозяйственными товаропроизводителями, на очередной финансовый год в i-м субъекте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5</w:t>
      </w:r>
      <w:r w:rsidRPr="007E68BD">
        <w:rPr>
          <w:rFonts w:ascii="Times New Roman" w:hAnsi="Times New Roman"/>
          <w:szCs w:val="28"/>
        </w:rPr>
        <w:t> - площади, на которых проводится работа по уходу за виноградниками и виноградными питомниками сельскохозяйственными товаропроизводителями, на очередной финансовый год в субъектах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д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22.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Размер субсидии бюджету i-го субъекта Российской Федерации на возмещение части затрат на раскорчевку выбывших из эксплуатации старых садов и рекультивацию раскорчеванных площадей (</w:t>
      </w:r>
      <w:r w:rsidRPr="007E68BD">
        <w:rPr>
          <w:rFonts w:ascii="Times New Roman" w:hAnsi="Times New Roman"/>
          <w:szCs w:val="28"/>
          <w:lang w:val="en-US"/>
        </w:rPr>
        <w:t>W</w:t>
      </w:r>
      <w:r w:rsidRPr="007E68BD">
        <w:rPr>
          <w:rFonts w:ascii="Times New Roman" w:hAnsi="Times New Roman"/>
          <w:szCs w:val="28"/>
          <w:vertAlign w:val="subscript"/>
        </w:rPr>
        <w:t>6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 xml:space="preserve">) определяется по формуле: 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68"/>
          <w:szCs w:val="28"/>
          <w:lang w:val="en-US"/>
        </w:rPr>
        <w:object w:dxaOrig="2780" w:dyaOrig="1400">
          <v:shape id="_x0000_i1035" type="#_x0000_t75" style="width:138.75pt;height:69.75pt" o:ole="">
            <v:imagedata r:id="rId71" o:title=""/>
          </v:shape>
          <o:OLEObject Type="Embed" ProgID="Equation.3" ShapeID="_x0000_i1035" DrawAspect="Content" ObjectID="_1419319980" r:id="rId72"/>
        </w:objec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  <w:lang w:val="en-US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6</w:t>
      </w:r>
      <w:r w:rsidRPr="007E68BD">
        <w:rPr>
          <w:rFonts w:ascii="Times New Roman" w:hAnsi="Times New Roman"/>
          <w:szCs w:val="28"/>
        </w:rPr>
        <w:t xml:space="preserve"> - размер субсидии, предусмотренной в федеральном бюджете на возмещение части затрат на раскорчевку выбывших из эксплуатации </w:t>
      </w:r>
      <w:r w:rsidRPr="007E68BD">
        <w:rPr>
          <w:rFonts w:ascii="Times New Roman" w:hAnsi="Times New Roman"/>
          <w:szCs w:val="28"/>
        </w:rPr>
        <w:lastRenderedPageBreak/>
        <w:t>старых садов и рекультивацию раскорчеванных площадей на очередной финансовый год;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6i</w:t>
      </w:r>
      <w:r w:rsidRPr="007E68BD">
        <w:rPr>
          <w:rFonts w:ascii="Times New Roman" w:hAnsi="Times New Roman"/>
          <w:szCs w:val="28"/>
        </w:rPr>
        <w:t xml:space="preserve"> - доля площади выбывших из эксплуатации старых садов </w:t>
      </w:r>
      <w:r w:rsidRPr="007E68BD">
        <w:rPr>
          <w:rFonts w:ascii="Times New Roman" w:hAnsi="Times New Roman"/>
          <w:szCs w:val="28"/>
        </w:rPr>
        <w:br/>
        <w:t xml:space="preserve">в i-м субъекте Российской Федерации в общей </w:t>
      </w:r>
      <w:proofErr w:type="gramStart"/>
      <w:r w:rsidRPr="007E68BD">
        <w:rPr>
          <w:rFonts w:ascii="Times New Roman" w:hAnsi="Times New Roman"/>
          <w:szCs w:val="28"/>
        </w:rPr>
        <w:t>площади</w:t>
      </w:r>
      <w:proofErr w:type="gramEnd"/>
      <w:r w:rsidRPr="007E68BD">
        <w:rPr>
          <w:rFonts w:ascii="Times New Roman" w:hAnsi="Times New Roman"/>
          <w:szCs w:val="28"/>
        </w:rPr>
        <w:t xml:space="preserve"> выбывших из эксплуатации старых садов в субъектах Российской Федерации, отвечающих требованию</w:t>
      </w:r>
      <w:hyperlink r:id="rId73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е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d - количество субъектов Российской Федерации, отвечающих требованию</w:t>
      </w:r>
      <w:hyperlink r:id="rId74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е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</w:t>
        </w:r>
      </w:hyperlink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23.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Доля площади выбывших их эксплуатации старых садов </w:t>
      </w:r>
      <w:r w:rsidRPr="007E68BD">
        <w:rPr>
          <w:rFonts w:ascii="Times New Roman" w:hAnsi="Times New Roman"/>
          <w:szCs w:val="28"/>
        </w:rPr>
        <w:br/>
        <w:t xml:space="preserve">в i-м субъекте Российской Федерации в общей </w:t>
      </w:r>
      <w:proofErr w:type="gramStart"/>
      <w:r w:rsidRPr="007E68BD">
        <w:rPr>
          <w:rFonts w:ascii="Times New Roman" w:hAnsi="Times New Roman"/>
          <w:szCs w:val="28"/>
        </w:rPr>
        <w:t>площади</w:t>
      </w:r>
      <w:proofErr w:type="gramEnd"/>
      <w:r w:rsidRPr="007E68BD">
        <w:rPr>
          <w:rFonts w:ascii="Times New Roman" w:hAnsi="Times New Roman"/>
          <w:szCs w:val="28"/>
        </w:rPr>
        <w:t xml:space="preserve"> выбывших из эксплуатации старых садов в субъектах Российской Федерации, отвечающих требованию </w:t>
      </w:r>
      <w:hyperlink r:id="rId75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подпункта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е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3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 (</w:t>
      </w:r>
      <w:r w:rsidRPr="007E68BD">
        <w:rPr>
          <w:rFonts w:ascii="Times New Roman" w:hAnsi="Times New Roman"/>
          <w:szCs w:val="28"/>
          <w:lang w:val="en-US"/>
        </w:rPr>
        <w:t>S</w:t>
      </w:r>
      <w:r w:rsidRPr="007E68BD">
        <w:rPr>
          <w:rFonts w:ascii="Times New Roman" w:hAnsi="Times New Roman"/>
          <w:szCs w:val="28"/>
          <w:vertAlign w:val="subscript"/>
        </w:rPr>
        <w:t>6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на основании информации о наличии площадей садов в возрасте более 30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лет от года закладки, представленной уполномоченным органом по форме и в срок, которые установлены Министерством сельского хозяйства Российской Федерации</w:t>
      </w:r>
      <w:r w:rsidR="00C234BB">
        <w:rPr>
          <w:rFonts w:ascii="Times New Roman" w:hAnsi="Times New Roman"/>
          <w:szCs w:val="28"/>
        </w:rPr>
        <w:t>,</w:t>
      </w:r>
      <w:r w:rsidRPr="007E68BD">
        <w:rPr>
          <w:rFonts w:ascii="Times New Roman" w:hAnsi="Times New Roman"/>
          <w:szCs w:val="28"/>
        </w:rPr>
        <w:t xml:space="preserve"> по формуле: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36"/>
          <w:szCs w:val="28"/>
          <w:lang w:val="en-US"/>
        </w:rPr>
        <w:object w:dxaOrig="1280" w:dyaOrig="820">
          <v:shape id="_x0000_i1036" type="#_x0000_t75" style="width:63.75pt;height:41.25pt" o:ole="">
            <v:imagedata r:id="rId76" o:title=""/>
          </v:shape>
          <o:OLEObject Type="Embed" ProgID="Equation.3" ShapeID="_x0000_i1036" DrawAspect="Content" ObjectID="_1419319981" r:id="rId77"/>
        </w:objec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6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 - площади выбывших из эксплуатации старых садов на очередной финансовый год в i-м субъекте Российской Федерации;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  <w:lang w:val="en-US"/>
        </w:rPr>
        <w:t>C</w:t>
      </w:r>
      <w:r w:rsidRPr="007E68BD">
        <w:rPr>
          <w:rFonts w:ascii="Times New Roman" w:hAnsi="Times New Roman"/>
          <w:szCs w:val="28"/>
          <w:vertAlign w:val="subscript"/>
        </w:rPr>
        <w:t>6</w:t>
      </w:r>
      <w:r w:rsidRPr="007E68BD">
        <w:rPr>
          <w:rFonts w:ascii="Times New Roman" w:hAnsi="Times New Roman"/>
          <w:szCs w:val="28"/>
        </w:rPr>
        <w:t> - площади выбывших из эксплуатации старых садов на очередной финансовый год в субъектах Российской Федерации, отвечающих требованию подпункта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е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3 настоящих Правил.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24.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Уровень софинансирования расходного обязательства субъекта Российской Федерации, источником финансового обеспечения которого является субсидия (</w:t>
      </w:r>
      <w:r w:rsidRPr="007E68BD">
        <w:rPr>
          <w:rFonts w:ascii="Times New Roman" w:hAnsi="Times New Roman"/>
          <w:szCs w:val="28"/>
          <w:lang w:val="en-US"/>
        </w:rPr>
        <w:t>Y</w:t>
      </w:r>
      <w:r w:rsidRPr="007E68BD">
        <w:rPr>
          <w:rFonts w:ascii="Times New Roman" w:hAnsi="Times New Roman"/>
          <w:szCs w:val="28"/>
          <w:vertAlign w:val="subscript"/>
          <w:lang w:val="en-US"/>
        </w:rPr>
        <w:t>i</w:t>
      </w:r>
      <w:r w:rsidRPr="007E68BD">
        <w:rPr>
          <w:rFonts w:ascii="Times New Roman" w:hAnsi="Times New Roman"/>
          <w:szCs w:val="28"/>
        </w:rPr>
        <w:t>), определяется по формуле:</w: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CB06DC" w:rsidRPr="007E68BD" w:rsidRDefault="00CB06DC" w:rsidP="00332ADC">
      <w:pPr>
        <w:spacing w:line="240" w:lineRule="atLeast"/>
        <w:jc w:val="center"/>
        <w:rPr>
          <w:rFonts w:ascii="Times New Roman" w:hAnsi="Times New Roman"/>
          <w:szCs w:val="28"/>
          <w:lang w:val="en-US"/>
        </w:rPr>
      </w:pPr>
      <w:r w:rsidRPr="007E68BD">
        <w:rPr>
          <w:rFonts w:ascii="Times New Roman" w:hAnsi="Times New Roman"/>
          <w:position w:val="-12"/>
          <w:szCs w:val="28"/>
          <w:lang w:val="en-US"/>
        </w:rPr>
        <w:object w:dxaOrig="1960" w:dyaOrig="380">
          <v:shape id="_x0000_i1037" type="#_x0000_t75" style="width:98.25pt;height:18.75pt" o:ole="">
            <v:imagedata r:id="rId78" o:title=""/>
          </v:shape>
          <o:OLEObject Type="Embed" ProgID="Equation.3" ShapeID="_x0000_i1037" DrawAspect="Content" ObjectID="_1419319982" r:id="rId79"/>
        </w:object>
      </w:r>
    </w:p>
    <w:p w:rsidR="00CB06DC" w:rsidRPr="007E68BD" w:rsidRDefault="00CB06DC" w:rsidP="00332ADC">
      <w:pPr>
        <w:spacing w:line="240" w:lineRule="atLeast"/>
        <w:ind w:firstLine="709"/>
        <w:rPr>
          <w:rFonts w:ascii="Times New Roman" w:hAnsi="Times New Roman"/>
          <w:szCs w:val="28"/>
          <w:lang w:val="en-US"/>
        </w:rPr>
      </w:pP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где 0,65 - средний уровень софинансирования.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Уровень софинансирования не может быть установлен выше 95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процентов и ниже 60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процентов расходного обязательства.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Уровни софинансирования расходных обязательств субъектов Российской Федерации на соответствующий финансовый год </w:t>
      </w:r>
      <w:r w:rsidRPr="007E68BD">
        <w:rPr>
          <w:rFonts w:ascii="Times New Roman" w:hAnsi="Times New Roman"/>
          <w:szCs w:val="28"/>
        </w:rPr>
        <w:lastRenderedPageBreak/>
        <w:t>утверждаются Министерством сельского хозяйства Российской Федерации.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25.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 xml:space="preserve">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ассигнований, предусмотренных в федеральном </w:t>
      </w:r>
      <w:hyperlink r:id="rId80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законе</w:t>
        </w:r>
      </w:hyperlink>
      <w:r w:rsidRPr="007E68BD">
        <w:rPr>
          <w:rFonts w:ascii="Times New Roman" w:hAnsi="Times New Roman"/>
          <w:szCs w:val="28"/>
        </w:rPr>
        <w:t xml:space="preserve"> о федеральном бюджете на соответствующий финансовый год, и лимитов бюджетных обязательств, утвержденных Министерству сельского хозяйства Российской Федерации на цели, указанные в пункте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2 настоящих Правил, в соответствии с требованиями, предусмотренными пунктом 3 настоящих Правил.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26.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 xml:space="preserve">Перечисление субсидий в бюджеты субъектов Российской Федерации осуществляется в установленном порядке в пределах лимитов бюджетных обязательств, предусмотренных Министерству сельского хозяйства Российской Федерации,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</w:t>
      </w:r>
      <w:hyperlink r:id="rId81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порядке</w:t>
        </w:r>
      </w:hyperlink>
      <w:r w:rsidRPr="007E68BD">
        <w:rPr>
          <w:rFonts w:ascii="Times New Roman" w:hAnsi="Times New Roman"/>
          <w:szCs w:val="28"/>
        </w:rPr>
        <w:t xml:space="preserve"> в бюджеты субъектов Российской Федерации в соответствии с </w:t>
      </w:r>
      <w:hyperlink r:id="rId82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заявками</w:t>
        </w:r>
      </w:hyperlink>
      <w:r w:rsidRPr="007E68BD">
        <w:rPr>
          <w:rFonts w:ascii="Times New Roman" w:hAnsi="Times New Roman"/>
          <w:szCs w:val="28"/>
        </w:rPr>
        <w:t>, представляемыми уполномоченными органами по</w:t>
      </w:r>
      <w:proofErr w:type="gramEnd"/>
      <w:r w:rsidRPr="007E68BD">
        <w:rPr>
          <w:rFonts w:ascii="Times New Roman" w:hAnsi="Times New Roman"/>
          <w:szCs w:val="28"/>
        </w:rPr>
        <w:t xml:space="preserve"> форме и в сроки, которые устанавливаются Министерством сельского хозяйства Российской Федерации.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Расходы бюджета субъекта Российской Федерации на проведение мероприятий, источником финансового обеспечения которых является субсидия, осуществляются в порядке, установленном бюджетным </w:t>
      </w:r>
      <w:hyperlink r:id="rId83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законодательством</w:t>
        </w:r>
      </w:hyperlink>
      <w:r w:rsidRPr="007E68BD">
        <w:rPr>
          <w:rFonts w:ascii="Times New Roman" w:hAnsi="Times New Roman"/>
          <w:szCs w:val="28"/>
        </w:rPr>
        <w:t xml:space="preserve"> Российской Федерации для исполнения бюджета субъекта Российской Федерации, а при перечислении субсидии в местный бюджет - в порядке, установленном бюджетным </w:t>
      </w:r>
      <w:hyperlink r:id="rId84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законодательством</w:t>
        </w:r>
      </w:hyperlink>
      <w:r w:rsidRPr="007E68BD">
        <w:rPr>
          <w:rFonts w:ascii="Times New Roman" w:hAnsi="Times New Roman"/>
          <w:szCs w:val="28"/>
        </w:rPr>
        <w:t xml:space="preserve"> Российской Федерации для исполнения бюджетов муниципальных образований.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27.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их остатки, не использованные на 1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января текущего года, осуществляются с учетом особенностей, установленных федеральным </w:t>
      </w:r>
      <w:hyperlink r:id="rId85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Pr="007E68BD">
        <w:rPr>
          <w:rFonts w:ascii="Times New Roman" w:hAnsi="Times New Roman"/>
          <w:szCs w:val="28"/>
        </w:rPr>
        <w:t xml:space="preserve"> о федеральном бюджете на текущий финансовый год и плановый период.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28.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бюджета, </w:t>
      </w:r>
      <w:r w:rsidRPr="007E68BD">
        <w:rPr>
          <w:rFonts w:ascii="Times New Roman" w:hAnsi="Times New Roman"/>
          <w:szCs w:val="28"/>
        </w:rPr>
        <w:lastRenderedPageBreak/>
        <w:t xml:space="preserve">необходимого для составления в установленном </w:t>
      </w:r>
      <w:hyperlink r:id="rId86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порядке</w:t>
        </w:r>
      </w:hyperlink>
      <w:r w:rsidRPr="007E68BD">
        <w:rPr>
          <w:rFonts w:ascii="Times New Roman" w:hAnsi="Times New Roman"/>
          <w:szCs w:val="28"/>
        </w:rPr>
        <w:t xml:space="preserve"> кассового плана исполнения федерального бюджета.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29.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В случае если размер средств на поддержку подотраслей растениеводства не соответствует установленному для субъекта Российской Федерации уровню софинансирования из федерального бюджета, размер субсидии подлежит сокращению до соответствующего уровня софинансирования, а высвобождающиеся средства перераспределяются между бюджетами других субъектов Российской Федерации, имеющих право на получение субсидии в соответствии с настоящими Правилами.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30.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>В случае отсутствия в текущем финансовом году у субъекта Российской Федерации потребности в субсидии неиспользованная субсидия на основании</w:t>
      </w:r>
      <w:proofErr w:type="gramEnd"/>
      <w:r w:rsidRPr="007E68BD">
        <w:rPr>
          <w:rFonts w:ascii="Times New Roman" w:hAnsi="Times New Roman"/>
          <w:szCs w:val="28"/>
        </w:rPr>
        <w:t xml:space="preserve"> письменного обращения уполномоченного органа перераспределяется между бюджетами других субъектов Российской Федерации, имеющих право на получение субсиди</w:t>
      </w:r>
      <w:r w:rsidR="00C234BB">
        <w:rPr>
          <w:rFonts w:ascii="Times New Roman" w:hAnsi="Times New Roman"/>
          <w:szCs w:val="28"/>
        </w:rPr>
        <w:t>и</w:t>
      </w:r>
      <w:r w:rsidRPr="007E68BD">
        <w:rPr>
          <w:rFonts w:ascii="Times New Roman" w:hAnsi="Times New Roman"/>
          <w:szCs w:val="28"/>
        </w:rPr>
        <w:t xml:space="preserve"> в соответствии с настоящими Правилами.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31.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>Остаток субсидии, образовавшийся в соответствии с</w:t>
      </w:r>
      <w:r w:rsidRPr="007E68BD">
        <w:rPr>
          <w:rFonts w:ascii="Times New Roman" w:hAnsi="Times New Roman"/>
          <w:szCs w:val="28"/>
        </w:rPr>
        <w:br/>
      </w:r>
      <w:r w:rsidRPr="007E68BD">
        <w:rPr>
          <w:rFonts w:ascii="Times New Roman" w:hAnsi="Times New Roman"/>
        </w:rPr>
        <w:t>пунктами</w:t>
      </w:r>
      <w:r w:rsidRPr="007E68BD">
        <w:rPr>
          <w:rFonts w:ascii="Times New Roman" w:hAnsi="Times New Roman"/>
          <w:lang w:val="en-US"/>
        </w:rPr>
        <w:t> </w:t>
      </w:r>
      <w:r w:rsidRPr="007E68BD">
        <w:rPr>
          <w:rFonts w:ascii="Times New Roman" w:hAnsi="Times New Roman"/>
        </w:rPr>
        <w:t>29</w:t>
      </w:r>
      <w:r w:rsidRPr="007E68BD">
        <w:rPr>
          <w:rFonts w:ascii="Times New Roman" w:hAnsi="Times New Roman"/>
          <w:szCs w:val="28"/>
        </w:rPr>
        <w:t xml:space="preserve"> и 30 настоящих Правил,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</w:t>
      </w:r>
      <w:proofErr w:type="gramEnd"/>
      <w:r w:rsidRPr="007E68BD">
        <w:rPr>
          <w:rFonts w:ascii="Times New Roman" w:hAnsi="Times New Roman"/>
          <w:szCs w:val="28"/>
        </w:rPr>
        <w:t>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Перераспределение субсидий между бюджетами субъектов Российской Федерации утверждается Правительством Российской Федерации.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32.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Эффективность осуществления расходов бюджетов субъектов Российской Федерации, источником финансового обеспечения которых является субсидия, оценивается ежегодно Министерством сельского хозяйства Российской Федерации на основании достижения следующих показателей результативности предоставления субсидии, определенных в соответствии с Государственной </w:t>
      </w:r>
      <w:hyperlink r:id="rId87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программой</w:t>
        </w:r>
      </w:hyperlink>
      <w:r w:rsidRPr="007E68BD">
        <w:rPr>
          <w:rFonts w:ascii="Times New Roman" w:hAnsi="Times New Roman"/>
          <w:szCs w:val="28"/>
        </w:rPr>
        <w:t>: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>а)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доля площади, засеваемой элитными семенами, в общей площади посевов на территории субъекта Российской Федерации</w:t>
      </w:r>
      <w:r w:rsidRPr="007E68BD">
        <w:rPr>
          <w:rFonts w:ascii="Times New Roman" w:hAnsi="Times New Roman"/>
          <w:szCs w:val="28"/>
          <w:lang w:val="en-US"/>
        </w:rPr>
        <w:t>  </w:t>
      </w:r>
      <w:r w:rsidRPr="007E68BD">
        <w:rPr>
          <w:rFonts w:ascii="Times New Roman" w:hAnsi="Times New Roman"/>
          <w:szCs w:val="28"/>
        </w:rPr>
        <w:t>-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по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направлению, предусмотренному подпунктом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а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2 настоящих Правил;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б)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посевная площадь кормовых культур по сельскохозяйственным организациям, крестьянским (фермерским) хозяйствам и индивидуальным предпринимателям в районах Крайнего Севера и приравненных к ним местностях - по направлению, предусмотренному подпунктом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б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2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в)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площадь подготовки низкопродуктивной пашни - по направлению, предусмотренному подпунктом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в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2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г)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площадь закладки многолетних плодовых и ягодных насаждений на территории субъекта Российской Федерации - по направлению, предусмотренному подпунктом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г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2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д)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площадь закладки виноградников на территории субъекта Российской Федерации - по направлению, предусмотренному подпунктом 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>д</w:t>
      </w:r>
      <w:r w:rsidR="006A54C8">
        <w:rPr>
          <w:rFonts w:ascii="Times New Roman" w:hAnsi="Times New Roman"/>
          <w:szCs w:val="28"/>
        </w:rPr>
        <w:t>»</w:t>
      </w:r>
      <w:r w:rsidRPr="007E68BD">
        <w:rPr>
          <w:rFonts w:ascii="Times New Roman" w:hAnsi="Times New Roman"/>
          <w:szCs w:val="28"/>
        </w:rPr>
        <w:t xml:space="preserve"> пункта 2 настоящих Правил;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е)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площадь закладки сада на раскорчеванной и рекультивированной площади в соответствии с проектом закладки нового сада - по направлению, предусмотренному </w:t>
      </w:r>
      <w:hyperlink r:id="rId88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подпунктом 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е</w:t>
        </w:r>
        <w:r w:rsidR="006A54C8">
          <w:rPr>
            <w:rStyle w:val="a6"/>
            <w:rFonts w:ascii="Times New Roman" w:hAnsi="Times New Roman"/>
            <w:color w:val="auto"/>
            <w:szCs w:val="28"/>
            <w:u w:val="none"/>
          </w:rPr>
          <w:t>»</w:t>
        </w:r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 пункта 2</w:t>
        </w:r>
      </w:hyperlink>
      <w:r w:rsidRPr="007E68BD">
        <w:rPr>
          <w:rFonts w:ascii="Times New Roman" w:hAnsi="Times New Roman"/>
          <w:szCs w:val="28"/>
        </w:rPr>
        <w:t xml:space="preserve"> настоящих Правил.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33.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>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предоставления субсидии, предусмотренных пунктом 32 настоящих Правил, Министерство сельского хозяйства Российской Федерации принимает решение о сокращении размера субсиди</w:t>
      </w:r>
      <w:r w:rsidR="00C234BB">
        <w:rPr>
          <w:rFonts w:ascii="Times New Roman" w:hAnsi="Times New Roman"/>
          <w:szCs w:val="28"/>
        </w:rPr>
        <w:t>и</w:t>
      </w:r>
      <w:r w:rsidRPr="007E68BD">
        <w:rPr>
          <w:rFonts w:ascii="Times New Roman" w:hAnsi="Times New Roman"/>
          <w:szCs w:val="28"/>
        </w:rPr>
        <w:t xml:space="preserve"> на год, следующий за отчетным финансовым годом, из расчета 1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процент размера субсидии за каждый процентный пункт снижения значения показателя результативности предоставления субсидии, а также</w:t>
      </w:r>
      <w:proofErr w:type="gramEnd"/>
      <w:r w:rsidRPr="007E68BD">
        <w:rPr>
          <w:rFonts w:ascii="Times New Roman" w:hAnsi="Times New Roman"/>
          <w:szCs w:val="28"/>
        </w:rPr>
        <w:t xml:space="preserve"> о перераспределении высвобождающихся субсидий между бюджетами других субъектов Российской Федерации, имеющих право на получение субсидий в соответствии с настоящими Правилами.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Решение о сокращении размера субсидии, предоставляемой бюджету субъекта Российской Федерации, не принимается в случае, если установленные соглашением </w:t>
      </w:r>
      <w:proofErr w:type="gramStart"/>
      <w:r w:rsidRPr="007E68BD">
        <w:rPr>
          <w:rFonts w:ascii="Times New Roman" w:hAnsi="Times New Roman"/>
          <w:szCs w:val="28"/>
        </w:rPr>
        <w:t>значения показателей результативности предоставления субсидии</w:t>
      </w:r>
      <w:proofErr w:type="gramEnd"/>
      <w:r w:rsidRPr="007E68BD">
        <w:rPr>
          <w:rFonts w:ascii="Times New Roman" w:hAnsi="Times New Roman"/>
          <w:szCs w:val="28"/>
        </w:rPr>
        <w:t xml:space="preserve"> не достигнуты в силу обстоятельств непреодолимой силы.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Предложения о сокращении размеров субсидий вносятся Министерством сельского хозяйства Российской Федерации в Министерство финансов Российской Федерации.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Высвобождающиеся средства могут быть перераспределены в установленном порядке между бюджетами других субъектов Российской Федерации, имеющих право на их получение.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34.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В случае несоблюдения уполномоченным органом условий предоставления субсидии соответствующая информация направляется Министерством сельского хозяйства Российской Федерации </w:t>
      </w:r>
      <w:proofErr w:type="gramStart"/>
      <w:r w:rsidRPr="007E68BD">
        <w:rPr>
          <w:rFonts w:ascii="Times New Roman" w:hAnsi="Times New Roman"/>
          <w:szCs w:val="28"/>
        </w:rPr>
        <w:t xml:space="preserve">в Министерство финансов Российской Федерации с предложением о приостановлении предоставления субсидии для принятия соответствующего решения в </w:t>
      </w:r>
      <w:hyperlink r:id="rId89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порядке</w:t>
        </w:r>
        <w:proofErr w:type="gramEnd"/>
      </w:hyperlink>
      <w:r w:rsidRPr="007E68BD">
        <w:rPr>
          <w:rFonts w:ascii="Times New Roman" w:hAnsi="Times New Roman"/>
          <w:szCs w:val="28"/>
        </w:rPr>
        <w:t xml:space="preserve">, установленном Министерством финансов Российской Федерации. 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35.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>Не использованный на 1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требованиями, установленными Бюджетным </w:t>
      </w:r>
      <w:hyperlink r:id="rId90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7E68BD">
        <w:rPr>
          <w:rFonts w:ascii="Times New Roman" w:hAnsi="Times New Roman"/>
          <w:szCs w:val="28"/>
        </w:rPr>
        <w:t xml:space="preserve"> Российской Федерации и федеральным </w:t>
      </w:r>
      <w:hyperlink r:id="rId91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Pr="007E68BD">
        <w:rPr>
          <w:rFonts w:ascii="Times New Roman" w:hAnsi="Times New Roman"/>
          <w:szCs w:val="28"/>
        </w:rPr>
        <w:t xml:space="preserve"> о федеральном бюджете на текущий</w:t>
      </w:r>
      <w:proofErr w:type="gramEnd"/>
      <w:r w:rsidRPr="007E68BD">
        <w:rPr>
          <w:rFonts w:ascii="Times New Roman" w:hAnsi="Times New Roman"/>
          <w:szCs w:val="28"/>
        </w:rPr>
        <w:t xml:space="preserve"> финансовый год и плановый период.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 xml:space="preserve">В случае если неиспользованный остаток субсидий не перечислен в доход федерального бюджета, указанные средства подлежат взысканию в доход федерального бюджета в </w:t>
      </w:r>
      <w:hyperlink r:id="rId92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порядке</w:t>
        </w:r>
      </w:hyperlink>
      <w:r w:rsidRPr="007E68BD">
        <w:rPr>
          <w:rFonts w:ascii="Times New Roman" w:hAnsi="Times New Roman"/>
          <w:szCs w:val="28"/>
        </w:rPr>
        <w:t>, установленном Министерством финансов Российской Федерации.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proofErr w:type="gramStart"/>
      <w:r w:rsidRPr="007E68BD">
        <w:rPr>
          <w:rFonts w:ascii="Times New Roman" w:hAnsi="Times New Roman"/>
          <w:szCs w:val="28"/>
        </w:rPr>
        <w:t>При наличии потребности в не использованной в текущем финансовом году субсидии указанные средства в размере, не превышающем остаток субсидии, в соответствии с решением Министерства сельского хозяйства Российской Федерации могут быть использованы субъектом Российской Федерации в очередном финансовом году при исполнении бюджета субъекта Российской Федерации для финансового обеспечения расходов бюджета, соответствующих целям предоставления субсидии.</w:t>
      </w:r>
      <w:proofErr w:type="gramEnd"/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36.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>Ответственность за достоверность представляемых в Министерство сельского хозяйства Российской Федерации сведений и соблюдение условий, установленных настоящими Правилами и соглашением, возлагается на уполномоченные органы.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t>37.</w:t>
      </w:r>
      <w:r w:rsidRPr="007E68BD">
        <w:rPr>
          <w:rFonts w:ascii="Times New Roman" w:hAnsi="Times New Roman"/>
          <w:szCs w:val="28"/>
          <w:lang w:val="en-US"/>
        </w:rPr>
        <w:t> </w:t>
      </w:r>
      <w:r w:rsidRPr="007E68BD">
        <w:rPr>
          <w:rFonts w:ascii="Times New Roman" w:hAnsi="Times New Roman"/>
          <w:szCs w:val="28"/>
        </w:rPr>
        <w:t xml:space="preserve">Субсидии в случае их нецелевого использования подлежат взысканию в доход федерального бюджета в соответствии с бюджетным </w:t>
      </w:r>
      <w:hyperlink r:id="rId93" w:history="1">
        <w:r w:rsidRPr="007E68BD">
          <w:rPr>
            <w:rStyle w:val="a6"/>
            <w:rFonts w:ascii="Times New Roman" w:hAnsi="Times New Roman"/>
            <w:color w:val="auto"/>
            <w:szCs w:val="28"/>
            <w:u w:val="none"/>
          </w:rPr>
          <w:t>законодательством</w:t>
        </w:r>
      </w:hyperlink>
      <w:r w:rsidRPr="007E68BD">
        <w:rPr>
          <w:rFonts w:ascii="Times New Roman" w:hAnsi="Times New Roman"/>
          <w:szCs w:val="28"/>
        </w:rPr>
        <w:t xml:space="preserve"> Российской Федерации.</w:t>
      </w:r>
    </w:p>
    <w:p w:rsidR="00CB06DC" w:rsidRPr="007E68BD" w:rsidRDefault="00CB06DC" w:rsidP="00332ADC">
      <w:pPr>
        <w:ind w:firstLine="709"/>
        <w:rPr>
          <w:rFonts w:ascii="Times New Roman" w:hAnsi="Times New Roman"/>
          <w:szCs w:val="28"/>
        </w:rPr>
      </w:pPr>
      <w:r w:rsidRPr="007E68BD">
        <w:rPr>
          <w:rFonts w:ascii="Times New Roman" w:hAnsi="Times New Roman"/>
          <w:szCs w:val="28"/>
        </w:rPr>
        <w:lastRenderedPageBreak/>
        <w:t>38.</w:t>
      </w:r>
      <w:r w:rsidRPr="007E68BD">
        <w:rPr>
          <w:rFonts w:ascii="Times New Roman" w:hAnsi="Times New Roman"/>
          <w:szCs w:val="28"/>
          <w:lang w:val="en-US"/>
        </w:rPr>
        <w:t> </w:t>
      </w:r>
      <w:proofErr w:type="gramStart"/>
      <w:r w:rsidRPr="007E68BD">
        <w:rPr>
          <w:rFonts w:ascii="Times New Roman" w:hAnsi="Times New Roman"/>
          <w:szCs w:val="28"/>
        </w:rPr>
        <w:t>Контроль за</w:t>
      </w:r>
      <w:proofErr w:type="gramEnd"/>
      <w:r w:rsidRPr="007E68BD">
        <w:rPr>
          <w:rFonts w:ascii="Times New Roman" w:hAnsi="Times New Roman"/>
          <w:szCs w:val="28"/>
        </w:rPr>
        <w:t xml:space="preserve">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Федеральной службой финансово-бюджетного надзора.</w:t>
      </w:r>
    </w:p>
    <w:p w:rsidR="00CB06DC" w:rsidRPr="007E68BD" w:rsidRDefault="00CB06DC" w:rsidP="00332ADC">
      <w:pPr>
        <w:rPr>
          <w:rFonts w:ascii="Times New Roman" w:hAnsi="Times New Roman"/>
        </w:rPr>
      </w:pPr>
    </w:p>
    <w:p w:rsidR="00CB06DC" w:rsidRPr="007E68BD" w:rsidRDefault="00CB06DC" w:rsidP="00332ADC">
      <w:pPr>
        <w:rPr>
          <w:rFonts w:ascii="Times New Roman" w:hAnsi="Times New Roman"/>
        </w:rPr>
      </w:pPr>
    </w:p>
    <w:p w:rsidR="00CB06DC" w:rsidRPr="007E68BD" w:rsidRDefault="00CB06DC" w:rsidP="00332ADC">
      <w:pPr>
        <w:jc w:val="center"/>
        <w:rPr>
          <w:rFonts w:ascii="Times New Roman" w:hAnsi="Times New Roman"/>
        </w:rPr>
      </w:pPr>
      <w:r w:rsidRPr="007E68BD">
        <w:rPr>
          <w:rFonts w:ascii="Times New Roman" w:hAnsi="Times New Roman"/>
        </w:rPr>
        <w:t>____________</w:t>
      </w:r>
    </w:p>
    <w:p w:rsidR="00CB06DC" w:rsidRPr="007E68BD" w:rsidRDefault="00CB06DC" w:rsidP="00332ADC">
      <w:pPr>
        <w:rPr>
          <w:rFonts w:ascii="Times New Roman" w:hAnsi="Times New Roman"/>
        </w:rPr>
      </w:pPr>
    </w:p>
    <w:p w:rsidR="00CB06DC" w:rsidRPr="007E68BD" w:rsidRDefault="00CB06DC" w:rsidP="00192621">
      <w:pPr>
        <w:rPr>
          <w:rFonts w:ascii="Times New Roman" w:hAnsi="Times New Roman"/>
          <w:szCs w:val="28"/>
          <w:lang w:val="en-US"/>
        </w:rPr>
      </w:pPr>
    </w:p>
    <w:p w:rsidR="007E68BD" w:rsidRPr="007E68BD" w:rsidRDefault="007E68BD">
      <w:pPr>
        <w:rPr>
          <w:rFonts w:ascii="Times New Roman" w:hAnsi="Times New Roman"/>
          <w:szCs w:val="28"/>
          <w:lang w:val="en-US"/>
        </w:rPr>
      </w:pPr>
    </w:p>
    <w:sectPr w:rsidR="007E68BD" w:rsidRPr="007E68BD" w:rsidSect="00CB06DC">
      <w:headerReference w:type="default" r:id="rId94"/>
      <w:footerReference w:type="default" r:id="rId95"/>
      <w:headerReference w:type="first" r:id="rId96"/>
      <w:footerReference w:type="first" r:id="rId97"/>
      <w:pgSz w:w="11907" w:h="16840" w:code="9"/>
      <w:pgMar w:top="1418" w:right="1418" w:bottom="1418" w:left="1418" w:header="720" w:footer="720" w:gutter="0"/>
      <w:paperSrc w:first="1" w:other="1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FE" w:rsidRDefault="00AC64FE">
      <w:r>
        <w:separator/>
      </w:r>
    </w:p>
  </w:endnote>
  <w:endnote w:type="continuationSeparator" w:id="0">
    <w:p w:rsidR="00AC64FE" w:rsidRDefault="00AC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Default="00F23A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Pr="00F23AD3" w:rsidRDefault="00F23AD3" w:rsidP="00F23AD3">
    <w:pPr>
      <w:pStyle w:val="a4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1942118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Pr="00F23AD3" w:rsidRDefault="00F23AD3" w:rsidP="00F23AD3">
    <w:pPr>
      <w:pStyle w:val="a4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1942118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DC" w:rsidRDefault="00332ADC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561160">
      <w:rPr>
        <w:rFonts w:ascii="Times New Roman" w:hAnsi="Times New Roman"/>
        <w:noProof/>
        <w:sz w:val="16"/>
      </w:rPr>
      <w:t>1295</w:t>
    </w:r>
    <w:r>
      <w:rPr>
        <w:rFonts w:ascii="Times New Roman" w:hAnsi="Times New Roman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DC" w:rsidRDefault="00332ADC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561160">
      <w:rPr>
        <w:rFonts w:ascii="Times New Roman" w:hAnsi="Times New Roman"/>
        <w:noProof/>
        <w:sz w:val="16"/>
      </w:rPr>
      <w:t>1295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FE" w:rsidRDefault="00AC64FE">
      <w:r>
        <w:separator/>
      </w:r>
    </w:p>
  </w:footnote>
  <w:footnote w:type="continuationSeparator" w:id="0">
    <w:p w:rsidR="00AC64FE" w:rsidRDefault="00AC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Default="00F23AD3" w:rsidP="00CB0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AD3" w:rsidRDefault="00F23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Default="00F23AD3" w:rsidP="00F23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160">
      <w:rPr>
        <w:rStyle w:val="a5"/>
        <w:noProof/>
      </w:rPr>
      <w:t>2</w:t>
    </w:r>
    <w:r>
      <w:rPr>
        <w:rStyle w:val="a5"/>
      </w:rPr>
      <w:fldChar w:fldCharType="end"/>
    </w:r>
  </w:p>
  <w:p w:rsidR="00F23AD3" w:rsidRDefault="00F23AD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Default="00F23AD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C" w:rsidRDefault="00CB06DC" w:rsidP="00332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160">
      <w:rPr>
        <w:rStyle w:val="a5"/>
        <w:noProof/>
      </w:rPr>
      <w:t>21</w:t>
    </w:r>
    <w:r>
      <w:rPr>
        <w:rStyle w:val="a5"/>
      </w:rPr>
      <w:fldChar w:fldCharType="end"/>
    </w:r>
  </w:p>
  <w:p w:rsidR="00332ADC" w:rsidRDefault="00332AD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DC" w:rsidRDefault="00332AD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8.75pt" o:bullet="t">
        <v:imagedata r:id="rId1" o:title=""/>
      </v:shape>
    </w:pict>
  </w:numPicBullet>
  <w:abstractNum w:abstractNumId="0">
    <w:nsid w:val="79015D3F"/>
    <w:multiLevelType w:val="hybridMultilevel"/>
    <w:tmpl w:val="239A27D2"/>
    <w:lvl w:ilvl="0" w:tplc="ED264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49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8C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2C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A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C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2F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A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345"/>
    <w:rsid w:val="0008182F"/>
    <w:rsid w:val="000E430F"/>
    <w:rsid w:val="00153FCA"/>
    <w:rsid w:val="00192621"/>
    <w:rsid w:val="001A1DF0"/>
    <w:rsid w:val="001E1A90"/>
    <w:rsid w:val="00332ADC"/>
    <w:rsid w:val="00402F2D"/>
    <w:rsid w:val="00412817"/>
    <w:rsid w:val="00465AE7"/>
    <w:rsid w:val="004E5C65"/>
    <w:rsid w:val="004F140D"/>
    <w:rsid w:val="0052103D"/>
    <w:rsid w:val="00543DCD"/>
    <w:rsid w:val="00560995"/>
    <w:rsid w:val="00561160"/>
    <w:rsid w:val="005A348C"/>
    <w:rsid w:val="005D25E6"/>
    <w:rsid w:val="00611F08"/>
    <w:rsid w:val="00614B5F"/>
    <w:rsid w:val="006A54C8"/>
    <w:rsid w:val="006B2028"/>
    <w:rsid w:val="006E4106"/>
    <w:rsid w:val="007712F0"/>
    <w:rsid w:val="007E68BD"/>
    <w:rsid w:val="00AB04CE"/>
    <w:rsid w:val="00AC64FE"/>
    <w:rsid w:val="00B4232F"/>
    <w:rsid w:val="00B721D2"/>
    <w:rsid w:val="00C234BB"/>
    <w:rsid w:val="00CA4870"/>
    <w:rsid w:val="00CB06DC"/>
    <w:rsid w:val="00D906EE"/>
    <w:rsid w:val="00DB4345"/>
    <w:rsid w:val="00DE35D1"/>
    <w:rsid w:val="00E11759"/>
    <w:rsid w:val="00F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F23AD3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DB4345"/>
    <w:rPr>
      <w:color w:val="0000FF"/>
      <w:u w:val="single"/>
    </w:rPr>
  </w:style>
  <w:style w:type="paragraph" w:styleId="a7">
    <w:name w:val="Balloon Text"/>
    <w:basedOn w:val="a"/>
    <w:semiHidden/>
    <w:rsid w:val="005A348C"/>
    <w:rPr>
      <w:rFonts w:ascii="Tahoma" w:hAnsi="Tahoma" w:cs="Tahoma"/>
      <w:sz w:val="16"/>
      <w:szCs w:val="16"/>
    </w:rPr>
  </w:style>
  <w:style w:type="paragraph" w:customStyle="1" w:styleId="a8">
    <w:name w:val="Постановление"/>
    <w:basedOn w:val="a"/>
    <w:rsid w:val="00F23AD3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F23AD3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F23AD3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9">
    <w:name w:val="Номер"/>
    <w:basedOn w:val="a"/>
    <w:rsid w:val="00F23AD3"/>
    <w:pPr>
      <w:spacing w:before="60" w:after="60" w:line="240" w:lineRule="auto"/>
      <w:jc w:val="center"/>
    </w:pPr>
    <w:rPr>
      <w:rFonts w:ascii="Times New Roman" w:hAnsi="Times New Roman"/>
    </w:rPr>
  </w:style>
  <w:style w:type="paragraph" w:customStyle="1" w:styleId="ConsPlusNonformat">
    <w:name w:val="ConsPlusNonformat"/>
    <w:rsid w:val="00CB06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06D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B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CB06DC"/>
    <w:pPr>
      <w:spacing w:line="240" w:lineRule="auto"/>
      <w:jc w:val="left"/>
    </w:pPr>
    <w:rPr>
      <w:rFonts w:ascii="Times New Roman" w:hAnsi="Times New Roman"/>
      <w:szCs w:val="24"/>
    </w:rPr>
  </w:style>
  <w:style w:type="paragraph" w:styleId="20">
    <w:name w:val="Body Text Indent 2"/>
    <w:basedOn w:val="a"/>
    <w:rsid w:val="00CB06DC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paragraph" w:customStyle="1" w:styleId="ConsNormal">
    <w:name w:val="ConsNormal"/>
    <w:rsid w:val="00CB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llowedHyperlink"/>
    <w:rsid w:val="00CB0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5F6DDA971238AEF936EFD4CB7E6C75E256EF13FF151A0970A874EB9D637016C79DF29C72BD9804m8o8I" TargetMode="External"/><Relationship Id="rId21" Type="http://schemas.openxmlformats.org/officeDocument/2006/relationships/hyperlink" Target="consultantplus://offline/ref=C15F6DDA971238AEF936EFD4CB7E6C75E256ED14FB111A0970A874EB9D637016C79DF29C72BD9800m8o0I" TargetMode="External"/><Relationship Id="rId34" Type="http://schemas.openxmlformats.org/officeDocument/2006/relationships/hyperlink" Target="consultantplus://offline/ref=C15F6DDA971238AEF936EFD4CB7E6C75E256ED14FB111A0970A874EB9D637016C79DF29C72BD9803m8o0I" TargetMode="External"/><Relationship Id="rId42" Type="http://schemas.openxmlformats.org/officeDocument/2006/relationships/hyperlink" Target="consultantplus://offline/ref=C15F6DDA971238AEF936EFD4CB7E6C75E256ED14FB111A0970A874EB9D637016C79DF29C72BD9803m8o3I" TargetMode="External"/><Relationship Id="rId47" Type="http://schemas.openxmlformats.org/officeDocument/2006/relationships/hyperlink" Target="consultantplus://offline/ref=C15F6DDA971238AEF936EFD4CB7E6C75EA57E910F819470378F178E9m9oAI" TargetMode="External"/><Relationship Id="rId50" Type="http://schemas.openxmlformats.org/officeDocument/2006/relationships/hyperlink" Target="consultantplus://offline/ref=C15F6DDA971238AEF936EFD4CB7E6C75E256ED14FB111A0970A874EB9D637016C79DF29C72BD9803m8o2I" TargetMode="External"/><Relationship Id="rId55" Type="http://schemas.openxmlformats.org/officeDocument/2006/relationships/oleObject" Target="embeddings/oleObject6.bin"/><Relationship Id="rId63" Type="http://schemas.openxmlformats.org/officeDocument/2006/relationships/hyperlink" Target="consultantplus://offline/ref=C15F6DDA971238AEF936EFD4CB7E6C75E256ED14FB111A0970A874EB9D637016C79DF29C72BD9803m8o2I" TargetMode="External"/><Relationship Id="rId68" Type="http://schemas.openxmlformats.org/officeDocument/2006/relationships/hyperlink" Target="consultantplus://offline/ref=C15F6DDA971238AEF936EFD4CB7E6C75E256ED14FB111A0970A874EB9D637016C79DF29C72BD9803m8o2I" TargetMode="External"/><Relationship Id="rId76" Type="http://schemas.openxmlformats.org/officeDocument/2006/relationships/image" Target="media/image14.wmf"/><Relationship Id="rId84" Type="http://schemas.openxmlformats.org/officeDocument/2006/relationships/hyperlink" Target="consultantplus://offline/ref=E4A7D7AED84A50283BFB258358AD0410E1CFB5FA88F99D45C2D7ED4A27A1j7Q" TargetMode="External"/><Relationship Id="rId89" Type="http://schemas.openxmlformats.org/officeDocument/2006/relationships/hyperlink" Target="consultantplus://offline/ref=E4A7D7AED84A50283BFB258358AD0410E7C8B2FA8AF1C04FCA8EE14820186243C32E26C1D0A889A0j7Q" TargetMode="External"/><Relationship Id="rId97" Type="http://schemas.openxmlformats.org/officeDocument/2006/relationships/footer" Target="footer5.xml"/><Relationship Id="rId7" Type="http://schemas.openxmlformats.org/officeDocument/2006/relationships/image" Target="media/image2.png"/><Relationship Id="rId71" Type="http://schemas.openxmlformats.org/officeDocument/2006/relationships/image" Target="media/image13.wmf"/><Relationship Id="rId92" Type="http://schemas.openxmlformats.org/officeDocument/2006/relationships/hyperlink" Target="consultantplus://offline/ref=E4A7D7AED84A50283BFB258358AD0410E9CCB6F080F1C04FCA8EE14820186243C32E26C1D0A88CA0jE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5F6DDA971238AEF936EFD4CB7E6C75E256ED14FB111A0970A874EB9D637016C79DF29C72BD9800m8o3I" TargetMode="External"/><Relationship Id="rId29" Type="http://schemas.openxmlformats.org/officeDocument/2006/relationships/oleObject" Target="embeddings/oleObject1.bin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15F6DDA971238AEF936EFD4CB7E6C75E257EB13FD1A1A0970A874EB9D637016C79DF29C72BD9800m8o7I" TargetMode="External"/><Relationship Id="rId32" Type="http://schemas.openxmlformats.org/officeDocument/2006/relationships/hyperlink" Target="consultantplus://offline/ref=C15F6DDA971238AEF936EFD4CB7E6C75E256ED14FB111A0970A874EB9D637016C79DF29C72BD9803m8o0I" TargetMode="External"/><Relationship Id="rId37" Type="http://schemas.openxmlformats.org/officeDocument/2006/relationships/hyperlink" Target="consultantplus://offline/ref=C15F6DDA971238AEF936EFD4CB7E6C75E256ED14FB111A0970A874EB9D637016C79DF29C72BD9803m8o0I" TargetMode="External"/><Relationship Id="rId40" Type="http://schemas.openxmlformats.org/officeDocument/2006/relationships/hyperlink" Target="consultantplus://offline/ref=C15F6DDA971238AEF936EFD4CB7E6C75E256ED14FB111A0970A874EB9D637016C79DF29C72BD9803m8o3I" TargetMode="External"/><Relationship Id="rId45" Type="http://schemas.openxmlformats.org/officeDocument/2006/relationships/image" Target="media/image6.wmf"/><Relationship Id="rId53" Type="http://schemas.openxmlformats.org/officeDocument/2006/relationships/oleObject" Target="embeddings/oleObject5.bin"/><Relationship Id="rId58" Type="http://schemas.openxmlformats.org/officeDocument/2006/relationships/oleObject" Target="embeddings/oleObject7.bin"/><Relationship Id="rId66" Type="http://schemas.openxmlformats.org/officeDocument/2006/relationships/oleObject" Target="embeddings/oleObject9.bin"/><Relationship Id="rId74" Type="http://schemas.openxmlformats.org/officeDocument/2006/relationships/hyperlink" Target="consultantplus://offline/ref=C15F6DDA971238AEF936EFD4CB7E6C75E256ED14FB111A0970A874EB9D637016C79DF29C72BD9803m8o5I" TargetMode="External"/><Relationship Id="rId79" Type="http://schemas.openxmlformats.org/officeDocument/2006/relationships/oleObject" Target="embeddings/oleObject13.bin"/><Relationship Id="rId87" Type="http://schemas.openxmlformats.org/officeDocument/2006/relationships/hyperlink" Target="consultantplus://offline/ref=E4A7D7AED84A50283BFB258358AD0410E1CEBFF880FF9D45C2D7ED4A27173D54C4672AC0D0A88806AEj4Q" TargetMode="External"/><Relationship Id="rId5" Type="http://schemas.openxmlformats.org/officeDocument/2006/relationships/footnotes" Target="footnotes.xml"/><Relationship Id="rId61" Type="http://schemas.openxmlformats.org/officeDocument/2006/relationships/oleObject" Target="embeddings/oleObject8.bin"/><Relationship Id="rId82" Type="http://schemas.openxmlformats.org/officeDocument/2006/relationships/hyperlink" Target="consultantplus://offline/ref=E4A7D7AED84A50283BFB258358AD0410E1CFB7FD88F29D45C2D7ED4A27173D54C4672AC0D0A8880EAEj1Q" TargetMode="External"/><Relationship Id="rId90" Type="http://schemas.openxmlformats.org/officeDocument/2006/relationships/hyperlink" Target="consultantplus://offline/ref=E4A7D7AED84A50283BFB258358AD0410E1CFB5FA88F99D45C2D7ED4A27A1j7Q" TargetMode="External"/><Relationship Id="rId95" Type="http://schemas.openxmlformats.org/officeDocument/2006/relationships/footer" Target="footer4.xml"/><Relationship Id="rId19" Type="http://schemas.openxmlformats.org/officeDocument/2006/relationships/hyperlink" Target="consultantplus://offline/ref=C15F6DDA971238AEF936EFD4CB7E6C75E256ED14FB111A0970A874EB9D637016C79DF29C72BD9800m8o4I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C15F6DDA971238AEF936EFD4CB7E6C75E256ED14FB111A0970A874EB9D637016C79DF29C72BD9800m8o0I" TargetMode="External"/><Relationship Id="rId27" Type="http://schemas.openxmlformats.org/officeDocument/2006/relationships/hyperlink" Target="consultantplus://offline/ref=C15F6DDA971238AEF936EFD4CB7E6C75E256EF13FF151A0970A874EB9D637016C79DF29C72BD9907m8o1I" TargetMode="External"/><Relationship Id="rId30" Type="http://schemas.openxmlformats.org/officeDocument/2006/relationships/image" Target="media/image4.wmf"/><Relationship Id="rId35" Type="http://schemas.openxmlformats.org/officeDocument/2006/relationships/hyperlink" Target="consultantplus://offline/ref=C15F6DDA971238AEF936EFD4CB7E6C75E256ED14FB111A0970A874EB9D637016C79DF29C72BD9803m8o0I" TargetMode="External"/><Relationship Id="rId43" Type="http://schemas.openxmlformats.org/officeDocument/2006/relationships/hyperlink" Target="consultantplus://offline/ref=C15F6DDA971238AEF936EFD4CB7E6C75E256ED14FB111A0970A874EB9D637016C79DF29C72BD9803m8o3I" TargetMode="External"/><Relationship Id="rId48" Type="http://schemas.openxmlformats.org/officeDocument/2006/relationships/hyperlink" Target="consultantplus://offline/ref=C15F6DDA971238AEF936EFD4CB7E6C75E256ED14FB111A0970A874EB9D637016C79DF29C72BD9803m8o2I" TargetMode="External"/><Relationship Id="rId56" Type="http://schemas.openxmlformats.org/officeDocument/2006/relationships/hyperlink" Target="consultantplus://offline/ref=C15F6DDA971238AEF936EFD4CB7E6C75E256ED14FB111A0970A874EB9D637016C79DF29C72BD9803m8o2I" TargetMode="External"/><Relationship Id="rId64" Type="http://schemas.openxmlformats.org/officeDocument/2006/relationships/hyperlink" Target="consultantplus://offline/ref=C15F6DDA971238AEF936EFD4CB7E6C75E256ED14FB111A0970A874EB9D637016C79DF29C72BD9803m8o2I" TargetMode="External"/><Relationship Id="rId69" Type="http://schemas.openxmlformats.org/officeDocument/2006/relationships/image" Target="media/image12.wmf"/><Relationship Id="rId77" Type="http://schemas.openxmlformats.org/officeDocument/2006/relationships/oleObject" Target="embeddings/oleObject12.bin"/><Relationship Id="rId8" Type="http://schemas.openxmlformats.org/officeDocument/2006/relationships/hyperlink" Target="consultantplus://offline/ref=FE2E1BC9D0114D2E4EBF3F4B1CF6B5780C4EA4990785F92951E48B34F842A3FDD4BE939CA21077ACO9G7H" TargetMode="External"/><Relationship Id="rId51" Type="http://schemas.openxmlformats.org/officeDocument/2006/relationships/hyperlink" Target="consultantplus://offline/ref=C15F6DDA971238AEF936EFD4CB7E6C75E256ED14FB111A0970A874EB9D637016C79DF29C72BD9803m8o2I" TargetMode="External"/><Relationship Id="rId72" Type="http://schemas.openxmlformats.org/officeDocument/2006/relationships/oleObject" Target="embeddings/oleObject11.bin"/><Relationship Id="rId80" Type="http://schemas.openxmlformats.org/officeDocument/2006/relationships/hyperlink" Target="consultantplus://offline/ref=E4A7D7AED84A50283BFB258358AD0410E9CFB5FE8DF1C04FCA8EE14820186243C32E26C1D0A888A0j5Q" TargetMode="External"/><Relationship Id="rId85" Type="http://schemas.openxmlformats.org/officeDocument/2006/relationships/hyperlink" Target="consultantplus://offline/ref=E4A7D7AED84A50283BFB258358AD0410E9CFB5FE8DF1C04FCA8EE148A2j0Q" TargetMode="External"/><Relationship Id="rId93" Type="http://schemas.openxmlformats.org/officeDocument/2006/relationships/hyperlink" Target="consultantplus://offline/ref=E4A7D7AED84A50283BFB258358AD0410E1CFB5FA88F99D45C2D7ED4A27173D54C4672AC0D0A9810EAEj5Q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15F6DDA971238AEF936EFD4CB7E6C75E256ED14FB111A0970A874EB9D637016C79DF29C72BD9800m8o5I" TargetMode="External"/><Relationship Id="rId25" Type="http://schemas.openxmlformats.org/officeDocument/2006/relationships/hyperlink" Target="consultantplus://offline/ref=C15F6DDA971238AEF936EFD4CB7E6C75E256E316F5171A0970A874EB9D637016C79DF29C72BD9800m8o2I" TargetMode="External"/><Relationship Id="rId33" Type="http://schemas.openxmlformats.org/officeDocument/2006/relationships/hyperlink" Target="consultantplus://offline/ref=C15F6DDA971238AEF936EFD4CB7E6C75E256ED14FB111A0970A874EB9D637016C79DF29C72BD9803m8o0I" TargetMode="External"/><Relationship Id="rId38" Type="http://schemas.openxmlformats.org/officeDocument/2006/relationships/image" Target="media/image5.wmf"/><Relationship Id="rId46" Type="http://schemas.openxmlformats.org/officeDocument/2006/relationships/oleObject" Target="embeddings/oleObject4.bin"/><Relationship Id="rId59" Type="http://schemas.openxmlformats.org/officeDocument/2006/relationships/hyperlink" Target="consultantplus://offline/ref=C15F6DDA971238AEF936EFD4CB7E6C75E256ED14FB111A0970A874EB9D637016C79DF29C72BD9803m8o2I" TargetMode="External"/><Relationship Id="rId67" Type="http://schemas.openxmlformats.org/officeDocument/2006/relationships/hyperlink" Target="consultantplus://offline/ref=C15F6DDA971238AEF936EFD4CB7E6C75E256ED14FB111A0970A874EB9D637016C79DF29C72BD9803m8o2I" TargetMode="External"/><Relationship Id="rId20" Type="http://schemas.openxmlformats.org/officeDocument/2006/relationships/hyperlink" Target="consultantplus://offline/ref=C15F6DDA971238AEF936EFD4CB7E6C75E256ED14FB111A0970A874EB9D637016C79DF29C72BD9800m8o4I" TargetMode="External"/><Relationship Id="rId41" Type="http://schemas.openxmlformats.org/officeDocument/2006/relationships/hyperlink" Target="consultantplus://offline/ref=C15F6DDA971238AEF936EFD4CB7E6C75E256ED14FB111A0970A874EB9D637016C79DF29C72BD9803m8o3I" TargetMode="External"/><Relationship Id="rId54" Type="http://schemas.openxmlformats.org/officeDocument/2006/relationships/image" Target="media/image8.wmf"/><Relationship Id="rId62" Type="http://schemas.openxmlformats.org/officeDocument/2006/relationships/hyperlink" Target="consultantplus://offline/ref=C15F6DDA971238AEF936EFD4CB7E6C75E256ED14FB111A0970A874EB9D637016C79DF29C72BD9803m8o2I" TargetMode="External"/><Relationship Id="rId70" Type="http://schemas.openxmlformats.org/officeDocument/2006/relationships/oleObject" Target="embeddings/oleObject10.bin"/><Relationship Id="rId75" Type="http://schemas.openxmlformats.org/officeDocument/2006/relationships/hyperlink" Target="consultantplus://offline/ref=C15F6DDA971238AEF936EFD4CB7E6C75E256ED14FB111A0970A874EB9D637016C79DF29C72BD9803m8o2I" TargetMode="External"/><Relationship Id="rId83" Type="http://schemas.openxmlformats.org/officeDocument/2006/relationships/hyperlink" Target="consultantplus://offline/ref=E4A7D7AED84A50283BFB258358AD0410E1CFB5FA88F99D45C2D7ED4A27A1j7Q" TargetMode="External"/><Relationship Id="rId88" Type="http://schemas.openxmlformats.org/officeDocument/2006/relationships/hyperlink" Target="consultantplus://offline/ref=E4A7D7AED84A50283BFB258358AD0410E1CEB1FA8EF99D45C2D7ED4A27173D54C4672AC0D0A88806AEj3Q" TargetMode="External"/><Relationship Id="rId91" Type="http://schemas.openxmlformats.org/officeDocument/2006/relationships/hyperlink" Target="consultantplus://offline/ref=E4A7D7AED84A50283BFB258358AD0410E9CFB5FE8DF1C04FCA8EE148A2j0Q" TargetMode="External"/><Relationship Id="rId9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C15F6DDA971238AEF936EFD4CB7E6C75E256EF13FF151A0970A874EB9D637016C79DF29C72BD9800m8o4I" TargetMode="External"/><Relationship Id="rId28" Type="http://schemas.openxmlformats.org/officeDocument/2006/relationships/image" Target="media/image3.wmf"/><Relationship Id="rId36" Type="http://schemas.openxmlformats.org/officeDocument/2006/relationships/hyperlink" Target="consultantplus://offline/ref=C15F6DDA971238AEF936EFD4CB7E6C75E256ED14FB111A0970A874EB9D637016C79DF29C72BD9803m8o0I" TargetMode="External"/><Relationship Id="rId49" Type="http://schemas.openxmlformats.org/officeDocument/2006/relationships/hyperlink" Target="consultantplus://offline/ref=C15F6DDA971238AEF936EFD4CB7E6C75E256ED14FB111A0970A874EB9D637016C79DF29C72BD9803m8o2I" TargetMode="External"/><Relationship Id="rId57" Type="http://schemas.openxmlformats.org/officeDocument/2006/relationships/image" Target="media/image9.wmf"/><Relationship Id="rId10" Type="http://schemas.openxmlformats.org/officeDocument/2006/relationships/header" Target="header1.xml"/><Relationship Id="rId31" Type="http://schemas.openxmlformats.org/officeDocument/2006/relationships/oleObject" Target="embeddings/oleObject2.bin"/><Relationship Id="rId44" Type="http://schemas.openxmlformats.org/officeDocument/2006/relationships/hyperlink" Target="consultantplus://offline/ref=C15F6DDA971238AEF936EFD4CB7E6C75E256ED14FB111A0970A874EB9D637016C79DF29C72BD9803m8o3I" TargetMode="External"/><Relationship Id="rId52" Type="http://schemas.openxmlformats.org/officeDocument/2006/relationships/image" Target="media/image7.wmf"/><Relationship Id="rId60" Type="http://schemas.openxmlformats.org/officeDocument/2006/relationships/image" Target="media/image10.wmf"/><Relationship Id="rId65" Type="http://schemas.openxmlformats.org/officeDocument/2006/relationships/image" Target="media/image11.wmf"/><Relationship Id="rId73" Type="http://schemas.openxmlformats.org/officeDocument/2006/relationships/hyperlink" Target="consultantplus://offline/ref=C15F6DDA971238AEF936EFD4CB7E6C75E256ED14FB111A0970A874EB9D637016C79DF29C72BD9803m8o5I" TargetMode="External"/><Relationship Id="rId78" Type="http://schemas.openxmlformats.org/officeDocument/2006/relationships/image" Target="media/image15.wmf"/><Relationship Id="rId81" Type="http://schemas.openxmlformats.org/officeDocument/2006/relationships/hyperlink" Target="consultantplus://offline/ref=E4A7D7AED84A50283BFB258358AD0410E1CEB3FD8FF99D45C2D7ED4A27173D54C4672AC0D0A88806AEj6Q" TargetMode="External"/><Relationship Id="rId86" Type="http://schemas.openxmlformats.org/officeDocument/2006/relationships/hyperlink" Target="consultantplus://offline/ref=E4A7D7AED84A50283BFB258358AD0410E1CCB7FE81F39D45C2D7ED4A27173D54C4672AC0D0A88806AEj6Q" TargetMode="External"/><Relationship Id="rId94" Type="http://schemas.openxmlformats.org/officeDocument/2006/relationships/header" Target="header4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8D256210E0EF5E601E821F797E205E4AD17BE9H4H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15F6DDA971238AEF936EFD4CB7E6C75E256ED14FB111A0970A874EB9D637016C79DF29C72BD9800m8o5I" TargetMode="External"/><Relationship Id="rId39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46051</CharactersWithSpaces>
  <SharedDoc>false</SharedDoc>
  <HLinks>
    <vt:vector size="330" baseType="variant">
      <vt:variant>
        <vt:i4>6881379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consultantplus://offline/ref=E4A7D7AED84A50283BFB258358AD0410E1CFB5FA88F99D45C2D7ED4A27173D54C4672AC0D0A9810EAEj5Q</vt:lpwstr>
      </vt:variant>
      <vt:variant>
        <vt:lpwstr/>
      </vt:variant>
      <vt:variant>
        <vt:i4>6226015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consultantplus://offline/ref=E4A7D7AED84A50283BFB258358AD0410E9CCB6F080F1C04FCA8EE14820186243C32E26C1D0A88CA0jEQ</vt:lpwstr>
      </vt:variant>
      <vt:variant>
        <vt:lpwstr/>
      </vt:variant>
      <vt:variant>
        <vt:i4>6488124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consultantplus://offline/ref=E4A7D7AED84A50283BFB258358AD0410E9CFB5FE8DF1C04FCA8EE148A2j0Q</vt:lpwstr>
      </vt:variant>
      <vt:variant>
        <vt:lpwstr/>
      </vt:variant>
      <vt:variant>
        <vt:i4>5701725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consultantplus://offline/ref=E4A7D7AED84A50283BFB258358AD0410E1CFB5FA88F99D45C2D7ED4A27A1j7Q</vt:lpwstr>
      </vt:variant>
      <vt:variant>
        <vt:lpwstr/>
      </vt:variant>
      <vt:variant>
        <vt:i4>6225926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consultantplus://offline/ref=E4A7D7AED84A50283BFB258358AD0410E7C8B2FA8AF1C04FCA8EE14820186243C32E26C1D0A889A0j7Q</vt:lpwstr>
      </vt:variant>
      <vt:variant>
        <vt:lpwstr/>
      </vt:variant>
      <vt:variant>
        <vt:i4>6881380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consultantplus://offline/ref=E4A7D7AED84A50283BFB258358AD0410E1CEB1FA8EF99D45C2D7ED4A27173D54C4672AC0D0A88806AEj3Q</vt:lpwstr>
      </vt:variant>
      <vt:variant>
        <vt:lpwstr/>
      </vt:variant>
      <vt:variant>
        <vt:i4>6881383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consultantplus://offline/ref=E4A7D7AED84A50283BFB258358AD0410E1CEBFF880FF9D45C2D7ED4A27173D54C4672AC0D0A88806AEj4Q</vt:lpwstr>
      </vt:variant>
      <vt:variant>
        <vt:lpwstr/>
      </vt:variant>
      <vt:variant>
        <vt:i4>6881339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consultantplus://offline/ref=E4A7D7AED84A50283BFB258358AD0410E1CCB7FE81F39D45C2D7ED4A27173D54C4672AC0D0A88806AEj6Q</vt:lpwstr>
      </vt:variant>
      <vt:variant>
        <vt:lpwstr/>
      </vt:variant>
      <vt:variant>
        <vt:i4>6488124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consultantplus://offline/ref=E4A7D7AED84A50283BFB258358AD0410E9CFB5FE8DF1C04FCA8EE148A2j0Q</vt:lpwstr>
      </vt:variant>
      <vt:variant>
        <vt:lpwstr/>
      </vt:variant>
      <vt:variant>
        <vt:i4>5701725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consultantplus://offline/ref=E4A7D7AED84A50283BFB258358AD0410E1CFB5FA88F99D45C2D7ED4A27A1j7Q</vt:lpwstr>
      </vt:variant>
      <vt:variant>
        <vt:lpwstr/>
      </vt:variant>
      <vt:variant>
        <vt:i4>5701725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consultantplus://offline/ref=E4A7D7AED84A50283BFB258358AD0410E1CFB5FA88F99D45C2D7ED4A27A1j7Q</vt:lpwstr>
      </vt:variant>
      <vt:variant>
        <vt:lpwstr/>
      </vt:variant>
      <vt:variant>
        <vt:i4>6881379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consultantplus://offline/ref=E4A7D7AED84A50283BFB258358AD0410E1CFB7FD88F29D45C2D7ED4A27173D54C4672AC0D0A8880EAEj1Q</vt:lpwstr>
      </vt:variant>
      <vt:variant>
        <vt:lpwstr/>
      </vt:variant>
      <vt:variant>
        <vt:i4>6881381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consultantplus://offline/ref=E4A7D7AED84A50283BFB258358AD0410E1CEB3FD8FF99D45C2D7ED4A27173D54C4672AC0D0A88806AEj6Q</vt:lpwstr>
      </vt:variant>
      <vt:variant>
        <vt:lpwstr/>
      </vt:variant>
      <vt:variant>
        <vt:i4>6226003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consultantplus://offline/ref=E4A7D7AED84A50283BFB258358AD0410E9CFB5FE8DF1C04FCA8EE14820186243C32E26C1D0A888A0j5Q</vt:lpwstr>
      </vt:variant>
      <vt:variant>
        <vt:lpwstr/>
      </vt:variant>
      <vt:variant>
        <vt:i4>7733346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consultantplus://offline/ref=C15F6DDA971238AEF936EFD4CB7E6C75E256ED14FB111A0970A874EB9D637016C79DF29C72BD9803m8o5I</vt:lpwstr>
      </vt:variant>
      <vt:variant>
        <vt:lpwstr/>
      </vt:variant>
      <vt:variant>
        <vt:i4>7733349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consultantplus://offline/ref=C15F6DDA971238AEF936EFD4CB7E6C75E256ED14FB111A0970A874EB9D637016C79DF29C72BD9803m8o5I</vt:lpwstr>
      </vt:variant>
      <vt:variant>
        <vt:lpwstr/>
      </vt:variant>
      <vt:variant>
        <vt:i4>7733346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2359405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consultantplus://offline/ref=C15F6DDA971238AEF936EFD4CB7E6C75EA57E910F819470378F178E9m9oAI</vt:lpwstr>
      </vt:variant>
      <vt:variant>
        <vt:lpwstr/>
      </vt:variant>
      <vt:variant>
        <vt:i4>7733346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7733346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consultantplus://offline/ref=C15F6DDA971238AEF936EFD4CB7E6C75E256ED14FB111A0970A874EB9D637016C79DF29C72BD9803m8o2I</vt:lpwstr>
      </vt:variant>
      <vt:variant>
        <vt:lpwstr/>
      </vt:variant>
      <vt:variant>
        <vt:i4>2359405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consultantplus://offline/ref=C15F6DDA971238AEF936EFD4CB7E6C75EA57E910F819470378F178E9m9oAI</vt:lpwstr>
      </vt:variant>
      <vt:variant>
        <vt:lpwstr/>
      </vt:variant>
      <vt:variant>
        <vt:i4>7733347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consultantplus://offline/ref=C15F6DDA971238AEF936EFD4CB7E6C75E256ED14FB111A0970A874EB9D637016C79DF29C72BD9803m8o3I</vt:lpwstr>
      </vt:variant>
      <vt:variant>
        <vt:lpwstr/>
      </vt:variant>
      <vt:variant>
        <vt:i4>7733347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consultantplus://offline/ref=C15F6DDA971238AEF936EFD4CB7E6C75E256ED14FB111A0970A874EB9D637016C79DF29C72BD9803m8o3I</vt:lpwstr>
      </vt:variant>
      <vt:variant>
        <vt:lpwstr/>
      </vt:variant>
      <vt:variant>
        <vt:i4>7733347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consultantplus://offline/ref=C15F6DDA971238AEF936EFD4CB7E6C75E256ED14FB111A0970A874EB9D637016C79DF29C72BD9803m8o3I</vt:lpwstr>
      </vt:variant>
      <vt:variant>
        <vt:lpwstr/>
      </vt:variant>
      <vt:variant>
        <vt:i4>7733347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consultantplus://offline/ref=C15F6DDA971238AEF936EFD4CB7E6C75E256ED14FB111A0970A874EB9D637016C79DF29C72BD9803m8o3I</vt:lpwstr>
      </vt:variant>
      <vt:variant>
        <vt:lpwstr/>
      </vt:variant>
      <vt:variant>
        <vt:i4>7733347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consultantplus://offline/ref=C15F6DDA971238AEF936EFD4CB7E6C75E256ED14FB111A0970A874EB9D637016C79DF29C72BD9803m8o3I</vt:lpwstr>
      </vt:variant>
      <vt:variant>
        <vt:lpwstr/>
      </vt:variant>
      <vt:variant>
        <vt:i4>7733344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consultantplus://offline/ref=C15F6DDA971238AEF936EFD4CB7E6C75E256ED14FB111A0970A874EB9D637016C79DF29C72BD9803m8o0I</vt:lpwstr>
      </vt:variant>
      <vt:variant>
        <vt:lpwstr/>
      </vt:variant>
      <vt:variant>
        <vt:i4>7733344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consultantplus://offline/ref=C15F6DDA971238AEF936EFD4CB7E6C75E256ED14FB111A0970A874EB9D637016C79DF29C72BD9803m8o0I</vt:lpwstr>
      </vt:variant>
      <vt:variant>
        <vt:lpwstr/>
      </vt:variant>
      <vt:variant>
        <vt:i4>7733344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consultantplus://offline/ref=C15F6DDA971238AEF936EFD4CB7E6C75E256ED14FB111A0970A874EB9D637016C79DF29C72BD9803m8o0I</vt:lpwstr>
      </vt:variant>
      <vt:variant>
        <vt:lpwstr/>
      </vt:variant>
      <vt:variant>
        <vt:i4>7733344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consultantplus://offline/ref=C15F6DDA971238AEF936EFD4CB7E6C75E256ED14FB111A0970A874EB9D637016C79DF29C72BD9803m8o0I</vt:lpwstr>
      </vt:variant>
      <vt:variant>
        <vt:lpwstr/>
      </vt:variant>
      <vt:variant>
        <vt:i4>7733344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consultantplus://offline/ref=C15F6DDA971238AEF936EFD4CB7E6C75E256ED14FB111A0970A874EB9D637016C79DF29C72BD9803m8o0I</vt:lpwstr>
      </vt:variant>
      <vt:variant>
        <vt:lpwstr/>
      </vt:variant>
      <vt:variant>
        <vt:i4>7733344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consultantplus://offline/ref=C15F6DDA971238AEF936EFD4CB7E6C75E256ED14FB111A0970A874EB9D637016C79DF29C72BD9803m8o0I</vt:lpwstr>
      </vt:variant>
      <vt:variant>
        <vt:lpwstr/>
      </vt:variant>
      <vt:variant>
        <vt:i4>7733345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consultantplus://offline/ref=C15F6DDA971238AEF936EFD4CB7E6C75E256EF13FF151A0970A874EB9D637016C79DF29C72BD9907m8o1I</vt:lpwstr>
      </vt:variant>
      <vt:variant>
        <vt:lpwstr/>
      </vt:variant>
      <vt:variant>
        <vt:i4>7733354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consultantplus://offline/ref=C15F6DDA971238AEF936EFD4CB7E6C75E256EF13FF151A0970A874EB9D637016C79DF29C72BD9804m8o8I</vt:lpwstr>
      </vt:variant>
      <vt:variant>
        <vt:lpwstr/>
      </vt:variant>
      <vt:variant>
        <vt:i4>7733349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consultantplus://offline/ref=C15F6DDA971238AEF936EFD4CB7E6C75E256E316F5171A0970A874EB9D637016C79DF29C72BD9800m8o2I</vt:lpwstr>
      </vt:variant>
      <vt:variant>
        <vt:lpwstr/>
      </vt:variant>
      <vt:variant>
        <vt:i4>7733298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consultantplus://offline/ref=C15F6DDA971238AEF936EFD4CB7E6C75E257EB13FD1A1A0970A874EB9D637016C79DF29C72BD9800m8o7I</vt:lpwstr>
      </vt:variant>
      <vt:variant>
        <vt:lpwstr/>
      </vt:variant>
      <vt:variant>
        <vt:i4>7733346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consultantplus://offline/ref=C15F6DDA971238AEF936EFD4CB7E6C75E256EF13FF151A0970A874EB9D637016C79DF29C72BD9800m8o4I</vt:lpwstr>
      </vt:variant>
      <vt:variant>
        <vt:lpwstr/>
      </vt:variant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consultantplus://offline/ref=C15F6DDA971238AEF936EFD4CB7E6C75E256ED14FB111A0970A874EB9D637016C79DF29C72BD9800m8o0I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consultantplus://offline/ref=C15F6DDA971238AEF936EFD4CB7E6C75E256ED14FB111A0970A874EB9D637016C79DF29C72BD9800m8o0I</vt:lpwstr>
      </vt:variant>
      <vt:variant>
        <vt:lpwstr/>
      </vt:variant>
      <vt:variant>
        <vt:i4>7733351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consultantplus://offline/ref=C15F6DDA971238AEF936EFD4CB7E6C75E256ED14FB111A0970A874EB9D637016C79DF29C72BD9800m8o4I</vt:lpwstr>
      </vt:variant>
      <vt:variant>
        <vt:lpwstr/>
      </vt:variant>
      <vt:variant>
        <vt:i4>7733351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consultantplus://offline/ref=C15F6DDA971238AEF936EFD4CB7E6C75E256ED14FB111A0970A874EB9D637016C79DF29C72BD9800m8o4I</vt:lpwstr>
      </vt:variant>
      <vt:variant>
        <vt:lpwstr/>
      </vt:variant>
      <vt:variant>
        <vt:i4>7733350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consultantplus://offline/ref=C15F6DDA971238AEF936EFD4CB7E6C75E256ED14FB111A0970A874EB9D637016C79DF29C72BD9800m8o5I</vt:lpwstr>
      </vt:variant>
      <vt:variant>
        <vt:lpwstr/>
      </vt:variant>
      <vt:variant>
        <vt:i4>7733350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consultantplus://offline/ref=C15F6DDA971238AEF936EFD4CB7E6C75E256ED14FB111A0970A874EB9D637016C79DF29C72BD9800m8o5I</vt:lpwstr>
      </vt:variant>
      <vt:variant>
        <vt:lpwstr/>
      </vt:variant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consultantplus://offline/ref=C15F6DDA971238AEF936EFD4CB7E6C75E256ED14FB111A0970A874EB9D637016C79DF29C72BD9800m8o3I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consultantplus://offline/ref=46A30C0E1191F3AC0BC98D256210E0EF5E601E821F797E205E4AD17BE9H4H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consultantplus://offline/ref=FE2E1BC9D0114D2E4EBF3F4B1CF6B5780C4EA4990785F92951E48B34F842A3FDD4BE939CA21077ACO9G7H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</dc:subject>
  <dc:creator>ZivotkevichTI</dc:creator>
  <cp:keywords/>
  <cp:lastModifiedBy>Марсель Махмутов</cp:lastModifiedBy>
  <cp:revision>2</cp:revision>
  <cp:lastPrinted>2013-01-10T06:45:00Z</cp:lastPrinted>
  <dcterms:created xsi:type="dcterms:W3CDTF">2013-01-10T06:46:00Z</dcterms:created>
  <dcterms:modified xsi:type="dcterms:W3CDTF">2013-01-10T06:46:00Z</dcterms:modified>
</cp:coreProperties>
</file>